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4C3FFF" w:rsidTr="00543A17">
        <w:trPr>
          <w:trHeight w:val="413"/>
        </w:trPr>
        <w:tc>
          <w:tcPr>
            <w:tcW w:w="9498" w:type="dxa"/>
            <w:gridSpan w:val="2"/>
          </w:tcPr>
          <w:p w:rsidR="002B21C3" w:rsidRPr="004C3FFF" w:rsidRDefault="00174203" w:rsidP="00697BD1">
            <w:pPr>
              <w:tabs>
                <w:tab w:val="left" w:pos="1418"/>
              </w:tabs>
              <w:jc w:val="both"/>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935696">
              <w:rPr>
                <w:rFonts w:ascii="Gill Sans MT" w:hAnsi="Gill Sans MT" w:cs="Arial"/>
                <w:sz w:val="22"/>
                <w:szCs w:val="22"/>
                <w:lang w:eastAsia="en-GB"/>
              </w:rPr>
              <w:t>MEAL officer</w:t>
            </w:r>
          </w:p>
        </w:tc>
      </w:tr>
      <w:tr w:rsidR="00174203" w:rsidRPr="004C3FFF" w:rsidTr="00624CD4">
        <w:trPr>
          <w:trHeight w:val="404"/>
        </w:trPr>
        <w:tc>
          <w:tcPr>
            <w:tcW w:w="4253" w:type="dxa"/>
            <w:tcBorders>
              <w:bottom w:val="single" w:sz="4" w:space="0" w:color="auto"/>
            </w:tcBorders>
          </w:tcPr>
          <w:p w:rsidR="00EF33BF" w:rsidRPr="004C3FFF" w:rsidRDefault="00F55B51" w:rsidP="00697BD1">
            <w:pPr>
              <w:tabs>
                <w:tab w:val="left" w:pos="1418"/>
              </w:tabs>
              <w:jc w:val="both"/>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proofErr w:type="spellStart"/>
            <w:r w:rsidR="00935696">
              <w:rPr>
                <w:rFonts w:ascii="Gill Sans MT" w:hAnsi="Gill Sans MT" w:cs="Arial"/>
                <w:b/>
                <w:sz w:val="22"/>
                <w:szCs w:val="22"/>
              </w:rPr>
              <w:t>CrossCutting</w:t>
            </w:r>
            <w:proofErr w:type="spellEnd"/>
          </w:p>
        </w:tc>
        <w:tc>
          <w:tcPr>
            <w:tcW w:w="5245" w:type="dxa"/>
            <w:tcBorders>
              <w:bottom w:val="single" w:sz="4" w:space="0" w:color="auto"/>
            </w:tcBorders>
          </w:tcPr>
          <w:p w:rsidR="00174203" w:rsidRPr="004C3FFF" w:rsidRDefault="00F55B51" w:rsidP="00697BD1">
            <w:pPr>
              <w:tabs>
                <w:tab w:val="left" w:pos="1693"/>
              </w:tabs>
              <w:jc w:val="both"/>
              <w:rPr>
                <w:rFonts w:ascii="Gill Sans MT" w:hAnsi="Gill Sans MT" w:cs="Arial"/>
                <w:b/>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646099">
              <w:rPr>
                <w:rFonts w:ascii="Gill Sans MT" w:hAnsi="Gill Sans MT" w:cs="Arial"/>
                <w:sz w:val="22"/>
                <w:szCs w:val="22"/>
              </w:rPr>
              <w:t>Maban</w:t>
            </w:r>
          </w:p>
        </w:tc>
      </w:tr>
      <w:tr w:rsidR="00174203" w:rsidRPr="004C3FFF" w:rsidTr="00624CD4">
        <w:trPr>
          <w:trHeight w:val="425"/>
        </w:trPr>
        <w:tc>
          <w:tcPr>
            <w:tcW w:w="4253" w:type="dxa"/>
            <w:tcBorders>
              <w:bottom w:val="single" w:sz="4" w:space="0" w:color="auto"/>
            </w:tcBorders>
          </w:tcPr>
          <w:p w:rsidR="00F55B51" w:rsidRPr="004C3FFF" w:rsidRDefault="00EF33BF" w:rsidP="00935696">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935696">
              <w:rPr>
                <w:rFonts w:ascii="Gill Sans MT" w:hAnsi="Gill Sans MT" w:cs="Arial"/>
                <w:sz w:val="22"/>
                <w:szCs w:val="22"/>
              </w:rPr>
              <w:t>Grade 4</w:t>
            </w:r>
          </w:p>
        </w:tc>
        <w:tc>
          <w:tcPr>
            <w:tcW w:w="5245" w:type="dxa"/>
            <w:tcBorders>
              <w:bottom w:val="single" w:sz="4" w:space="0" w:color="auto"/>
            </w:tcBorders>
          </w:tcPr>
          <w:p w:rsidR="00624CD4" w:rsidRPr="004C3FFF" w:rsidRDefault="00B5365E" w:rsidP="00935696">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935696">
              <w:rPr>
                <w:rFonts w:ascii="Gill Sans MT" w:hAnsi="Gill Sans MT" w:cs="Arial"/>
                <w:b/>
                <w:sz w:val="22"/>
                <w:szCs w:val="22"/>
              </w:rPr>
              <w:t xml:space="preserve"> </w:t>
            </w:r>
            <w:r w:rsidR="00DD3D4E">
              <w:rPr>
                <w:rFonts w:ascii="Gill Sans MT" w:hAnsi="Gill Sans MT" w:cs="Arial"/>
                <w:sz w:val="22"/>
                <w:szCs w:val="22"/>
              </w:rPr>
              <w:t>5</w:t>
            </w:r>
            <w:r w:rsidR="00646099" w:rsidRPr="00646099">
              <w:rPr>
                <w:rFonts w:ascii="Gill Sans MT" w:hAnsi="Gill Sans MT" w:cs="Arial"/>
                <w:sz w:val="22"/>
                <w:szCs w:val="22"/>
              </w:rPr>
              <w:t xml:space="preserve"> months</w:t>
            </w:r>
          </w:p>
          <w:p w:rsidR="00267F7F" w:rsidRPr="004C3FFF" w:rsidRDefault="00267F7F" w:rsidP="00697BD1">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rsidTr="00543A17">
        <w:trPr>
          <w:trHeight w:val="425"/>
        </w:trPr>
        <w:tc>
          <w:tcPr>
            <w:tcW w:w="9498" w:type="dxa"/>
            <w:gridSpan w:val="2"/>
            <w:tcBorders>
              <w:bottom w:val="single" w:sz="4" w:space="0" w:color="auto"/>
            </w:tcBorders>
          </w:tcPr>
          <w:p w:rsidR="00D43470" w:rsidRDefault="00770638" w:rsidP="00D43A53">
            <w:pPr>
              <w:tabs>
                <w:tab w:val="left" w:pos="984"/>
              </w:tabs>
              <w:jc w:val="both"/>
              <w:rPr>
                <w:rFonts w:ascii="Gill Sans MT" w:hAnsi="Gill Sans MT" w:cs="Arial"/>
                <w:b/>
                <w:sz w:val="22"/>
                <w:szCs w:val="22"/>
              </w:rPr>
            </w:pPr>
            <w:r w:rsidRPr="004C3FFF">
              <w:rPr>
                <w:rFonts w:ascii="Gill Sans MT" w:hAnsi="Gill Sans MT" w:cs="Arial"/>
                <w:b/>
                <w:sz w:val="22"/>
                <w:szCs w:val="22"/>
              </w:rPr>
              <w:t>CHILD SAFEGUARDING: (select only one)</w:t>
            </w:r>
          </w:p>
          <w:p w:rsidR="00D43A53" w:rsidRPr="00D43A53" w:rsidRDefault="00D43A53" w:rsidP="00D43A53">
            <w:pPr>
              <w:tabs>
                <w:tab w:val="left" w:pos="984"/>
              </w:tabs>
              <w:jc w:val="both"/>
              <w:rPr>
                <w:rFonts w:ascii="Gill Sans MT" w:hAnsi="Gill Sans MT" w:cs="Arial"/>
                <w:b/>
                <w:sz w:val="22"/>
                <w:szCs w:val="22"/>
              </w:rPr>
            </w:pPr>
          </w:p>
          <w:p w:rsidR="00D43470" w:rsidRPr="004C3FFF" w:rsidRDefault="00D43470" w:rsidP="00697BD1">
            <w:pPr>
              <w:jc w:val="both"/>
              <w:rPr>
                <w:rFonts w:ascii="Gill Sans MT" w:hAnsi="Gill Sans MT" w:cs="Arial"/>
                <w:sz w:val="22"/>
                <w:szCs w:val="22"/>
              </w:rPr>
            </w:pPr>
            <w:r w:rsidRPr="00D43A53">
              <w:rPr>
                <w:rFonts w:ascii="Gill Sans MT" w:hAnsi="Gill Sans MT" w:cs="Arial"/>
                <w:sz w:val="22"/>
                <w:szCs w:val="22"/>
                <w:highlight w:val="yellow"/>
                <w:u w:val="single"/>
                <w:lang w:val="en-US"/>
              </w:rPr>
              <w:t>Level 3:</w:t>
            </w:r>
            <w:r w:rsidRPr="00D43A53">
              <w:rPr>
                <w:rFonts w:ascii="Gill Sans MT" w:hAnsi="Gill Sans MT" w:cs="Arial"/>
                <w:sz w:val="22"/>
                <w:szCs w:val="22"/>
                <w:lang w:val="en-US"/>
              </w:rPr>
              <w:t xml:space="preserve">  the post holder will have contact with children and/or young people </w:t>
            </w:r>
            <w:r w:rsidRPr="00D43A53">
              <w:rPr>
                <w:rFonts w:ascii="Gill Sans MT" w:hAnsi="Gill Sans MT" w:cs="Arial"/>
                <w:i/>
                <w:iCs/>
                <w:sz w:val="22"/>
                <w:szCs w:val="22"/>
                <w:u w:val="single"/>
                <w:lang w:val="en-US"/>
              </w:rPr>
              <w:t>either</w:t>
            </w:r>
            <w:r w:rsidRPr="00D43A53">
              <w:rPr>
                <w:rFonts w:ascii="Gill Sans MT" w:hAnsi="Gill Sans MT" w:cs="Arial"/>
                <w:sz w:val="22"/>
                <w:szCs w:val="22"/>
                <w:lang w:val="en-US"/>
              </w:rPr>
              <w:t xml:space="preserve"> frequently </w:t>
            </w:r>
            <w:r w:rsidRPr="00D43A53">
              <w:rPr>
                <w:rFonts w:ascii="Gill Sans MT" w:hAnsi="Gill Sans MT" w:cs="Arial"/>
                <w:sz w:val="22"/>
                <w:szCs w:val="22"/>
              </w:rPr>
              <w:t xml:space="preserve">(e.g. once a week </w:t>
            </w:r>
            <w:r w:rsidRPr="004C3FFF">
              <w:rPr>
                <w:rFonts w:ascii="Gill Sans MT" w:hAnsi="Gill Sans MT" w:cs="Arial"/>
                <w:sz w:val="22"/>
                <w:szCs w:val="22"/>
              </w:rPr>
              <w:t xml:space="preserve">or more) </w:t>
            </w:r>
            <w:r w:rsidRPr="004C3FFF">
              <w:rPr>
                <w:rFonts w:ascii="Gill Sans MT" w:hAnsi="Gill Sans MT" w:cs="Arial"/>
                <w:sz w:val="22"/>
                <w:szCs w:val="22"/>
                <w:u w:val="single"/>
              </w:rPr>
              <w:t>or</w:t>
            </w:r>
            <w:r w:rsidRPr="004C3FFF">
              <w:rPr>
                <w:rFonts w:ascii="Gill Sans MT" w:hAnsi="Gill Sans MT" w:cs="Arial"/>
                <w:sz w:val="22"/>
                <w:szCs w:val="22"/>
              </w:rPr>
              <w:t xml:space="preserve"> intensiv</w:t>
            </w:r>
            <w:bookmarkStart w:id="0" w:name="_GoBack"/>
            <w:bookmarkEnd w:id="0"/>
            <w:r w:rsidRPr="004C3FFF">
              <w:rPr>
                <w:rFonts w:ascii="Gill Sans MT" w:hAnsi="Gill Sans MT" w:cs="Arial"/>
                <w:sz w:val="22"/>
                <w:szCs w:val="22"/>
              </w:rPr>
              <w:t>ely (e.g. four days in one month or more or overnight) because they work country programs; or ar</w:t>
            </w:r>
            <w:r w:rsidR="00EF20E6" w:rsidRPr="004C3FFF">
              <w:rPr>
                <w:rFonts w:ascii="Gill Sans MT" w:hAnsi="Gill Sans MT" w:cs="Arial"/>
                <w:sz w:val="22"/>
                <w:szCs w:val="22"/>
              </w:rPr>
              <w:t>e visiting country programs; or</w:t>
            </w:r>
            <w:r w:rsidRPr="004C3FFF">
              <w:rPr>
                <w:rFonts w:ascii="Gill Sans MT" w:hAnsi="Gill Sans MT" w:cs="Arial"/>
                <w:sz w:val="22"/>
                <w:szCs w:val="22"/>
              </w:rPr>
              <w:t xml:space="preserve"> because they are responsible for implementing the police checking/vetting process staff.</w:t>
            </w:r>
          </w:p>
          <w:p w:rsidR="00770638" w:rsidRPr="004C3FFF" w:rsidRDefault="00770638" w:rsidP="00697BD1">
            <w:pPr>
              <w:tabs>
                <w:tab w:val="left" w:pos="984"/>
              </w:tabs>
              <w:jc w:val="both"/>
              <w:rPr>
                <w:rFonts w:ascii="Gill Sans MT" w:hAnsi="Gill Sans MT" w:cs="Arial"/>
                <w:sz w:val="22"/>
                <w:szCs w:val="22"/>
              </w:rPr>
            </w:pPr>
          </w:p>
        </w:tc>
      </w:tr>
      <w:tr w:rsidR="00174203" w:rsidRPr="004C3FFF" w:rsidTr="00543A17">
        <w:trPr>
          <w:trHeight w:val="1765"/>
        </w:trPr>
        <w:tc>
          <w:tcPr>
            <w:tcW w:w="9498" w:type="dxa"/>
            <w:gridSpan w:val="2"/>
          </w:tcPr>
          <w:p w:rsidR="00C34EA2" w:rsidRPr="00935696" w:rsidRDefault="002B21C3" w:rsidP="00935696">
            <w:pPr>
              <w:jc w:val="both"/>
              <w:rPr>
                <w:rFonts w:ascii="Gill Sans MT" w:hAnsi="Gill Sans MT" w:cs="Arial"/>
                <w:b/>
                <w:sz w:val="22"/>
                <w:szCs w:val="22"/>
              </w:rPr>
            </w:pPr>
            <w:r w:rsidRPr="00935696">
              <w:rPr>
                <w:rFonts w:ascii="Gill Sans MT" w:hAnsi="Gill Sans MT" w:cs="Arial"/>
                <w:b/>
                <w:sz w:val="22"/>
                <w:szCs w:val="22"/>
              </w:rPr>
              <w:t>ROLE</w:t>
            </w:r>
            <w:r w:rsidR="00D5085F" w:rsidRPr="00935696">
              <w:rPr>
                <w:rFonts w:ascii="Gill Sans MT" w:hAnsi="Gill Sans MT" w:cs="Arial"/>
                <w:b/>
                <w:sz w:val="22"/>
                <w:szCs w:val="22"/>
              </w:rPr>
              <w:t xml:space="preserve"> PURPOSE</w:t>
            </w:r>
            <w:r w:rsidRPr="00935696">
              <w:rPr>
                <w:rFonts w:ascii="Gill Sans MT" w:hAnsi="Gill Sans MT" w:cs="Arial"/>
                <w:b/>
                <w:sz w:val="22"/>
                <w:szCs w:val="22"/>
              </w:rPr>
              <w:t>:</w:t>
            </w:r>
            <w:r w:rsidR="00984B86" w:rsidRPr="00935696">
              <w:rPr>
                <w:rFonts w:ascii="Gill Sans MT" w:hAnsi="Gill Sans MT" w:cs="Arial"/>
                <w:b/>
                <w:sz w:val="22"/>
                <w:szCs w:val="22"/>
              </w:rPr>
              <w:t xml:space="preserve"> </w:t>
            </w:r>
          </w:p>
          <w:p w:rsidR="00935696" w:rsidRDefault="00935696" w:rsidP="00697BD1">
            <w:pPr>
              <w:jc w:val="both"/>
              <w:rPr>
                <w:rFonts w:ascii="Gill Sans MT" w:hAnsi="Gill Sans MT" w:cs="Arial"/>
                <w:sz w:val="22"/>
                <w:szCs w:val="22"/>
              </w:rPr>
            </w:pPr>
          </w:p>
          <w:p w:rsidR="00D43A53" w:rsidRDefault="00D43A53" w:rsidP="00D43A53">
            <w:pPr>
              <w:jc w:val="both"/>
              <w:rPr>
                <w:rFonts w:ascii="Gill Sans MT" w:hAnsi="Gill Sans MT" w:cs="Arial"/>
              </w:rPr>
            </w:pPr>
            <w:r>
              <w:rPr>
                <w:rFonts w:ascii="Gill Sans MT" w:hAnsi="Gill Sans MT" w:cs="Arial"/>
              </w:rPr>
              <w:t xml:space="preserve">MEAL officer </w:t>
            </w:r>
            <w:bookmarkStart w:id="1" w:name="OLE_LINK2"/>
            <w:r>
              <w:rPr>
                <w:rFonts w:ascii="Gill Sans MT" w:hAnsi="Gill Sans MT" w:cs="Arial"/>
              </w:rPr>
              <w:t xml:space="preserve">is crucial for the implementation of the projects with ensuring quality, accountability and learning experience that will continuously contribute to the overall successful implementation of each project that targets Children affected by crisis, the role is to </w:t>
            </w:r>
            <w:bookmarkEnd w:id="1"/>
            <w:r>
              <w:rPr>
                <w:rFonts w:ascii="Gill Sans MT" w:hAnsi="Gill Sans MT" w:cs="Arial"/>
              </w:rPr>
              <w:t>execute MEAL system in all programme interventions in designated areas.</w:t>
            </w:r>
          </w:p>
          <w:p w:rsidR="00D43A53" w:rsidRDefault="00D43A53" w:rsidP="00D43A53">
            <w:pPr>
              <w:jc w:val="both"/>
              <w:rPr>
                <w:rFonts w:ascii="Gill Sans MT" w:hAnsi="Gill Sans MT" w:cs="Arial"/>
              </w:rPr>
            </w:pPr>
          </w:p>
          <w:p w:rsidR="00D43A53" w:rsidRDefault="00D43A53" w:rsidP="00D43A53">
            <w:pPr>
              <w:jc w:val="both"/>
              <w:rPr>
                <w:rFonts w:ascii="Gill Sans MT" w:hAnsi="Gill Sans MT" w:cs="Arial"/>
              </w:rPr>
            </w:pPr>
            <w:r>
              <w:rPr>
                <w:rFonts w:ascii="Gill Sans MT" w:hAnsi="Gill Sans MT" w:cs="Arial"/>
              </w:rPr>
              <w:t>In the event of a major humanitarian emergency, the role holder will be expected to work outside the normal role profile and be able to vary working hours accordingly.</w:t>
            </w:r>
          </w:p>
          <w:p w:rsidR="00480895" w:rsidRPr="00935696" w:rsidRDefault="00480895" w:rsidP="00697BD1">
            <w:pPr>
              <w:jc w:val="both"/>
              <w:rPr>
                <w:rFonts w:ascii="Gill Sans MT" w:hAnsi="Gill Sans MT" w:cs="Arial"/>
                <w:sz w:val="22"/>
                <w:szCs w:val="22"/>
              </w:rPr>
            </w:pPr>
          </w:p>
        </w:tc>
      </w:tr>
      <w:tr w:rsidR="00174203" w:rsidRPr="004C3FFF" w:rsidTr="00543A17">
        <w:trPr>
          <w:trHeight w:val="1275"/>
        </w:trPr>
        <w:tc>
          <w:tcPr>
            <w:tcW w:w="9498" w:type="dxa"/>
            <w:gridSpan w:val="2"/>
          </w:tcPr>
          <w:p w:rsidR="00FC67B6" w:rsidRPr="004C3FFF" w:rsidRDefault="002B21C3" w:rsidP="00697BD1">
            <w:pPr>
              <w:tabs>
                <w:tab w:val="left" w:pos="2410"/>
              </w:tabs>
              <w:snapToGrid w:val="0"/>
              <w:jc w:val="both"/>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rsidR="00174203" w:rsidRPr="004C3FFF" w:rsidRDefault="00174203" w:rsidP="00697BD1">
            <w:pPr>
              <w:tabs>
                <w:tab w:val="left" w:pos="2410"/>
              </w:tabs>
              <w:jc w:val="both"/>
              <w:rPr>
                <w:rFonts w:ascii="Gill Sans MT" w:hAnsi="Gill Sans MT" w:cs="Arial"/>
                <w:b/>
                <w:i/>
                <w:color w:val="808080"/>
                <w:sz w:val="22"/>
                <w:szCs w:val="22"/>
              </w:rPr>
            </w:pPr>
          </w:p>
          <w:p w:rsidR="00174203" w:rsidRPr="00D43A53" w:rsidRDefault="00174203" w:rsidP="00D43A53">
            <w:pPr>
              <w:jc w:val="both"/>
              <w:rPr>
                <w:rFonts w:ascii="Gill Sans MT" w:hAnsi="Gill Sans MT" w:cs="Arial"/>
                <w:b/>
                <w:sz w:val="22"/>
                <w:szCs w:val="22"/>
              </w:rPr>
            </w:pPr>
            <w:r w:rsidRPr="004C3FFF">
              <w:rPr>
                <w:rFonts w:ascii="Gill Sans MT" w:hAnsi="Gill Sans MT" w:cs="Arial"/>
                <w:b/>
                <w:sz w:val="22"/>
                <w:szCs w:val="22"/>
              </w:rPr>
              <w:t xml:space="preserve">Reports to: </w:t>
            </w:r>
            <w:r w:rsidR="00D43A53">
              <w:rPr>
                <w:rFonts w:ascii="Gill Sans MT" w:hAnsi="Gill Sans MT" w:cs="Arial"/>
                <w:b/>
                <w:sz w:val="22"/>
                <w:szCs w:val="22"/>
              </w:rPr>
              <w:t>MEAL manager</w:t>
            </w:r>
          </w:p>
          <w:p w:rsidR="00AC7F69" w:rsidRPr="004C3FFF" w:rsidRDefault="00174203" w:rsidP="00D43A53">
            <w:pPr>
              <w:jc w:val="both"/>
              <w:rPr>
                <w:rFonts w:ascii="Gill Sans MT" w:hAnsi="Gill Sans MT" w:cs="Arial"/>
                <w:sz w:val="22"/>
                <w:szCs w:val="22"/>
              </w:rPr>
            </w:pPr>
            <w:r w:rsidRPr="004C3FFF">
              <w:rPr>
                <w:rFonts w:ascii="Gill Sans MT" w:hAnsi="Gill Sans MT" w:cs="Arial"/>
                <w:b/>
                <w:sz w:val="22"/>
                <w:szCs w:val="22"/>
              </w:rPr>
              <w:t xml:space="preserve">Staff reporting to this </w:t>
            </w:r>
            <w:proofErr w:type="spellStart"/>
            <w:r w:rsidRPr="004C3FFF">
              <w:rPr>
                <w:rFonts w:ascii="Gill Sans MT" w:hAnsi="Gill Sans MT" w:cs="Arial"/>
                <w:b/>
                <w:sz w:val="22"/>
                <w:szCs w:val="22"/>
              </w:rPr>
              <w:t>post:</w:t>
            </w:r>
            <w:r w:rsidR="00D43A53">
              <w:rPr>
                <w:rFonts w:ascii="Gill Sans MT" w:hAnsi="Gill Sans MT" w:cs="Arial"/>
                <w:b/>
                <w:sz w:val="22"/>
                <w:szCs w:val="22"/>
              </w:rPr>
              <w:t>N</w:t>
            </w:r>
            <w:proofErr w:type="spellEnd"/>
            <w:r w:rsidR="00D43A53">
              <w:rPr>
                <w:rFonts w:ascii="Gill Sans MT" w:hAnsi="Gill Sans MT" w:cs="Arial"/>
                <w:b/>
                <w:sz w:val="22"/>
                <w:szCs w:val="22"/>
              </w:rPr>
              <w:t>/A</w:t>
            </w:r>
          </w:p>
          <w:p w:rsidR="00174203" w:rsidRPr="004C3FFF" w:rsidRDefault="002B21C3" w:rsidP="00D43A53">
            <w:pPr>
              <w:jc w:val="both"/>
              <w:rPr>
                <w:rFonts w:ascii="Gill Sans MT" w:hAnsi="Gill Sans MT" w:cs="Arial"/>
                <w:b/>
                <w:i/>
                <w:color w:val="808080"/>
                <w:sz w:val="22"/>
                <w:szCs w:val="22"/>
              </w:rPr>
            </w:pPr>
            <w:r w:rsidRPr="004C3FFF">
              <w:rPr>
                <w:rFonts w:ascii="Gill Sans MT" w:hAnsi="Gill Sans MT" w:cs="Arial"/>
                <w:b/>
                <w:sz w:val="22"/>
                <w:szCs w:val="22"/>
              </w:rPr>
              <w:t>Budget Responsibilities:</w:t>
            </w:r>
            <w:r w:rsidR="00D43A53">
              <w:rPr>
                <w:rFonts w:ascii="Gill Sans MT" w:hAnsi="Gill Sans MT" w:cs="Arial"/>
                <w:b/>
                <w:sz w:val="22"/>
                <w:szCs w:val="22"/>
              </w:rPr>
              <w:t xml:space="preserve"> N/A</w:t>
            </w:r>
          </w:p>
          <w:p w:rsidR="00C34EA2" w:rsidRPr="004C3FFF" w:rsidRDefault="00014716" w:rsidP="00D43A53">
            <w:pPr>
              <w:jc w:val="both"/>
              <w:rPr>
                <w:rFonts w:ascii="Gill Sans MT" w:hAnsi="Gill Sans MT" w:cs="Arial"/>
                <w:b/>
                <w:sz w:val="22"/>
                <w:szCs w:val="22"/>
              </w:rPr>
            </w:pPr>
            <w:r w:rsidRPr="004C3FFF">
              <w:rPr>
                <w:rFonts w:ascii="Gill Sans MT" w:hAnsi="Gill Sans MT" w:cs="Arial"/>
                <w:b/>
                <w:sz w:val="22"/>
                <w:szCs w:val="22"/>
              </w:rPr>
              <w:t>Role Dimensions</w:t>
            </w:r>
            <w:r w:rsidRPr="004C3FFF">
              <w:rPr>
                <w:rFonts w:ascii="Gill Sans MT" w:hAnsi="Gill Sans MT" w:cs="Arial"/>
                <w:sz w:val="22"/>
                <w:szCs w:val="22"/>
              </w:rPr>
              <w:t xml:space="preserve">: </w:t>
            </w:r>
            <w:r w:rsidR="00D43A53" w:rsidRPr="00D43A53">
              <w:rPr>
                <w:rFonts w:ascii="Gill Sans MT" w:hAnsi="Gill Sans MT" w:cs="Arial"/>
              </w:rPr>
              <w:t>Smooth functioning of MEAL system in all projects of the designated area. Conduct frequent quality monitoring visit against Quality Benchmarks randomly and capacitate to the program team for regular MEAL template/format/form of data collection and reporting as well as update Output Tracker (OT) and Indicator Performance Tracking Table (IPTTs) of all existing projects in the designated area. Support to the Head of MEAL during baseline survey, formative and operational research, evaluation period and reporting time etc. Make sure the complaint &amp; feedback mechanisms are well functional in the designated area. Keep good coordination and collaboration with all program team and partner staffs as well. Maintain regular report preparation and share with proper channel.</w:t>
            </w:r>
            <w:r w:rsidR="00D43A53" w:rsidRPr="000D6A0A">
              <w:rPr>
                <w:rFonts w:ascii="Gill Sans MT" w:hAnsi="Gill Sans MT"/>
                <w:sz w:val="22"/>
                <w:szCs w:val="22"/>
              </w:rPr>
              <w:t xml:space="preserve"> </w:t>
            </w:r>
          </w:p>
        </w:tc>
      </w:tr>
      <w:tr w:rsidR="00174203" w:rsidRPr="004C3FFF" w:rsidTr="00543A17">
        <w:tc>
          <w:tcPr>
            <w:tcW w:w="9498" w:type="dxa"/>
            <w:gridSpan w:val="2"/>
          </w:tcPr>
          <w:p w:rsidR="00D43A53" w:rsidRPr="000D6A0A" w:rsidRDefault="002B21C3" w:rsidP="00D43A53">
            <w:pPr>
              <w:spacing w:line="276" w:lineRule="auto"/>
              <w:ind w:left="185"/>
              <w:jc w:val="both"/>
              <w:rPr>
                <w:rFonts w:ascii="Gill Sans MT" w:hAnsi="Gill Sans MT"/>
                <w:sz w:val="22"/>
                <w:szCs w:val="22"/>
                <w:lang w:val="en-US"/>
              </w:rPr>
            </w:pPr>
            <w:r w:rsidRPr="004C3FFF">
              <w:rPr>
                <w:rFonts w:ascii="Gill Sans MT" w:hAnsi="Gill Sans MT" w:cs="Arial"/>
                <w:b/>
                <w:sz w:val="22"/>
                <w:szCs w:val="22"/>
              </w:rPr>
              <w:t xml:space="preserve">KEY AREAS OF </w:t>
            </w:r>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r w:rsidR="00D64C59" w:rsidRPr="004C3FFF">
              <w:rPr>
                <w:rFonts w:ascii="Gill Sans MT" w:hAnsi="Gill Sans MT" w:cs="Arial"/>
                <w:b/>
                <w:sz w:val="22"/>
                <w:szCs w:val="22"/>
              </w:rPr>
              <w:t xml:space="preserve"> </w:t>
            </w:r>
            <w:r w:rsidR="00D43A53" w:rsidRPr="000D6A0A">
              <w:rPr>
                <w:rFonts w:ascii="Gill Sans MT" w:hAnsi="Gill Sans MT"/>
                <w:b/>
                <w:bCs/>
                <w:sz w:val="22"/>
                <w:szCs w:val="22"/>
                <w:lang w:val="en-US"/>
              </w:rPr>
              <w:t xml:space="preserve">A. Monitoring: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Develop/review Monitoring Checklist of program activities. Translate it into local language, if required.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Capacity building of program staffs on project related M&amp;E format/template/form of data collection; Output tracker (OT) and Indicator Performance Tracking Table (IPTT).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Organize frequent field visit to monitor program activities / interventions against Quality Benchmarks/Quality Checklists and produce &amp; share reports to concerned program team as well as management team based on quality and accountability findings and incorporate inputs from program team in action agreed plan.</w:t>
            </w:r>
            <w:r w:rsidRPr="000D6A0A">
              <w:rPr>
                <w:rFonts w:ascii="Gill Sans MT" w:hAnsi="Gill Sans MT"/>
                <w:b/>
                <w:bCs/>
                <w:sz w:val="22"/>
                <w:szCs w:val="22"/>
                <w:lang w:val="en-US"/>
              </w:rPr>
              <w:t xml:space="preserve">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Support program staff to strengthen joint planning and monitoring with stakeholders.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Assist to Head of MEAL /Program Manager for conducting situation analysis studies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Contribute to the quality of program design – reviewing log-frames, results frameworks, project plan, strategic plans, MEAL Plan etc.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Technical support in developing MEAL plans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Technical support in conducting baseline studies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lastRenderedPageBreak/>
              <w:t xml:space="preserve">Technical support in collecting quality data and analysis against the performance indicators and targets on periodic basis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Technical support in Total Reach, Global indicators reporting of SCI.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Ensure the quality of reporting data and verify those data and information from sources periodically on sample basis.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Review &amp; reflect whether the DIP is followed as per the plan or not during all staff meeting.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To carry out follow-up monitoring visits to materialize action agreed in action plan also maintain ' Monitoring-Action Plan Tracker' at field level.</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Maintain close coordination with Head of MEAL on Quality and Accountability issues. Share all information (monitoring reports, CFM database preliminary inquiry reports) with MEAL Manager while taking Field Manager in the loop. </w:t>
            </w:r>
          </w:p>
          <w:p w:rsidR="00D43A53" w:rsidRPr="000D6A0A" w:rsidRDefault="00D43A53" w:rsidP="00D43A53">
            <w:pPr>
              <w:ind w:left="185"/>
              <w:jc w:val="both"/>
              <w:rPr>
                <w:rFonts w:ascii="Gill Sans MT" w:hAnsi="Gill Sans MT"/>
                <w:sz w:val="22"/>
                <w:szCs w:val="22"/>
                <w:lang w:val="en-US"/>
              </w:rPr>
            </w:pPr>
            <w:r w:rsidRPr="000D6A0A">
              <w:rPr>
                <w:rFonts w:ascii="Gill Sans MT" w:hAnsi="Gill Sans MT"/>
                <w:b/>
                <w:bCs/>
                <w:sz w:val="22"/>
                <w:szCs w:val="22"/>
                <w:lang w:val="en-US"/>
              </w:rPr>
              <w:t>B. Evaluation:</w:t>
            </w:r>
            <w:r w:rsidRPr="000D6A0A">
              <w:rPr>
                <w:rFonts w:ascii="Gill Sans MT" w:hAnsi="Gill Sans MT"/>
                <w:sz w:val="22"/>
                <w:szCs w:val="22"/>
                <w:lang w:val="en-US"/>
              </w:rPr>
              <w:t xml:space="preserve">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Assist to Head of MEAL/Program Manager for all formative and operational research.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Support to evaluation team while conducting periodic evaluation of project intervention at field level, if required.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Assist to Head of MEAL /Program Manager in preparing and conducting baseline studies.</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Ensure quality case studies through program team.   </w:t>
            </w:r>
          </w:p>
          <w:p w:rsidR="00D43A53" w:rsidRPr="000D6A0A" w:rsidRDefault="00D43A53" w:rsidP="00D43A53">
            <w:pPr>
              <w:ind w:left="635"/>
              <w:jc w:val="both"/>
              <w:rPr>
                <w:rFonts w:ascii="Gill Sans MT" w:hAnsi="Gill Sans MT"/>
                <w:sz w:val="22"/>
                <w:szCs w:val="22"/>
                <w:lang w:val="en-US"/>
              </w:rPr>
            </w:pPr>
          </w:p>
          <w:p w:rsidR="00D43A53" w:rsidRPr="000D6A0A" w:rsidRDefault="00D43A53" w:rsidP="00D43A53">
            <w:pPr>
              <w:ind w:left="185"/>
              <w:jc w:val="both"/>
              <w:rPr>
                <w:rFonts w:ascii="Gill Sans MT" w:hAnsi="Gill Sans MT"/>
                <w:sz w:val="22"/>
                <w:szCs w:val="22"/>
                <w:lang w:val="en-US"/>
              </w:rPr>
            </w:pPr>
            <w:r w:rsidRPr="000D6A0A">
              <w:rPr>
                <w:rFonts w:ascii="Gill Sans MT" w:hAnsi="Gill Sans MT"/>
                <w:b/>
                <w:bCs/>
                <w:sz w:val="22"/>
                <w:szCs w:val="22"/>
                <w:lang w:val="en-US"/>
              </w:rPr>
              <w:t xml:space="preserve">C. Accountability: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Establish an effective functional system for complaints/feedback handling and response mechanisms at community level in the support of MEAL Assistant.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Ensure the Complaint Feedback Mechanism (CFM) are functional and accessible to beneficiaries. </w:t>
            </w:r>
          </w:p>
          <w:p w:rsidR="00D43A53" w:rsidRPr="000D6A0A" w:rsidRDefault="00D43A53" w:rsidP="00D43A53">
            <w:pPr>
              <w:numPr>
                <w:ilvl w:val="0"/>
                <w:numId w:val="35"/>
              </w:numPr>
              <w:ind w:left="635"/>
              <w:jc w:val="both"/>
              <w:rPr>
                <w:rFonts w:ascii="Gill Sans MT" w:hAnsi="Gill Sans MT"/>
                <w:sz w:val="22"/>
                <w:szCs w:val="22"/>
              </w:rPr>
            </w:pPr>
            <w:r w:rsidRPr="000D6A0A">
              <w:rPr>
                <w:rFonts w:ascii="Gill Sans MT" w:hAnsi="Gill Sans MT"/>
                <w:sz w:val="22"/>
                <w:szCs w:val="22"/>
                <w:lang w:val="en-US"/>
              </w:rPr>
              <w:t>Develop regular trend analysis of complaints at organizational level and share it with program team as per protocols.</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To assist Head of MEAL in carrying out preliminary first verification report in case of serious nature of complaints filed by beneficiaries/communities and support for investigation of that types of complaints as per CFM protocol.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Make sure that the action agreed plans and CFM action plans are followed in timely manner or not by program team.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On quality and accountability issues, share all information (monitoring reports, CFM databases, preliminary verification reports, case studies </w:t>
            </w:r>
            <w:proofErr w:type="spellStart"/>
            <w:r w:rsidRPr="000D6A0A">
              <w:rPr>
                <w:rFonts w:ascii="Gill Sans MT" w:hAnsi="Gill Sans MT"/>
                <w:sz w:val="22"/>
                <w:szCs w:val="22"/>
                <w:lang w:val="en-US"/>
              </w:rPr>
              <w:t>etc</w:t>
            </w:r>
            <w:proofErr w:type="spellEnd"/>
            <w:r w:rsidRPr="000D6A0A">
              <w:rPr>
                <w:rFonts w:ascii="Gill Sans MT" w:hAnsi="Gill Sans MT"/>
                <w:sz w:val="22"/>
                <w:szCs w:val="22"/>
                <w:lang w:val="en-US"/>
              </w:rPr>
              <w:t xml:space="preserve">)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Share MEAL findings &amp; CFM issues in each monthly meeting as defined in the protocol.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Ensure that the CFM guideline is being followed by all staffs within PNGOs </w:t>
            </w:r>
            <w:proofErr w:type="spellStart"/>
            <w:r w:rsidRPr="000D6A0A">
              <w:rPr>
                <w:rFonts w:ascii="Gill Sans MT" w:hAnsi="Gill Sans MT"/>
                <w:sz w:val="22"/>
                <w:szCs w:val="22"/>
                <w:lang w:val="en-US"/>
              </w:rPr>
              <w:t>alnong</w:t>
            </w:r>
            <w:proofErr w:type="spellEnd"/>
            <w:r w:rsidRPr="000D6A0A">
              <w:rPr>
                <w:rFonts w:ascii="Gill Sans MT" w:hAnsi="Gill Sans MT"/>
                <w:sz w:val="22"/>
                <w:szCs w:val="22"/>
                <w:lang w:val="en-US"/>
              </w:rPr>
              <w:t xml:space="preserve"> with board members and SC both. </w:t>
            </w:r>
          </w:p>
          <w:p w:rsidR="00D43A53" w:rsidRPr="000D6A0A" w:rsidRDefault="00D43A53" w:rsidP="00D43A53">
            <w:pPr>
              <w:ind w:left="185"/>
              <w:jc w:val="both"/>
              <w:rPr>
                <w:rFonts w:ascii="Gill Sans MT" w:hAnsi="Gill Sans MT"/>
                <w:sz w:val="22"/>
                <w:szCs w:val="22"/>
                <w:lang w:val="en-US"/>
              </w:rPr>
            </w:pPr>
            <w:r w:rsidRPr="000D6A0A">
              <w:rPr>
                <w:rFonts w:ascii="Gill Sans MT" w:hAnsi="Gill Sans MT"/>
                <w:b/>
                <w:bCs/>
                <w:sz w:val="22"/>
                <w:szCs w:val="22"/>
                <w:lang w:val="en-US"/>
              </w:rPr>
              <w:t xml:space="preserve">D. Learning: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Assist to Head of MEAL /Program Manager for developing quality reports and findings.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Generate periodic reports and share along with document the key learning from the MEAL system.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Ensure the key learning's are incorporated in upcoming plan and interventions. </w:t>
            </w:r>
          </w:p>
          <w:p w:rsidR="00D43A53" w:rsidRPr="000D6A0A" w:rsidRDefault="00D43A53" w:rsidP="00D43A53">
            <w:pPr>
              <w:ind w:left="635"/>
              <w:jc w:val="both"/>
              <w:rPr>
                <w:rFonts w:ascii="Gill Sans MT" w:hAnsi="Gill Sans MT"/>
                <w:sz w:val="22"/>
                <w:szCs w:val="22"/>
                <w:lang w:val="en-US"/>
              </w:rPr>
            </w:pPr>
          </w:p>
          <w:p w:rsidR="00D43A53" w:rsidRPr="000D6A0A" w:rsidRDefault="00D43A53" w:rsidP="00D43A53">
            <w:pPr>
              <w:ind w:left="185"/>
              <w:jc w:val="both"/>
              <w:rPr>
                <w:rFonts w:ascii="Gill Sans MT" w:hAnsi="Gill Sans MT"/>
                <w:sz w:val="22"/>
                <w:szCs w:val="22"/>
                <w:lang w:val="en-US"/>
              </w:rPr>
            </w:pPr>
            <w:r w:rsidRPr="000D6A0A">
              <w:rPr>
                <w:rFonts w:ascii="Gill Sans MT" w:hAnsi="Gill Sans MT"/>
                <w:b/>
                <w:bCs/>
                <w:sz w:val="22"/>
                <w:szCs w:val="22"/>
                <w:lang w:val="en-US"/>
              </w:rPr>
              <w:t xml:space="preserve">Others: </w:t>
            </w:r>
          </w:p>
          <w:p w:rsidR="00D43A53" w:rsidRPr="000D6A0A" w:rsidRDefault="00D43A53" w:rsidP="00D43A53">
            <w:pPr>
              <w:numPr>
                <w:ilvl w:val="0"/>
                <w:numId w:val="37"/>
              </w:numPr>
              <w:ind w:left="275"/>
              <w:jc w:val="both"/>
              <w:rPr>
                <w:rFonts w:ascii="Gill Sans MT" w:hAnsi="Gill Sans MT"/>
                <w:sz w:val="22"/>
                <w:szCs w:val="22"/>
                <w:lang w:val="en-US"/>
              </w:rPr>
            </w:pPr>
            <w:r w:rsidRPr="000D6A0A">
              <w:rPr>
                <w:rFonts w:ascii="Gill Sans MT" w:hAnsi="Gill Sans MT"/>
                <w:b/>
                <w:bCs/>
                <w:sz w:val="22"/>
                <w:szCs w:val="22"/>
                <w:lang w:val="en-US"/>
              </w:rPr>
              <w:t xml:space="preserve">Collaboration: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Builds and maintains effective relationships with entire team members of organization, colleagues, members and external partners, supporters and stakeholders.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Values diversity, sees it as a source of competitive strength </w:t>
            </w:r>
          </w:p>
          <w:p w:rsidR="00D43A53" w:rsidRPr="000D6A0A" w:rsidRDefault="00D43A53" w:rsidP="00D43A53">
            <w:pPr>
              <w:numPr>
                <w:ilvl w:val="0"/>
                <w:numId w:val="35"/>
              </w:numPr>
              <w:tabs>
                <w:tab w:val="num" w:pos="601"/>
              </w:tabs>
              <w:ind w:left="635"/>
              <w:jc w:val="both"/>
              <w:rPr>
                <w:rFonts w:ascii="Gill Sans MT" w:hAnsi="Gill Sans MT"/>
                <w:sz w:val="22"/>
                <w:szCs w:val="22"/>
                <w:lang w:val="en-US"/>
              </w:rPr>
            </w:pPr>
            <w:r w:rsidRPr="000D6A0A">
              <w:rPr>
                <w:rFonts w:ascii="Gill Sans MT" w:hAnsi="Gill Sans MT"/>
                <w:sz w:val="22"/>
                <w:szCs w:val="22"/>
                <w:lang w:val="en-US"/>
              </w:rPr>
              <w:t xml:space="preserve">Approachable, good listener, easy to talk to </w:t>
            </w:r>
          </w:p>
          <w:p w:rsidR="00D43A53" w:rsidRPr="000D6A0A" w:rsidRDefault="00D43A53" w:rsidP="00D43A53">
            <w:pPr>
              <w:numPr>
                <w:ilvl w:val="0"/>
                <w:numId w:val="36"/>
              </w:numPr>
              <w:ind w:left="275"/>
              <w:jc w:val="both"/>
              <w:rPr>
                <w:rFonts w:ascii="Gill Sans MT" w:hAnsi="Gill Sans MT"/>
                <w:sz w:val="22"/>
                <w:szCs w:val="22"/>
                <w:lang w:val="en-US"/>
              </w:rPr>
            </w:pPr>
            <w:r w:rsidRPr="000D6A0A">
              <w:rPr>
                <w:rFonts w:ascii="Gill Sans MT" w:hAnsi="Gill Sans MT"/>
                <w:b/>
                <w:bCs/>
                <w:sz w:val="22"/>
                <w:szCs w:val="22"/>
                <w:lang w:val="en-US"/>
              </w:rPr>
              <w:t xml:space="preserve">Reporting: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Produce and share MEAL monthly, quarterly, half yearly and cumulative yearly compile report to the Head of MEAL /Field Manager and program team through proper channel.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Ensure that all the data related to MEAL action Plan tracker &amp; CFM database are recorded and updated in a timely manner through MEAL Assistant.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Coordinate closely with the all SC staffs and report with updated complaints registered, their resolution process, Action plan tracker &amp; other MEAL related issues.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t xml:space="preserve">Assist to Head of MEAL to generate quality MEAL report. </w:t>
            </w:r>
          </w:p>
          <w:p w:rsidR="00D43A53" w:rsidRPr="000D6A0A" w:rsidRDefault="00D43A53" w:rsidP="00D43A53">
            <w:pPr>
              <w:numPr>
                <w:ilvl w:val="0"/>
                <w:numId w:val="35"/>
              </w:numPr>
              <w:tabs>
                <w:tab w:val="num" w:pos="635"/>
              </w:tabs>
              <w:ind w:left="635"/>
              <w:jc w:val="both"/>
              <w:rPr>
                <w:rFonts w:ascii="Gill Sans MT" w:hAnsi="Gill Sans MT"/>
                <w:sz w:val="22"/>
                <w:szCs w:val="22"/>
                <w:lang w:val="en-US"/>
              </w:rPr>
            </w:pPr>
            <w:r w:rsidRPr="000D6A0A">
              <w:rPr>
                <w:rFonts w:ascii="Gill Sans MT" w:hAnsi="Gill Sans MT"/>
                <w:sz w:val="22"/>
                <w:szCs w:val="22"/>
                <w:lang w:val="en-US"/>
              </w:rPr>
              <w:lastRenderedPageBreak/>
              <w:t xml:space="preserve">Carry out dual responsibility in case of big emergency as per organizational requirement </w:t>
            </w:r>
          </w:p>
          <w:p w:rsidR="00290500" w:rsidRPr="004C3FFF" w:rsidRDefault="00D43A53" w:rsidP="00D43A53">
            <w:pPr>
              <w:tabs>
                <w:tab w:val="left" w:pos="1134"/>
              </w:tabs>
              <w:ind w:left="720"/>
              <w:jc w:val="both"/>
              <w:rPr>
                <w:rFonts w:ascii="Gill Sans MT" w:hAnsi="Gill Sans MT" w:cs="Arial"/>
                <w:sz w:val="22"/>
                <w:szCs w:val="22"/>
              </w:rPr>
            </w:pPr>
            <w:r w:rsidRPr="000D6A0A">
              <w:rPr>
                <w:rFonts w:ascii="Gill Sans MT" w:hAnsi="Gill Sans MT"/>
                <w:sz w:val="22"/>
                <w:szCs w:val="22"/>
                <w:lang w:val="en-US"/>
              </w:rPr>
              <w:t xml:space="preserve">Any other tasks given by line manager. </w:t>
            </w:r>
          </w:p>
        </w:tc>
      </w:tr>
      <w:tr w:rsidR="00174203" w:rsidRPr="004C3FFF" w:rsidTr="00543A17">
        <w:tc>
          <w:tcPr>
            <w:tcW w:w="9498" w:type="dxa"/>
            <w:gridSpan w:val="2"/>
          </w:tcPr>
          <w:p w:rsidR="008264D8" w:rsidRPr="00697BD1" w:rsidRDefault="008264D8" w:rsidP="00697BD1">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00646099">
              <w:rPr>
                <w:rFonts w:ascii="Gill Sans MT" w:hAnsi="Gill Sans MT" w:cs="Arial"/>
                <w:b/>
                <w:sz w:val="22"/>
                <w:szCs w:val="22"/>
              </w:rPr>
              <w:t>)</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Accountability:</w:t>
            </w:r>
          </w:p>
          <w:p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proofErr w:type="spellStart"/>
            <w:r w:rsidRPr="004C3FFF">
              <w:rPr>
                <w:rFonts w:ascii="Gill Sans MT" w:hAnsi="Gill Sans MT" w:cs="Arial"/>
                <w:sz w:val="22"/>
                <w:szCs w:val="22"/>
              </w:rPr>
              <w:t>self accountable</w:t>
            </w:r>
            <w:proofErr w:type="spellEnd"/>
            <w:r w:rsidRPr="004C3FFF">
              <w:rPr>
                <w:rFonts w:ascii="Gill Sans MT" w:hAnsi="Gill Sans MT" w:cs="Arial"/>
                <w:sz w:val="22"/>
                <w:szCs w:val="22"/>
              </w:rPr>
              <w:t xml:space="preserve"> for making decisions, managing resources efficiently, achieving and role modelling Save the Children values</w:t>
            </w:r>
          </w:p>
          <w:p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Ambition:</w:t>
            </w:r>
          </w:p>
          <w:p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future orientated, thinks strategically and on a global scale.</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Collaboration:</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values diversity, sees it as a source of competitive strength</w:t>
            </w:r>
          </w:p>
          <w:p w:rsidR="008264D8" w:rsidRPr="004C3FFF" w:rsidRDefault="008264D8" w:rsidP="00697BD1">
            <w:pPr>
              <w:numPr>
                <w:ilvl w:val="0"/>
                <w:numId w:val="29"/>
              </w:numPr>
              <w:suppressAutoHyphens/>
              <w:jc w:val="both"/>
              <w:rPr>
                <w:rFonts w:ascii="Gill Sans MT" w:hAnsi="Gill Sans MT" w:cs="Arial"/>
                <w:sz w:val="22"/>
                <w:szCs w:val="22"/>
              </w:rPr>
            </w:pPr>
            <w:r w:rsidRPr="004C3FFF">
              <w:rPr>
                <w:rFonts w:ascii="Gill Sans MT" w:hAnsi="Gill Sans MT" w:cs="Arial"/>
                <w:sz w:val="22"/>
                <w:szCs w:val="22"/>
              </w:rPr>
              <w:t>approachable, good listener, easy to talk to.</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Creativity:</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willing to take disciplined risks.</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Integrity:</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rsidR="008264D8" w:rsidRPr="004C3FFF" w:rsidRDefault="008264D8" w:rsidP="00697BD1">
            <w:pPr>
              <w:jc w:val="both"/>
              <w:rPr>
                <w:rFonts w:ascii="Gill Sans MT" w:hAnsi="Gill Sans MT" w:cs="Arial"/>
                <w:b/>
                <w:sz w:val="22"/>
                <w:szCs w:val="22"/>
              </w:rPr>
            </w:pPr>
          </w:p>
        </w:tc>
      </w:tr>
      <w:tr w:rsidR="002B21C3" w:rsidRPr="004C3FFF" w:rsidTr="00543A17">
        <w:tc>
          <w:tcPr>
            <w:tcW w:w="9498" w:type="dxa"/>
            <w:gridSpan w:val="2"/>
          </w:tcPr>
          <w:p w:rsidR="002B21C3" w:rsidRPr="004C3FFF" w:rsidRDefault="00ED102A" w:rsidP="00697BD1">
            <w:pPr>
              <w:jc w:val="both"/>
              <w:rPr>
                <w:rFonts w:ascii="Gill Sans MT" w:hAnsi="Gill Sans MT" w:cs="Arial"/>
                <w:b/>
                <w:i/>
                <w:color w:val="808080"/>
                <w:sz w:val="22"/>
                <w:szCs w:val="22"/>
              </w:rPr>
            </w:pPr>
            <w:r w:rsidRPr="004C3FFF">
              <w:rPr>
                <w:rFonts w:ascii="Gill Sans MT" w:hAnsi="Gill Sans MT" w:cs="Arial"/>
                <w:b/>
                <w:sz w:val="22"/>
                <w:szCs w:val="22"/>
              </w:rPr>
              <w:t xml:space="preserve">QUALIFICATIONS  </w:t>
            </w:r>
          </w:p>
          <w:p w:rsidR="00D43A53" w:rsidRPr="004C3FFF" w:rsidRDefault="00D43A53" w:rsidP="00D43A53">
            <w:pPr>
              <w:jc w:val="both"/>
              <w:rPr>
                <w:rFonts w:ascii="Gill Sans MT" w:hAnsi="Gill Sans MT" w:cs="Arial"/>
                <w:sz w:val="22"/>
                <w:szCs w:val="22"/>
              </w:rPr>
            </w:pPr>
            <w:r w:rsidRPr="000D6A0A">
              <w:rPr>
                <w:rFonts w:ascii="Gill Sans MT" w:hAnsi="Gill Sans MT" w:cs="Arial"/>
                <w:sz w:val="22"/>
                <w:szCs w:val="22"/>
              </w:rPr>
              <w:t>Bachelor's Degree in social sciences (public health, education, development, or information technology)</w:t>
            </w:r>
          </w:p>
        </w:tc>
      </w:tr>
      <w:tr w:rsidR="00543A17" w:rsidRPr="004C3FFF" w:rsidTr="00920C0C">
        <w:trPr>
          <w:trHeight w:val="844"/>
        </w:trPr>
        <w:tc>
          <w:tcPr>
            <w:tcW w:w="9498" w:type="dxa"/>
            <w:gridSpan w:val="2"/>
            <w:tcBorders>
              <w:bottom w:val="single" w:sz="8" w:space="0" w:color="000000"/>
            </w:tcBorders>
          </w:tcPr>
          <w:p w:rsidR="00543A17" w:rsidRDefault="00543A17" w:rsidP="00697BD1">
            <w:pPr>
              <w:jc w:val="both"/>
              <w:rPr>
                <w:rFonts w:ascii="Gill Sans MT" w:hAnsi="Gill Sans MT" w:cs="Arial"/>
                <w:b/>
                <w:sz w:val="22"/>
                <w:szCs w:val="22"/>
              </w:rPr>
            </w:pPr>
            <w:r w:rsidRPr="004C3FFF">
              <w:rPr>
                <w:rFonts w:ascii="Gill Sans MT" w:hAnsi="Gill Sans MT" w:cs="Arial"/>
                <w:b/>
                <w:sz w:val="22"/>
                <w:szCs w:val="22"/>
              </w:rPr>
              <w:t>EXPERIENCE AND SKILLS</w:t>
            </w:r>
          </w:p>
          <w:p w:rsidR="00EE3C6E" w:rsidRDefault="00EE3C6E" w:rsidP="00697BD1">
            <w:pPr>
              <w:jc w:val="both"/>
              <w:rPr>
                <w:rFonts w:ascii="Gill Sans MT" w:hAnsi="Gill Sans MT" w:cs="Arial"/>
                <w:b/>
                <w:sz w:val="22"/>
                <w:szCs w:val="22"/>
              </w:rPr>
            </w:pPr>
            <w:r>
              <w:rPr>
                <w:rFonts w:ascii="Gill Sans MT" w:hAnsi="Gill Sans MT" w:cs="Arial"/>
                <w:b/>
                <w:sz w:val="22"/>
                <w:szCs w:val="22"/>
              </w:rPr>
              <w:t>Essential</w:t>
            </w:r>
          </w:p>
          <w:p w:rsidR="00D43A53" w:rsidRPr="000D6A0A" w:rsidRDefault="00D43A53" w:rsidP="00D43A53">
            <w:pPr>
              <w:numPr>
                <w:ilvl w:val="0"/>
                <w:numId w:val="38"/>
              </w:numPr>
              <w:autoSpaceDE w:val="0"/>
              <w:autoSpaceDN w:val="0"/>
              <w:adjustRightInd w:val="0"/>
              <w:jc w:val="both"/>
              <w:rPr>
                <w:rFonts w:ascii="Gill Sans MT" w:hAnsi="Gill Sans MT" w:cs="Arial"/>
                <w:sz w:val="22"/>
                <w:szCs w:val="22"/>
              </w:rPr>
            </w:pPr>
            <w:r w:rsidRPr="000D6A0A">
              <w:rPr>
                <w:rFonts w:ascii="Gill Sans MT" w:hAnsi="Gill Sans MT" w:cs="Arial"/>
                <w:sz w:val="22"/>
                <w:szCs w:val="22"/>
              </w:rPr>
              <w:t xml:space="preserve">2 years of monitoring and evaluation and/or research experience with at least 1 years Officer level experience preferably with INGOs </w:t>
            </w:r>
          </w:p>
          <w:p w:rsidR="00D43A53" w:rsidRPr="000D6A0A" w:rsidRDefault="00D43A53" w:rsidP="00D43A53">
            <w:pPr>
              <w:pStyle w:val="ListParagraph"/>
              <w:numPr>
                <w:ilvl w:val="0"/>
                <w:numId w:val="38"/>
              </w:numPr>
              <w:suppressAutoHyphens/>
              <w:contextualSpacing w:val="0"/>
              <w:rPr>
                <w:rFonts w:ascii="Gill Sans MT" w:hAnsi="Gill Sans MT" w:cs="Arial"/>
                <w:sz w:val="22"/>
                <w:szCs w:val="22"/>
                <w:lang w:val="en-US"/>
              </w:rPr>
            </w:pPr>
            <w:r w:rsidRPr="000D6A0A">
              <w:rPr>
                <w:rFonts w:ascii="Gill Sans MT" w:hAnsi="Gill Sans MT" w:cs="Arial"/>
                <w:color w:val="000000"/>
                <w:sz w:val="22"/>
                <w:szCs w:val="22"/>
              </w:rPr>
              <w:t>Trained in data management and with at least</w:t>
            </w:r>
            <w:r w:rsidRPr="000D6A0A">
              <w:rPr>
                <w:rFonts w:ascii="Gill Sans MT" w:hAnsi="Gill Sans MT" w:cs="Arial"/>
                <w:b/>
                <w:color w:val="000000"/>
                <w:sz w:val="22"/>
                <w:szCs w:val="22"/>
              </w:rPr>
              <w:t xml:space="preserve"> </w:t>
            </w:r>
            <w:r w:rsidRPr="000D6A0A">
              <w:rPr>
                <w:rFonts w:ascii="Gill Sans MT" w:hAnsi="Gill Sans MT" w:cs="Arial"/>
                <w:color w:val="000000"/>
                <w:sz w:val="22"/>
                <w:szCs w:val="22"/>
              </w:rPr>
              <w:t>one-year experience working with Excel managing databases</w:t>
            </w:r>
          </w:p>
          <w:p w:rsidR="00D43A53" w:rsidRPr="000D6A0A" w:rsidRDefault="00D43A53" w:rsidP="00D43A53">
            <w:pPr>
              <w:pStyle w:val="ListParagraph"/>
              <w:numPr>
                <w:ilvl w:val="0"/>
                <w:numId w:val="38"/>
              </w:numPr>
              <w:suppressAutoHyphens/>
              <w:contextualSpacing w:val="0"/>
              <w:rPr>
                <w:rFonts w:ascii="Gill Sans MT" w:hAnsi="Gill Sans MT" w:cs="Arial"/>
                <w:sz w:val="22"/>
                <w:szCs w:val="22"/>
                <w:lang w:val="en-US"/>
              </w:rPr>
            </w:pPr>
            <w:r w:rsidRPr="000D6A0A">
              <w:rPr>
                <w:rFonts w:ascii="Gill Sans MT" w:hAnsi="Gill Sans MT" w:cs="Arial"/>
                <w:sz w:val="22"/>
                <w:szCs w:val="22"/>
                <w:lang w:val="en-US"/>
              </w:rPr>
              <w:t>Familiarity with project frameworks [design/implementation/M&amp;E] cycle</w:t>
            </w:r>
          </w:p>
          <w:p w:rsidR="00D43A53" w:rsidRPr="000D6A0A" w:rsidRDefault="00D43A53" w:rsidP="00D43A53">
            <w:pPr>
              <w:pStyle w:val="ListParagraph"/>
              <w:numPr>
                <w:ilvl w:val="0"/>
                <w:numId w:val="38"/>
              </w:numPr>
              <w:suppressAutoHyphens/>
              <w:contextualSpacing w:val="0"/>
              <w:rPr>
                <w:rFonts w:ascii="Gill Sans MT" w:hAnsi="Gill Sans MT" w:cs="Arial"/>
                <w:sz w:val="22"/>
                <w:szCs w:val="22"/>
                <w:lang w:val="en-US"/>
              </w:rPr>
            </w:pPr>
            <w:r w:rsidRPr="000D6A0A">
              <w:rPr>
                <w:rFonts w:ascii="Gill Sans MT" w:hAnsi="Gill Sans MT" w:cs="Arial"/>
                <w:sz w:val="22"/>
                <w:szCs w:val="22"/>
                <w:lang w:val="en-US"/>
              </w:rPr>
              <w:t xml:space="preserve">Experience in quantitative and qualitative data collection (M&amp;E methods) and data analysis </w:t>
            </w:r>
          </w:p>
          <w:p w:rsidR="00D43A53" w:rsidRPr="000D6A0A" w:rsidRDefault="00D43A53" w:rsidP="00D43A53">
            <w:pPr>
              <w:pStyle w:val="ListParagraph"/>
              <w:numPr>
                <w:ilvl w:val="0"/>
                <w:numId w:val="38"/>
              </w:numPr>
              <w:suppressAutoHyphens/>
              <w:contextualSpacing w:val="0"/>
              <w:rPr>
                <w:rFonts w:ascii="Gill Sans MT" w:hAnsi="Gill Sans MT" w:cs="Arial"/>
                <w:sz w:val="22"/>
                <w:szCs w:val="22"/>
                <w:lang w:val="en-US"/>
              </w:rPr>
            </w:pPr>
            <w:r w:rsidRPr="000D6A0A">
              <w:rPr>
                <w:rFonts w:ascii="Gill Sans MT" w:hAnsi="Gill Sans MT" w:cs="Arial"/>
                <w:sz w:val="22"/>
                <w:szCs w:val="22"/>
                <w:lang w:val="en-US"/>
              </w:rPr>
              <w:t xml:space="preserve">Commitment to and understanding of SCI vision, mission and values </w:t>
            </w:r>
          </w:p>
          <w:p w:rsidR="00D43A53" w:rsidRPr="000D6A0A" w:rsidRDefault="00D43A53" w:rsidP="00D43A53">
            <w:pPr>
              <w:pStyle w:val="ListParagraph"/>
              <w:numPr>
                <w:ilvl w:val="0"/>
                <w:numId w:val="38"/>
              </w:numPr>
              <w:suppressAutoHyphens/>
              <w:contextualSpacing w:val="0"/>
              <w:rPr>
                <w:rFonts w:ascii="Gill Sans MT" w:hAnsi="Gill Sans MT" w:cs="Arial"/>
                <w:sz w:val="22"/>
                <w:szCs w:val="22"/>
                <w:lang w:val="en-US"/>
              </w:rPr>
            </w:pPr>
            <w:r w:rsidRPr="000D6A0A">
              <w:rPr>
                <w:rFonts w:ascii="Gill Sans MT" w:hAnsi="Gill Sans MT" w:cs="Arial"/>
                <w:sz w:val="22"/>
                <w:szCs w:val="22"/>
                <w:lang w:val="en-US"/>
              </w:rPr>
              <w:t xml:space="preserve">Enthusiasm, motivation, self-confidence, and a proactive approach to problem solving </w:t>
            </w:r>
          </w:p>
          <w:p w:rsidR="00D43A53" w:rsidRPr="00D43A53" w:rsidRDefault="00D43A53" w:rsidP="00D43A53">
            <w:pPr>
              <w:pStyle w:val="ListParagraph"/>
              <w:numPr>
                <w:ilvl w:val="0"/>
                <w:numId w:val="38"/>
              </w:numPr>
              <w:suppressAutoHyphens/>
              <w:contextualSpacing w:val="0"/>
              <w:rPr>
                <w:rFonts w:ascii="Gill Sans MT" w:hAnsi="Gill Sans MT" w:cs="Arial"/>
                <w:sz w:val="22"/>
                <w:szCs w:val="22"/>
                <w:lang w:val="en-US"/>
              </w:rPr>
            </w:pPr>
            <w:r w:rsidRPr="000D6A0A">
              <w:rPr>
                <w:rFonts w:ascii="Gill Sans MT" w:hAnsi="Gill Sans MT" w:cs="Arial"/>
                <w:sz w:val="22"/>
                <w:szCs w:val="22"/>
                <w:lang w:val="en-US"/>
              </w:rPr>
              <w:t>Excellent interpersonal skills and can work as part of a team</w:t>
            </w:r>
          </w:p>
          <w:p w:rsidR="00D43A53" w:rsidRPr="00D43A53" w:rsidRDefault="00D43A53" w:rsidP="00646099">
            <w:pPr>
              <w:pStyle w:val="ListParagraph"/>
              <w:suppressAutoHyphens/>
              <w:rPr>
                <w:rFonts w:ascii="Gill Sans MT" w:hAnsi="Gill Sans MT" w:cs="Arial"/>
                <w:b/>
                <w:sz w:val="22"/>
                <w:szCs w:val="22"/>
                <w:lang w:val="en-US"/>
              </w:rPr>
            </w:pPr>
          </w:p>
        </w:tc>
      </w:tr>
      <w:tr w:rsidR="00CE502B" w:rsidRPr="004C3FFF" w:rsidTr="000E53AB">
        <w:trPr>
          <w:trHeight w:val="718"/>
        </w:trPr>
        <w:tc>
          <w:tcPr>
            <w:tcW w:w="9498" w:type="dxa"/>
            <w:gridSpan w:val="2"/>
          </w:tcPr>
          <w:p w:rsidR="00CE502B" w:rsidRPr="004C3FFF" w:rsidRDefault="00CE502B" w:rsidP="00697BD1">
            <w:pPr>
              <w:jc w:val="both"/>
              <w:rPr>
                <w:rFonts w:ascii="Gill Sans MT" w:hAnsi="Gill Sans MT" w:cs="Arial"/>
                <w:b/>
                <w:sz w:val="22"/>
                <w:szCs w:val="22"/>
              </w:rPr>
            </w:pPr>
            <w:r w:rsidRPr="004C3FFF">
              <w:rPr>
                <w:rFonts w:ascii="Gill Sans MT" w:hAnsi="Gill Sans MT" w:cs="Arial"/>
                <w:b/>
                <w:sz w:val="22"/>
                <w:szCs w:val="22"/>
              </w:rPr>
              <w:t>Additional job responsibilities</w:t>
            </w:r>
          </w:p>
          <w:p w:rsidR="00480895" w:rsidRPr="004C3FFF" w:rsidRDefault="00F5619F" w:rsidP="00697BD1">
            <w:pPr>
              <w:tabs>
                <w:tab w:val="left" w:pos="1134"/>
              </w:tabs>
              <w:jc w:val="both"/>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rsidTr="00920C0C">
        <w:tc>
          <w:tcPr>
            <w:tcW w:w="9498" w:type="dxa"/>
            <w:gridSpan w:val="2"/>
            <w:tcBorders>
              <w:top w:val="single" w:sz="8" w:space="0" w:color="000000"/>
            </w:tcBorders>
          </w:tcPr>
          <w:p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rsidR="00F069CA" w:rsidRPr="004C3FFF" w:rsidRDefault="00F069CA" w:rsidP="00697BD1">
            <w:pPr>
              <w:jc w:val="both"/>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rsidTr="00543A17">
        <w:tc>
          <w:tcPr>
            <w:tcW w:w="9498" w:type="dxa"/>
            <w:gridSpan w:val="2"/>
          </w:tcPr>
          <w:p w:rsidR="00520EAC" w:rsidRPr="00520EAC" w:rsidRDefault="00520EAC" w:rsidP="00697BD1">
            <w:pPr>
              <w:jc w:val="both"/>
              <w:rPr>
                <w:rFonts w:ascii="Gill Sans MT" w:hAnsi="Gill Sans MT"/>
                <w:b/>
                <w:color w:val="000000"/>
                <w:sz w:val="22"/>
                <w:szCs w:val="22"/>
              </w:rPr>
            </w:pPr>
            <w:r w:rsidRPr="00520EAC">
              <w:rPr>
                <w:rFonts w:ascii="Gill Sans MT" w:hAnsi="Gill Sans MT"/>
                <w:b/>
                <w:color w:val="000000"/>
                <w:sz w:val="22"/>
                <w:szCs w:val="22"/>
              </w:rPr>
              <w:t>Child Safeguarding:</w:t>
            </w:r>
          </w:p>
          <w:p w:rsidR="00520EAC" w:rsidRPr="00C13528" w:rsidRDefault="00520EAC" w:rsidP="00697BD1">
            <w:pPr>
              <w:jc w:val="both"/>
              <w:rPr>
                <w:rFonts w:ascii="Gill Sans MT" w:hAnsi="Gill Sans MT"/>
                <w:sz w:val="22"/>
                <w:szCs w:val="22"/>
              </w:rPr>
            </w:pPr>
            <w:r w:rsidRPr="00520EAC">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Pr>
                <w:rFonts w:ascii="Gill Sans MT" w:hAnsi="Gill Sans MT"/>
                <w:sz w:val="22"/>
                <w:szCs w:val="22"/>
              </w:rPr>
              <w:t>.</w:t>
            </w:r>
          </w:p>
        </w:tc>
      </w:tr>
      <w:tr w:rsidR="00F069CA" w:rsidRPr="004C3FFF" w:rsidTr="00543A17">
        <w:tc>
          <w:tcPr>
            <w:tcW w:w="9498" w:type="dxa"/>
            <w:gridSpan w:val="2"/>
          </w:tcPr>
          <w:p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t>Health and Safety</w:t>
            </w:r>
          </w:p>
          <w:p w:rsidR="00F069CA" w:rsidRPr="004C3FFF" w:rsidRDefault="00F5619F" w:rsidP="00697BD1">
            <w:pPr>
              <w:jc w:val="both"/>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bl>
    <w:p w:rsidR="00F9086D" w:rsidRPr="004C3FFF" w:rsidRDefault="00F9086D" w:rsidP="00697BD1">
      <w:pPr>
        <w:jc w:val="both"/>
        <w:rPr>
          <w:rFonts w:ascii="Gill Sans MT" w:hAnsi="Gill Sans MT" w:cs="Arial"/>
          <w:sz w:val="22"/>
          <w:szCs w:val="22"/>
        </w:rPr>
      </w:pPr>
    </w:p>
    <w:p w:rsidR="007D26DC" w:rsidRPr="004C3FFF" w:rsidRDefault="007D26DC" w:rsidP="00697BD1">
      <w:pPr>
        <w:jc w:val="both"/>
        <w:rPr>
          <w:rFonts w:ascii="Gill Sans MT" w:hAnsi="Gill Sans MT" w:cs="Arial"/>
          <w:sz w:val="22"/>
          <w:szCs w:val="22"/>
        </w:rPr>
      </w:pPr>
    </w:p>
    <w:p w:rsidR="007D26DC" w:rsidRPr="004C3FFF" w:rsidRDefault="007D26DC" w:rsidP="00697BD1">
      <w:pPr>
        <w:jc w:val="both"/>
        <w:rPr>
          <w:rFonts w:ascii="Gill Sans MT" w:hAnsi="Gill Sans MT" w:cs="Arial"/>
          <w:sz w:val="22"/>
          <w:szCs w:val="22"/>
        </w:rPr>
      </w:pPr>
    </w:p>
    <w:p w:rsidR="007D26DC" w:rsidRPr="004C3FFF" w:rsidRDefault="007D26DC" w:rsidP="00697BD1">
      <w:pPr>
        <w:jc w:val="both"/>
        <w:rPr>
          <w:rFonts w:ascii="Gill Sans MT" w:hAnsi="Gill Sans MT" w:cs="Arial"/>
          <w:sz w:val="22"/>
          <w:szCs w:val="22"/>
        </w:rPr>
      </w:pPr>
    </w:p>
    <w:p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01E" w:rsidRDefault="00EE701E">
      <w:r>
        <w:separator/>
      </w:r>
    </w:p>
  </w:endnote>
  <w:endnote w:type="continuationSeparator" w:id="0">
    <w:p w:rsidR="00EE701E" w:rsidRDefault="00EE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01E" w:rsidRDefault="00EE701E">
      <w:r>
        <w:separator/>
      </w:r>
    </w:p>
  </w:footnote>
  <w:footnote w:type="continuationSeparator" w:id="0">
    <w:p w:rsidR="00EE701E" w:rsidRDefault="00EE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90" w:rsidRPr="00F5619F" w:rsidRDefault="00C11FC6" w:rsidP="00F55B51">
    <w:pPr>
      <w:pStyle w:val="Header"/>
      <w:ind w:left="-142"/>
      <w:jc w:val="center"/>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3B3AA977">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66E8F"/>
    <w:multiLevelType w:val="hybridMultilevel"/>
    <w:tmpl w:val="43DE0F9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C40A82"/>
    <w:multiLevelType w:val="hybridMultilevel"/>
    <w:tmpl w:val="B6AC6BA4"/>
    <w:lvl w:ilvl="0" w:tplc="04090009">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0" w15:restartNumberingAfterBreak="0">
    <w:nsid w:val="13531DA0"/>
    <w:multiLevelType w:val="hybridMultilevel"/>
    <w:tmpl w:val="A1B62B4A"/>
    <w:lvl w:ilvl="0" w:tplc="2AFA36B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626013"/>
    <w:multiLevelType w:val="hybridMultilevel"/>
    <w:tmpl w:val="0C428B8C"/>
    <w:lvl w:ilvl="0" w:tplc="9E2EC1B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7E2E0E31"/>
    <w:multiLevelType w:val="hybridMultilevel"/>
    <w:tmpl w:val="4696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2"/>
  </w:num>
  <w:num w:numId="4">
    <w:abstractNumId w:val="0"/>
  </w:num>
  <w:num w:numId="5">
    <w:abstractNumId w:val="25"/>
  </w:num>
  <w:num w:numId="6">
    <w:abstractNumId w:val="14"/>
  </w:num>
  <w:num w:numId="7">
    <w:abstractNumId w:val="24"/>
  </w:num>
  <w:num w:numId="8">
    <w:abstractNumId w:val="15"/>
  </w:num>
  <w:num w:numId="9">
    <w:abstractNumId w:val="6"/>
  </w:num>
  <w:num w:numId="10">
    <w:abstractNumId w:val="19"/>
  </w:num>
  <w:num w:numId="11">
    <w:abstractNumId w:val="33"/>
  </w:num>
  <w:num w:numId="12">
    <w:abstractNumId w:val="18"/>
  </w:num>
  <w:num w:numId="13">
    <w:abstractNumId w:val="35"/>
  </w:num>
  <w:num w:numId="14">
    <w:abstractNumId w:val="20"/>
  </w:num>
  <w:num w:numId="15">
    <w:abstractNumId w:val="27"/>
  </w:num>
  <w:num w:numId="16">
    <w:abstractNumId w:val="21"/>
  </w:num>
  <w:num w:numId="17">
    <w:abstractNumId w:val="8"/>
  </w:num>
  <w:num w:numId="18">
    <w:abstractNumId w:val="34"/>
  </w:num>
  <w:num w:numId="19">
    <w:abstractNumId w:val="12"/>
  </w:num>
  <w:num w:numId="20">
    <w:abstractNumId w:val="5"/>
  </w:num>
  <w:num w:numId="21">
    <w:abstractNumId w:val="32"/>
  </w:num>
  <w:num w:numId="22">
    <w:abstractNumId w:val="30"/>
  </w:num>
  <w:num w:numId="23">
    <w:abstractNumId w:val="28"/>
  </w:num>
  <w:num w:numId="24">
    <w:abstractNumId w:val="36"/>
  </w:num>
  <w:num w:numId="25">
    <w:abstractNumId w:val="31"/>
  </w:num>
  <w:num w:numId="26">
    <w:abstractNumId w:val="16"/>
  </w:num>
  <w:num w:numId="27">
    <w:abstractNumId w:val="29"/>
  </w:num>
  <w:num w:numId="28">
    <w:abstractNumId w:val="11"/>
  </w:num>
  <w:num w:numId="29">
    <w:abstractNumId w:val="1"/>
  </w:num>
  <w:num w:numId="30">
    <w:abstractNumId w:val="2"/>
  </w:num>
  <w:num w:numId="31">
    <w:abstractNumId w:val="3"/>
  </w:num>
  <w:num w:numId="32">
    <w:abstractNumId w:val="4"/>
  </w:num>
  <w:num w:numId="33">
    <w:abstractNumId w:val="26"/>
  </w:num>
  <w:num w:numId="34">
    <w:abstractNumId w:val="10"/>
  </w:num>
  <w:num w:numId="35">
    <w:abstractNumId w:val="13"/>
  </w:num>
  <w:num w:numId="36">
    <w:abstractNumId w:val="7"/>
  </w:num>
  <w:num w:numId="37">
    <w:abstractNumId w:val="9"/>
  </w:num>
  <w:num w:numId="38">
    <w:abstractNumId w:val="37"/>
  </w:num>
  <w:num w:numId="39">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A0163"/>
    <w:rsid w:val="000B2430"/>
    <w:rsid w:val="000E09C6"/>
    <w:rsid w:val="000E53AB"/>
    <w:rsid w:val="0015099B"/>
    <w:rsid w:val="0015532E"/>
    <w:rsid w:val="00174203"/>
    <w:rsid w:val="0017754D"/>
    <w:rsid w:val="00183B33"/>
    <w:rsid w:val="00197A5F"/>
    <w:rsid w:val="001B2A90"/>
    <w:rsid w:val="001B461D"/>
    <w:rsid w:val="001D1F88"/>
    <w:rsid w:val="001E330E"/>
    <w:rsid w:val="001E3518"/>
    <w:rsid w:val="002065ED"/>
    <w:rsid w:val="00225770"/>
    <w:rsid w:val="00255049"/>
    <w:rsid w:val="00267F7F"/>
    <w:rsid w:val="00287B36"/>
    <w:rsid w:val="00290500"/>
    <w:rsid w:val="002916E8"/>
    <w:rsid w:val="00297EEF"/>
    <w:rsid w:val="002B21C3"/>
    <w:rsid w:val="002D4A35"/>
    <w:rsid w:val="002E170D"/>
    <w:rsid w:val="002E34C0"/>
    <w:rsid w:val="002F4702"/>
    <w:rsid w:val="00324580"/>
    <w:rsid w:val="00341E13"/>
    <w:rsid w:val="00382DCB"/>
    <w:rsid w:val="0038509F"/>
    <w:rsid w:val="003A768B"/>
    <w:rsid w:val="003B081D"/>
    <w:rsid w:val="003B2EB5"/>
    <w:rsid w:val="003C0A7E"/>
    <w:rsid w:val="003C1C07"/>
    <w:rsid w:val="00407466"/>
    <w:rsid w:val="00416FB8"/>
    <w:rsid w:val="00434D92"/>
    <w:rsid w:val="004501EA"/>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B6A18"/>
    <w:rsid w:val="005D08E0"/>
    <w:rsid w:val="005F161F"/>
    <w:rsid w:val="00601D69"/>
    <w:rsid w:val="006171BF"/>
    <w:rsid w:val="006224AD"/>
    <w:rsid w:val="00624CD4"/>
    <w:rsid w:val="00640C69"/>
    <w:rsid w:val="00646099"/>
    <w:rsid w:val="00647D3A"/>
    <w:rsid w:val="00652A42"/>
    <w:rsid w:val="0069034A"/>
    <w:rsid w:val="006934BA"/>
    <w:rsid w:val="00695C38"/>
    <w:rsid w:val="00697BD1"/>
    <w:rsid w:val="006A391E"/>
    <w:rsid w:val="006B683D"/>
    <w:rsid w:val="006D3CEE"/>
    <w:rsid w:val="006D7BC5"/>
    <w:rsid w:val="006F46C2"/>
    <w:rsid w:val="0072183D"/>
    <w:rsid w:val="00737159"/>
    <w:rsid w:val="00743D76"/>
    <w:rsid w:val="00756550"/>
    <w:rsid w:val="00762004"/>
    <w:rsid w:val="00770638"/>
    <w:rsid w:val="007770CA"/>
    <w:rsid w:val="007830B1"/>
    <w:rsid w:val="007B47F6"/>
    <w:rsid w:val="007D26DC"/>
    <w:rsid w:val="007D3755"/>
    <w:rsid w:val="007E11CA"/>
    <w:rsid w:val="007E19E8"/>
    <w:rsid w:val="007E73C3"/>
    <w:rsid w:val="007F0E5A"/>
    <w:rsid w:val="007F13A8"/>
    <w:rsid w:val="007F3ECE"/>
    <w:rsid w:val="007F729D"/>
    <w:rsid w:val="00805BE2"/>
    <w:rsid w:val="008178C0"/>
    <w:rsid w:val="00822219"/>
    <w:rsid w:val="008264D8"/>
    <w:rsid w:val="00843825"/>
    <w:rsid w:val="00850C04"/>
    <w:rsid w:val="00854CF6"/>
    <w:rsid w:val="0088006A"/>
    <w:rsid w:val="00884071"/>
    <w:rsid w:val="008A071A"/>
    <w:rsid w:val="008C5A62"/>
    <w:rsid w:val="0090541F"/>
    <w:rsid w:val="00920C0C"/>
    <w:rsid w:val="00920E86"/>
    <w:rsid w:val="00920FDB"/>
    <w:rsid w:val="00921058"/>
    <w:rsid w:val="00927BE8"/>
    <w:rsid w:val="00935696"/>
    <w:rsid w:val="009356CE"/>
    <w:rsid w:val="009376FF"/>
    <w:rsid w:val="009547DB"/>
    <w:rsid w:val="0098416F"/>
    <w:rsid w:val="00984B86"/>
    <w:rsid w:val="009C17CE"/>
    <w:rsid w:val="009D22D1"/>
    <w:rsid w:val="009D2BAF"/>
    <w:rsid w:val="009E3F2E"/>
    <w:rsid w:val="00A449FC"/>
    <w:rsid w:val="00A50785"/>
    <w:rsid w:val="00A56833"/>
    <w:rsid w:val="00A62515"/>
    <w:rsid w:val="00A6746E"/>
    <w:rsid w:val="00A90B01"/>
    <w:rsid w:val="00A9158C"/>
    <w:rsid w:val="00AA77CC"/>
    <w:rsid w:val="00AB2CE5"/>
    <w:rsid w:val="00AC7F69"/>
    <w:rsid w:val="00AD38C8"/>
    <w:rsid w:val="00B04818"/>
    <w:rsid w:val="00B109CA"/>
    <w:rsid w:val="00B14F8E"/>
    <w:rsid w:val="00B21B76"/>
    <w:rsid w:val="00B5365E"/>
    <w:rsid w:val="00B830C1"/>
    <w:rsid w:val="00B83E89"/>
    <w:rsid w:val="00B84E72"/>
    <w:rsid w:val="00B85F11"/>
    <w:rsid w:val="00B9157F"/>
    <w:rsid w:val="00BA2A12"/>
    <w:rsid w:val="00BC3ECF"/>
    <w:rsid w:val="00BC471B"/>
    <w:rsid w:val="00BE556E"/>
    <w:rsid w:val="00C11FC6"/>
    <w:rsid w:val="00C13528"/>
    <w:rsid w:val="00C15D29"/>
    <w:rsid w:val="00C21E23"/>
    <w:rsid w:val="00C34EA2"/>
    <w:rsid w:val="00C61C6F"/>
    <w:rsid w:val="00C6257E"/>
    <w:rsid w:val="00C71F41"/>
    <w:rsid w:val="00C82E63"/>
    <w:rsid w:val="00C95100"/>
    <w:rsid w:val="00C978E6"/>
    <w:rsid w:val="00CA3D46"/>
    <w:rsid w:val="00CB20F1"/>
    <w:rsid w:val="00CE502B"/>
    <w:rsid w:val="00CF4932"/>
    <w:rsid w:val="00D26C4F"/>
    <w:rsid w:val="00D329A6"/>
    <w:rsid w:val="00D33A59"/>
    <w:rsid w:val="00D42548"/>
    <w:rsid w:val="00D43470"/>
    <w:rsid w:val="00D43A53"/>
    <w:rsid w:val="00D5085F"/>
    <w:rsid w:val="00D520E4"/>
    <w:rsid w:val="00D6352B"/>
    <w:rsid w:val="00D64C59"/>
    <w:rsid w:val="00D77629"/>
    <w:rsid w:val="00DB49BD"/>
    <w:rsid w:val="00DC46F6"/>
    <w:rsid w:val="00DD294A"/>
    <w:rsid w:val="00DD3D4E"/>
    <w:rsid w:val="00DF31B1"/>
    <w:rsid w:val="00E03B54"/>
    <w:rsid w:val="00E14DF1"/>
    <w:rsid w:val="00E2250C"/>
    <w:rsid w:val="00E318F6"/>
    <w:rsid w:val="00E53475"/>
    <w:rsid w:val="00E722A3"/>
    <w:rsid w:val="00E760A1"/>
    <w:rsid w:val="00E77359"/>
    <w:rsid w:val="00E811D0"/>
    <w:rsid w:val="00E83956"/>
    <w:rsid w:val="00EA19E3"/>
    <w:rsid w:val="00EA44F5"/>
    <w:rsid w:val="00EB1BA4"/>
    <w:rsid w:val="00EC1B3B"/>
    <w:rsid w:val="00ED102A"/>
    <w:rsid w:val="00ED34F3"/>
    <w:rsid w:val="00EE3C6E"/>
    <w:rsid w:val="00EE4321"/>
    <w:rsid w:val="00EE701E"/>
    <w:rsid w:val="00EF0236"/>
    <w:rsid w:val="00EF1BB6"/>
    <w:rsid w:val="00EF20E6"/>
    <w:rsid w:val="00EF33BF"/>
    <w:rsid w:val="00F02B5B"/>
    <w:rsid w:val="00F069CA"/>
    <w:rsid w:val="00F44AC7"/>
    <w:rsid w:val="00F523B3"/>
    <w:rsid w:val="00F55005"/>
    <w:rsid w:val="00F55B51"/>
    <w:rsid w:val="00F5619F"/>
    <w:rsid w:val="00F706C7"/>
    <w:rsid w:val="00F73DCC"/>
    <w:rsid w:val="00F810FA"/>
    <w:rsid w:val="00F9086D"/>
    <w:rsid w:val="00FA505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8772A8"/>
  <w15:docId w15:val="{BDE8AB6A-1C94-49BF-B06D-8DC05468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4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437751056">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48434260">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705980521">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BB70-9763-4A3C-A451-340FDED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7798</Characters>
  <Application>Microsoft Office Word</Application>
  <DocSecurity>4</DocSecurity>
  <Lines>649</Lines>
  <Paragraphs>538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Mukwasa, Marjan</cp:lastModifiedBy>
  <cp:revision>2</cp:revision>
  <cp:lastPrinted>2011-08-02T10:07:00Z</cp:lastPrinted>
  <dcterms:created xsi:type="dcterms:W3CDTF">2024-07-22T16:02:00Z</dcterms:created>
  <dcterms:modified xsi:type="dcterms:W3CDTF">2024-07-22T16:02:00Z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