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62765" w14:paraId="08A739AC" w14:textId="77777777" w:rsidTr="4AF91339">
        <w:trPr>
          <w:trHeight w:val="413"/>
        </w:trPr>
        <w:tc>
          <w:tcPr>
            <w:tcW w:w="9498" w:type="dxa"/>
            <w:gridSpan w:val="3"/>
          </w:tcPr>
          <w:p w14:paraId="08A739AB" w14:textId="7909BE7B" w:rsidR="002B21C3" w:rsidRPr="00762765" w:rsidRDefault="00174203" w:rsidP="004C5809">
            <w:pPr>
              <w:tabs>
                <w:tab w:val="left" w:pos="1418"/>
              </w:tabs>
              <w:rPr>
                <w:rFonts w:ascii="Lato" w:hAnsi="Lato" w:cs="Arial"/>
                <w:sz w:val="22"/>
                <w:szCs w:val="22"/>
                <w:lang w:eastAsia="en-GB"/>
              </w:rPr>
            </w:pPr>
            <w:r w:rsidRPr="00762765">
              <w:rPr>
                <w:rFonts w:ascii="Lato" w:hAnsi="Lato" w:cs="Arial"/>
                <w:b/>
                <w:sz w:val="22"/>
                <w:szCs w:val="22"/>
              </w:rPr>
              <w:t xml:space="preserve">TITLE: </w:t>
            </w:r>
            <w:r w:rsidR="00EF33BF" w:rsidRPr="00762765">
              <w:rPr>
                <w:rFonts w:ascii="Lato" w:hAnsi="Lato" w:cs="Arial"/>
                <w:sz w:val="22"/>
                <w:szCs w:val="22"/>
                <w:lang w:eastAsia="en-GB"/>
              </w:rPr>
              <w:t> </w:t>
            </w:r>
            <w:r w:rsidR="004C5809" w:rsidRPr="00762765">
              <w:rPr>
                <w:rFonts w:ascii="Lato" w:hAnsi="Lato" w:cs="Arial"/>
                <w:sz w:val="22"/>
                <w:szCs w:val="22"/>
                <w:lang w:eastAsia="en-GB"/>
              </w:rPr>
              <w:t>Global Change Manager</w:t>
            </w:r>
            <w:r w:rsidR="002F1E6E" w:rsidRPr="00762765">
              <w:rPr>
                <w:rFonts w:ascii="Lato" w:hAnsi="Lato" w:cs="Arial"/>
                <w:sz w:val="22"/>
                <w:szCs w:val="22"/>
                <w:lang w:eastAsia="en-GB"/>
              </w:rPr>
              <w:t xml:space="preserve"> – Localisation Initiative</w:t>
            </w:r>
          </w:p>
        </w:tc>
      </w:tr>
      <w:tr w:rsidR="00174203" w:rsidRPr="00762765" w14:paraId="08A739AF" w14:textId="77777777" w:rsidTr="4AF91339">
        <w:trPr>
          <w:trHeight w:val="404"/>
        </w:trPr>
        <w:tc>
          <w:tcPr>
            <w:tcW w:w="4253" w:type="dxa"/>
            <w:tcBorders>
              <w:bottom w:val="single" w:sz="4" w:space="0" w:color="auto"/>
            </w:tcBorders>
          </w:tcPr>
          <w:p w14:paraId="08A739AD" w14:textId="402B3EEE" w:rsidR="00EF33BF" w:rsidRPr="00762765" w:rsidRDefault="00F55B51">
            <w:pPr>
              <w:tabs>
                <w:tab w:val="left" w:pos="1418"/>
              </w:tabs>
              <w:rPr>
                <w:rFonts w:ascii="Lato" w:hAnsi="Lato" w:cs="Arial"/>
                <w:sz w:val="22"/>
                <w:szCs w:val="22"/>
              </w:rPr>
            </w:pPr>
            <w:r w:rsidRPr="00762765">
              <w:rPr>
                <w:rFonts w:ascii="Lato" w:hAnsi="Lato" w:cs="Arial"/>
                <w:b/>
                <w:sz w:val="22"/>
                <w:szCs w:val="22"/>
              </w:rPr>
              <w:t>TEAM/PROGRAMME</w:t>
            </w:r>
            <w:r w:rsidR="00174203" w:rsidRPr="00762765">
              <w:rPr>
                <w:rFonts w:ascii="Lato" w:hAnsi="Lato" w:cs="Arial"/>
                <w:b/>
                <w:sz w:val="22"/>
                <w:szCs w:val="22"/>
              </w:rPr>
              <w:t xml:space="preserve">: </w:t>
            </w:r>
            <w:r w:rsidR="00343F67" w:rsidRPr="00762765">
              <w:rPr>
                <w:rFonts w:ascii="Lato" w:hAnsi="Lato" w:cs="Arial"/>
                <w:sz w:val="22"/>
                <w:szCs w:val="22"/>
              </w:rPr>
              <w:t>Transformation Delivery</w:t>
            </w:r>
          </w:p>
        </w:tc>
        <w:tc>
          <w:tcPr>
            <w:tcW w:w="5245" w:type="dxa"/>
            <w:gridSpan w:val="2"/>
            <w:tcBorders>
              <w:bottom w:val="single" w:sz="4" w:space="0" w:color="auto"/>
            </w:tcBorders>
          </w:tcPr>
          <w:p w14:paraId="08A739AE" w14:textId="0DAB5D63" w:rsidR="00174203" w:rsidRPr="00762765" w:rsidRDefault="00F55B51" w:rsidP="7F770B9D">
            <w:pPr>
              <w:tabs>
                <w:tab w:val="left" w:pos="1693"/>
              </w:tabs>
              <w:rPr>
                <w:rStyle w:val="Strong"/>
                <w:rFonts w:ascii="Lato" w:hAnsi="Lato"/>
                <w:color w:val="222221"/>
                <w:sz w:val="22"/>
                <w:szCs w:val="22"/>
              </w:rPr>
            </w:pPr>
            <w:r w:rsidRPr="00762765">
              <w:rPr>
                <w:rFonts w:ascii="Lato" w:hAnsi="Lato" w:cs="Arial"/>
                <w:b/>
                <w:bCs/>
                <w:sz w:val="22"/>
                <w:szCs w:val="22"/>
              </w:rPr>
              <w:t>LOCATION</w:t>
            </w:r>
            <w:r w:rsidR="00174203" w:rsidRPr="00762765">
              <w:rPr>
                <w:rFonts w:ascii="Lato" w:hAnsi="Lato" w:cs="Arial"/>
                <w:b/>
                <w:bCs/>
                <w:sz w:val="22"/>
                <w:szCs w:val="22"/>
              </w:rPr>
              <w:t xml:space="preserve">: </w:t>
            </w:r>
            <w:r w:rsidR="002E685D" w:rsidRPr="00762765">
              <w:rPr>
                <w:rStyle w:val="Strong"/>
                <w:rFonts w:ascii="Lato" w:hAnsi="Lato"/>
                <w:color w:val="222221"/>
                <w:sz w:val="22"/>
                <w:szCs w:val="22"/>
                <w:shd w:val="clear" w:color="auto" w:fill="FFFFFF"/>
              </w:rPr>
              <w:t xml:space="preserve">UK (London or Remote) </w:t>
            </w:r>
            <w:r w:rsidR="002E685D" w:rsidRPr="00762765">
              <w:rPr>
                <w:rStyle w:val="Strong"/>
                <w:rFonts w:ascii="Lato" w:hAnsi="Lato"/>
                <w:b w:val="0"/>
                <w:color w:val="222221"/>
                <w:sz w:val="22"/>
                <w:szCs w:val="22"/>
                <w:shd w:val="clear" w:color="auto" w:fill="FFFFFF"/>
              </w:rPr>
              <w:t>or any existing Save the Children International Regional or Country office</w:t>
            </w:r>
            <w:r w:rsidR="002E685D" w:rsidRPr="00762765">
              <w:rPr>
                <w:rStyle w:val="Strong"/>
                <w:rFonts w:ascii="Lato" w:hAnsi="Lato"/>
                <w:color w:val="222221"/>
                <w:sz w:val="22"/>
                <w:szCs w:val="22"/>
                <w:shd w:val="clear" w:color="auto" w:fill="FFFFFF"/>
              </w:rPr>
              <w:t xml:space="preserve"> Worldwide</w:t>
            </w:r>
          </w:p>
        </w:tc>
      </w:tr>
      <w:tr w:rsidR="00174203" w:rsidRPr="00762765" w14:paraId="08A739B3" w14:textId="77777777" w:rsidTr="4AF91339">
        <w:trPr>
          <w:trHeight w:val="425"/>
        </w:trPr>
        <w:tc>
          <w:tcPr>
            <w:tcW w:w="4253" w:type="dxa"/>
            <w:tcBorders>
              <w:bottom w:val="single" w:sz="4" w:space="0" w:color="auto"/>
            </w:tcBorders>
          </w:tcPr>
          <w:p w14:paraId="34D89672" w14:textId="77777777" w:rsidR="00F55B51" w:rsidRPr="00762765" w:rsidRDefault="00EF33BF" w:rsidP="002E170D">
            <w:pPr>
              <w:tabs>
                <w:tab w:val="left" w:pos="1134"/>
              </w:tabs>
              <w:rPr>
                <w:rFonts w:ascii="Lato" w:hAnsi="Lato" w:cs="Arial"/>
                <w:sz w:val="22"/>
                <w:szCs w:val="22"/>
              </w:rPr>
            </w:pPr>
            <w:r w:rsidRPr="00762765">
              <w:rPr>
                <w:rFonts w:ascii="Lato" w:hAnsi="Lato" w:cs="Arial"/>
                <w:b/>
                <w:sz w:val="22"/>
                <w:szCs w:val="22"/>
              </w:rPr>
              <w:t>GRADE</w:t>
            </w:r>
            <w:r w:rsidR="00F55B51" w:rsidRPr="00762765">
              <w:rPr>
                <w:rFonts w:ascii="Lato" w:hAnsi="Lato" w:cs="Arial"/>
                <w:sz w:val="22"/>
                <w:szCs w:val="22"/>
              </w:rPr>
              <w:t xml:space="preserve">: </w:t>
            </w:r>
            <w:r w:rsidR="004658FB" w:rsidRPr="00762765">
              <w:rPr>
                <w:rFonts w:ascii="Lato" w:hAnsi="Lato" w:cs="Arial"/>
                <w:sz w:val="22"/>
                <w:szCs w:val="22"/>
              </w:rPr>
              <w:t>CTR B / NAT 2</w:t>
            </w:r>
            <w:r w:rsidR="00F9086D" w:rsidRPr="00762765">
              <w:rPr>
                <w:rFonts w:ascii="Lato" w:hAnsi="Lato" w:cs="Arial"/>
                <w:sz w:val="22"/>
                <w:szCs w:val="22"/>
              </w:rPr>
              <w:t xml:space="preserve"> </w:t>
            </w:r>
          </w:p>
          <w:p w14:paraId="08A739B0" w14:textId="17640099" w:rsidR="002E685D" w:rsidRPr="00762765" w:rsidRDefault="002E685D" w:rsidP="002E170D">
            <w:pPr>
              <w:tabs>
                <w:tab w:val="left" w:pos="1134"/>
              </w:tabs>
              <w:rPr>
                <w:rFonts w:ascii="Lato" w:hAnsi="Lato" w:cs="Arial"/>
                <w:sz w:val="22"/>
                <w:szCs w:val="22"/>
              </w:rPr>
            </w:pPr>
            <w:r w:rsidRPr="00762765">
              <w:rPr>
                <w:rFonts w:ascii="Lato" w:hAnsi="Lato" w:cs="Arial"/>
                <w:sz w:val="22"/>
                <w:szCs w:val="22"/>
              </w:rPr>
              <w:t>Mid-Senior level</w:t>
            </w:r>
          </w:p>
        </w:tc>
        <w:tc>
          <w:tcPr>
            <w:tcW w:w="5245" w:type="dxa"/>
            <w:gridSpan w:val="2"/>
            <w:tcBorders>
              <w:bottom w:val="single" w:sz="4" w:space="0" w:color="auto"/>
            </w:tcBorders>
          </w:tcPr>
          <w:p w14:paraId="08A739B2" w14:textId="2160E860" w:rsidR="00267F7F" w:rsidRPr="00762765" w:rsidRDefault="00B5365E" w:rsidP="00343F67">
            <w:pPr>
              <w:tabs>
                <w:tab w:val="left" w:pos="984"/>
              </w:tabs>
              <w:rPr>
                <w:rFonts w:ascii="Lato" w:hAnsi="Lato" w:cs="Arial"/>
                <w:b/>
                <w:i/>
                <w:color w:val="808080"/>
                <w:sz w:val="22"/>
                <w:szCs w:val="22"/>
              </w:rPr>
            </w:pPr>
            <w:r w:rsidRPr="00762765">
              <w:rPr>
                <w:rFonts w:ascii="Lato" w:hAnsi="Lato" w:cs="Arial"/>
                <w:b/>
                <w:sz w:val="22"/>
                <w:szCs w:val="22"/>
              </w:rPr>
              <w:t>CONTRACT</w:t>
            </w:r>
            <w:r w:rsidR="00E2250C" w:rsidRPr="00762765">
              <w:rPr>
                <w:rFonts w:ascii="Lato" w:hAnsi="Lato" w:cs="Arial"/>
                <w:b/>
                <w:sz w:val="22"/>
                <w:szCs w:val="22"/>
              </w:rPr>
              <w:t xml:space="preserve"> LENGTH</w:t>
            </w:r>
            <w:r w:rsidRPr="00762765">
              <w:rPr>
                <w:rFonts w:ascii="Lato" w:hAnsi="Lato" w:cs="Arial"/>
                <w:b/>
                <w:sz w:val="22"/>
                <w:szCs w:val="22"/>
              </w:rPr>
              <w:t>:</w:t>
            </w:r>
            <w:r w:rsidR="00343F67" w:rsidRPr="00762765">
              <w:rPr>
                <w:rFonts w:ascii="Lato" w:hAnsi="Lato" w:cs="Arial"/>
                <w:b/>
                <w:sz w:val="22"/>
                <w:szCs w:val="22"/>
              </w:rPr>
              <w:t xml:space="preserve"> </w:t>
            </w:r>
            <w:r w:rsidR="00343F67" w:rsidRPr="00762765">
              <w:rPr>
                <w:rFonts w:ascii="Lato" w:hAnsi="Lato" w:cs="Arial"/>
                <w:sz w:val="22"/>
                <w:szCs w:val="22"/>
              </w:rPr>
              <w:t>Permanent</w:t>
            </w:r>
          </w:p>
        </w:tc>
      </w:tr>
      <w:tr w:rsidR="00770638" w:rsidRPr="00762765" w14:paraId="08A739BD" w14:textId="77777777" w:rsidTr="4AF91339">
        <w:trPr>
          <w:trHeight w:val="425"/>
        </w:trPr>
        <w:tc>
          <w:tcPr>
            <w:tcW w:w="9498" w:type="dxa"/>
            <w:gridSpan w:val="3"/>
            <w:tcBorders>
              <w:bottom w:val="single" w:sz="4" w:space="0" w:color="auto"/>
            </w:tcBorders>
          </w:tcPr>
          <w:p w14:paraId="08A739B4" w14:textId="64287F37" w:rsidR="00770638" w:rsidRPr="00762765" w:rsidRDefault="00770638">
            <w:pPr>
              <w:tabs>
                <w:tab w:val="left" w:pos="984"/>
              </w:tabs>
              <w:rPr>
                <w:rFonts w:ascii="Lato" w:hAnsi="Lato" w:cs="Arial"/>
                <w:b/>
                <w:sz w:val="22"/>
                <w:szCs w:val="22"/>
              </w:rPr>
            </w:pPr>
            <w:r w:rsidRPr="00762765">
              <w:rPr>
                <w:rFonts w:ascii="Lato" w:hAnsi="Lato" w:cs="Arial"/>
                <w:b/>
                <w:sz w:val="22"/>
                <w:szCs w:val="22"/>
              </w:rPr>
              <w:t>CHILD</w:t>
            </w:r>
            <w:r w:rsidR="002E685D" w:rsidRPr="00762765">
              <w:rPr>
                <w:rFonts w:ascii="Lato" w:hAnsi="Lato" w:cs="Arial"/>
                <w:b/>
                <w:sz w:val="22"/>
                <w:szCs w:val="22"/>
              </w:rPr>
              <w:t xml:space="preserve"> SAFEGUARDING:</w:t>
            </w:r>
          </w:p>
          <w:p w14:paraId="08A739B6" w14:textId="77777777" w:rsidR="009E3F2E" w:rsidRPr="00762765" w:rsidRDefault="009E3F2E">
            <w:pPr>
              <w:tabs>
                <w:tab w:val="left" w:pos="984"/>
              </w:tabs>
              <w:rPr>
                <w:rFonts w:ascii="Lato" w:hAnsi="Lato" w:cs="Arial"/>
                <w:b/>
                <w:i/>
                <w:color w:val="808080"/>
                <w:sz w:val="22"/>
                <w:szCs w:val="22"/>
              </w:rPr>
            </w:pPr>
          </w:p>
          <w:p w14:paraId="73FEC0F0" w14:textId="77777777" w:rsidR="002E685D" w:rsidRPr="00762765" w:rsidRDefault="002E685D" w:rsidP="002E685D">
            <w:pPr>
              <w:rPr>
                <w:rFonts w:ascii="Lato" w:hAnsi="Lato" w:cs="Arial"/>
                <w:sz w:val="22"/>
                <w:szCs w:val="22"/>
                <w:lang w:val="en-US"/>
              </w:rPr>
            </w:pPr>
            <w:r w:rsidRPr="00762765">
              <w:rPr>
                <w:rFonts w:ascii="Lato" w:hAnsi="Lato" w:cs="Arial"/>
                <w:sz w:val="22"/>
                <w:szCs w:val="22"/>
                <w:lang w:val="en-US"/>
              </w:rPr>
              <w:t xml:space="preserve">Level 1:  A basic criminal record background (DBS) check is required/equivalent police record check.  </w:t>
            </w:r>
          </w:p>
          <w:p w14:paraId="08A739BC" w14:textId="6F67FFAD" w:rsidR="00343F67" w:rsidRPr="00762765" w:rsidRDefault="00343F67" w:rsidP="00343F67">
            <w:pPr>
              <w:rPr>
                <w:rFonts w:ascii="Lato" w:hAnsi="Lato" w:cs="Arial"/>
                <w:sz w:val="22"/>
                <w:szCs w:val="22"/>
              </w:rPr>
            </w:pPr>
          </w:p>
        </w:tc>
      </w:tr>
      <w:tr w:rsidR="00174203" w:rsidRPr="00762765" w14:paraId="08A739C2" w14:textId="77777777" w:rsidTr="4AF91339">
        <w:trPr>
          <w:trHeight w:val="1765"/>
        </w:trPr>
        <w:tc>
          <w:tcPr>
            <w:tcW w:w="9498" w:type="dxa"/>
            <w:gridSpan w:val="3"/>
          </w:tcPr>
          <w:p w14:paraId="74CBB2F3" w14:textId="77777777" w:rsidR="00945EF2" w:rsidRPr="00762765" w:rsidRDefault="002B21C3" w:rsidP="00945EF2">
            <w:pPr>
              <w:rPr>
                <w:rFonts w:ascii="Lato" w:hAnsi="Lato" w:cs="Arial"/>
                <w:b/>
                <w:sz w:val="22"/>
                <w:szCs w:val="22"/>
              </w:rPr>
            </w:pPr>
            <w:r w:rsidRPr="00762765">
              <w:rPr>
                <w:rFonts w:ascii="Lato" w:hAnsi="Lato" w:cs="Arial"/>
                <w:b/>
                <w:sz w:val="22"/>
                <w:szCs w:val="22"/>
              </w:rPr>
              <w:t>ROLE</w:t>
            </w:r>
            <w:r w:rsidR="00D5085F" w:rsidRPr="00762765">
              <w:rPr>
                <w:rFonts w:ascii="Lato" w:hAnsi="Lato" w:cs="Arial"/>
                <w:b/>
                <w:sz w:val="22"/>
                <w:szCs w:val="22"/>
              </w:rPr>
              <w:t xml:space="preserve"> PURPOSE</w:t>
            </w:r>
            <w:r w:rsidRPr="00762765">
              <w:rPr>
                <w:rFonts w:ascii="Lato" w:hAnsi="Lato" w:cs="Arial"/>
                <w:b/>
                <w:sz w:val="22"/>
                <w:szCs w:val="22"/>
              </w:rPr>
              <w:t>:</w:t>
            </w:r>
            <w:r w:rsidR="00984B86" w:rsidRPr="00762765">
              <w:rPr>
                <w:rFonts w:ascii="Lato" w:hAnsi="Lato" w:cs="Arial"/>
                <w:b/>
                <w:sz w:val="22"/>
                <w:szCs w:val="22"/>
              </w:rPr>
              <w:t xml:space="preserve"> </w:t>
            </w:r>
          </w:p>
          <w:p w14:paraId="53910E72" w14:textId="37AAAE3F" w:rsidR="002F1E6E" w:rsidRPr="00762765" w:rsidRDefault="002F1E6E" w:rsidP="002F1E6E">
            <w:pPr>
              <w:rPr>
                <w:rFonts w:ascii="Lato" w:hAnsi="Lato" w:cs="Arial"/>
                <w:sz w:val="22"/>
                <w:szCs w:val="22"/>
              </w:rPr>
            </w:pPr>
            <w:r w:rsidRPr="00762765">
              <w:rPr>
                <w:rFonts w:ascii="Lato" w:hAnsi="Lato" w:cs="Arial"/>
                <w:sz w:val="22"/>
                <w:szCs w:val="22"/>
              </w:rPr>
              <w:t>In order to achieve our global breakthroughs for children by 2030, the Save the Children movement has committed to significantly changing the way we work – a core component of which is to shift power to local and national actors. Our Localisation ambition – ‘Local to Global for Impact’ - is an ambitious, multi-year, transformational journey that will see us – and the wider sector - deliver more, better, and fairer impact through context-responsive, locally-designed, locally-led and locally–owned programs for children.</w:t>
            </w:r>
          </w:p>
          <w:p w14:paraId="4B62A97B" w14:textId="77777777" w:rsidR="002F1E6E" w:rsidRPr="00762765" w:rsidRDefault="002F1E6E" w:rsidP="002F1E6E">
            <w:pPr>
              <w:rPr>
                <w:rFonts w:ascii="Lato" w:hAnsi="Lato" w:cs="Arial"/>
                <w:sz w:val="22"/>
                <w:szCs w:val="22"/>
              </w:rPr>
            </w:pPr>
          </w:p>
          <w:p w14:paraId="7743C268" w14:textId="35A7AA0D" w:rsidR="002F1E6E" w:rsidRPr="00762765" w:rsidRDefault="002F1E6E" w:rsidP="002F1E6E">
            <w:pPr>
              <w:rPr>
                <w:rFonts w:ascii="Lato" w:hAnsi="Lato" w:cs="Arial"/>
                <w:sz w:val="22"/>
                <w:szCs w:val="22"/>
              </w:rPr>
            </w:pPr>
            <w:r w:rsidRPr="00762765">
              <w:rPr>
                <w:rFonts w:ascii="Lato" w:hAnsi="Lato" w:cs="Arial"/>
                <w:sz w:val="22"/>
                <w:szCs w:val="22"/>
              </w:rPr>
              <w:t>We will achieve this by addressing fundamental challenges in the way current aid is delivered to enable and facilitate local actors’ own access to global resources for maximum impact – and we will overcome blockers within our own organisation that currently prevents this from happening.</w:t>
            </w:r>
          </w:p>
          <w:p w14:paraId="5F8C8C05" w14:textId="77777777" w:rsidR="002F1E6E" w:rsidRPr="00762765" w:rsidRDefault="002F1E6E" w:rsidP="002F1E6E">
            <w:pPr>
              <w:rPr>
                <w:rFonts w:ascii="Lato" w:hAnsi="Lato" w:cs="Arial"/>
                <w:sz w:val="22"/>
                <w:szCs w:val="22"/>
              </w:rPr>
            </w:pPr>
          </w:p>
          <w:p w14:paraId="548FCA9D" w14:textId="51B4B51A" w:rsidR="002F1E6E" w:rsidRPr="00762765" w:rsidRDefault="002F1E6E" w:rsidP="002F1E6E">
            <w:pPr>
              <w:rPr>
                <w:rFonts w:ascii="Lato" w:hAnsi="Lato" w:cs="Arial"/>
                <w:sz w:val="22"/>
                <w:szCs w:val="22"/>
              </w:rPr>
            </w:pPr>
            <w:r w:rsidRPr="00762765">
              <w:rPr>
                <w:rFonts w:ascii="Lato" w:hAnsi="Lato" w:cs="Arial"/>
                <w:sz w:val="22"/>
                <w:szCs w:val="22"/>
              </w:rPr>
              <w:t>The Localisation Initiative was originally formed to define the strategic approach to Localisation and the high level roadmap for its realisation. We are now entering the next phase of the transformation – with the team accelerating the pace to meet the movement’s Localisation ambition. It consists of a small number of dedicated resources tasked with overcoming a number of blockers to Localisation that currently exist across the movement.</w:t>
            </w:r>
          </w:p>
          <w:p w14:paraId="62DFDB59" w14:textId="77777777" w:rsidR="002F1E6E" w:rsidRPr="00762765" w:rsidRDefault="002F1E6E" w:rsidP="002F1E6E">
            <w:pPr>
              <w:rPr>
                <w:rFonts w:ascii="Lato" w:hAnsi="Lato" w:cs="Arial"/>
                <w:sz w:val="22"/>
                <w:szCs w:val="22"/>
              </w:rPr>
            </w:pPr>
          </w:p>
          <w:p w14:paraId="385C2F48" w14:textId="77777777" w:rsidR="00480895" w:rsidRPr="00762765" w:rsidRDefault="002F1E6E" w:rsidP="002F1E6E">
            <w:pPr>
              <w:rPr>
                <w:rFonts w:ascii="Lato" w:hAnsi="Lato" w:cs="Arial"/>
                <w:sz w:val="22"/>
                <w:szCs w:val="22"/>
              </w:rPr>
            </w:pPr>
            <w:r w:rsidRPr="00762765">
              <w:rPr>
                <w:rFonts w:ascii="Lato" w:hAnsi="Lato" w:cs="Arial"/>
                <w:sz w:val="22"/>
                <w:szCs w:val="22"/>
              </w:rPr>
              <w:t xml:space="preserve">As the GCM for the Localisation initiative, you will be responsible for understanding the context and stakeholders, and for assessing the impact of the proposed options to move forwards in terms of our culture, people, processes, data and systems. You will work closely with the wider initiative team to agree priorities, develop a robust change plan, and monitor progress against this plan. You will also be accountable for the development and delivery of all required change interventions needed across the workstreams being delivered, as well as ensuring the relevant leadership alignment required to support subsequent phases of the transformation journey. </w:t>
            </w:r>
          </w:p>
          <w:p w14:paraId="08A739C1" w14:textId="6C7E92D5" w:rsidR="002F1E6E" w:rsidRPr="00762765" w:rsidRDefault="002F1E6E" w:rsidP="002F1E6E">
            <w:pPr>
              <w:rPr>
                <w:rFonts w:ascii="Lato" w:hAnsi="Lato" w:cs="Arial"/>
                <w:sz w:val="22"/>
                <w:szCs w:val="22"/>
              </w:rPr>
            </w:pPr>
          </w:p>
        </w:tc>
      </w:tr>
      <w:tr w:rsidR="00174203" w:rsidRPr="00762765" w14:paraId="08A739CE" w14:textId="77777777" w:rsidTr="4AF91339">
        <w:trPr>
          <w:trHeight w:val="1275"/>
        </w:trPr>
        <w:tc>
          <w:tcPr>
            <w:tcW w:w="9498" w:type="dxa"/>
            <w:gridSpan w:val="3"/>
          </w:tcPr>
          <w:p w14:paraId="08A739C3" w14:textId="77777777" w:rsidR="00FC67B6" w:rsidRPr="00762765" w:rsidRDefault="002B21C3" w:rsidP="00FC67B6">
            <w:pPr>
              <w:tabs>
                <w:tab w:val="left" w:pos="2410"/>
              </w:tabs>
              <w:snapToGrid w:val="0"/>
              <w:rPr>
                <w:rFonts w:ascii="Lato" w:hAnsi="Lato" w:cs="Arial"/>
                <w:b/>
                <w:i/>
                <w:color w:val="808080"/>
                <w:sz w:val="22"/>
                <w:szCs w:val="22"/>
              </w:rPr>
            </w:pPr>
            <w:r w:rsidRPr="00762765">
              <w:rPr>
                <w:rFonts w:ascii="Lato" w:hAnsi="Lato" w:cs="Arial"/>
                <w:b/>
                <w:sz w:val="22"/>
                <w:szCs w:val="22"/>
              </w:rPr>
              <w:t>SCOPE OF ROLE</w:t>
            </w:r>
            <w:r w:rsidR="00174203" w:rsidRPr="00762765">
              <w:rPr>
                <w:rFonts w:ascii="Lato" w:hAnsi="Lato" w:cs="Arial"/>
                <w:b/>
                <w:sz w:val="22"/>
                <w:szCs w:val="22"/>
              </w:rPr>
              <w:t xml:space="preserve">: </w:t>
            </w:r>
          </w:p>
          <w:p w14:paraId="08A739C4" w14:textId="77777777" w:rsidR="00174203" w:rsidRPr="00762765" w:rsidRDefault="00174203">
            <w:pPr>
              <w:tabs>
                <w:tab w:val="left" w:pos="2410"/>
              </w:tabs>
              <w:rPr>
                <w:rFonts w:ascii="Lato" w:hAnsi="Lato" w:cs="Arial"/>
                <w:b/>
                <w:i/>
                <w:color w:val="808080"/>
                <w:sz w:val="22"/>
                <w:szCs w:val="22"/>
              </w:rPr>
            </w:pPr>
          </w:p>
          <w:p w14:paraId="08A739C5" w14:textId="537208E8" w:rsidR="00174203" w:rsidRPr="00762765" w:rsidRDefault="00174203">
            <w:pPr>
              <w:rPr>
                <w:rFonts w:ascii="Lato" w:hAnsi="Lato" w:cs="Arial"/>
                <w:sz w:val="22"/>
                <w:szCs w:val="22"/>
              </w:rPr>
            </w:pPr>
            <w:r w:rsidRPr="00762765">
              <w:rPr>
                <w:rFonts w:ascii="Lato" w:hAnsi="Lato" w:cs="Arial"/>
                <w:b/>
                <w:sz w:val="22"/>
                <w:szCs w:val="22"/>
              </w:rPr>
              <w:t xml:space="preserve">Reports to: </w:t>
            </w:r>
            <w:r w:rsidR="002F1E6E" w:rsidRPr="00762765">
              <w:rPr>
                <w:rFonts w:ascii="Lato" w:hAnsi="Lato" w:cs="Arial"/>
                <w:sz w:val="22"/>
                <w:szCs w:val="22"/>
              </w:rPr>
              <w:t>Director, Localisation Initiative</w:t>
            </w:r>
          </w:p>
          <w:p w14:paraId="08A739C6" w14:textId="2C3FBBC1" w:rsidR="00FC67B6" w:rsidRPr="00762765" w:rsidRDefault="00174203" w:rsidP="00FC67B6">
            <w:pPr>
              <w:rPr>
                <w:rFonts w:ascii="Lato" w:hAnsi="Lato" w:cs="Arial"/>
                <w:b/>
                <w:strike/>
                <w:color w:val="808080"/>
                <w:sz w:val="22"/>
                <w:szCs w:val="22"/>
              </w:rPr>
            </w:pPr>
            <w:r w:rsidRPr="00762765">
              <w:rPr>
                <w:rFonts w:ascii="Lato" w:hAnsi="Lato" w:cs="Arial"/>
                <w:b/>
                <w:sz w:val="22"/>
                <w:szCs w:val="22"/>
              </w:rPr>
              <w:t>Staff reporting to this post:</w:t>
            </w:r>
            <w:r w:rsidR="00D64C59" w:rsidRPr="00762765">
              <w:rPr>
                <w:rFonts w:ascii="Lato" w:hAnsi="Lato" w:cs="Arial"/>
                <w:b/>
                <w:sz w:val="22"/>
                <w:szCs w:val="22"/>
              </w:rPr>
              <w:t xml:space="preserve"> </w:t>
            </w:r>
            <w:r w:rsidR="0077555C" w:rsidRPr="00762765">
              <w:rPr>
                <w:rFonts w:ascii="Lato" w:hAnsi="Lato" w:cs="Arial"/>
                <w:sz w:val="22"/>
                <w:szCs w:val="22"/>
              </w:rPr>
              <w:t>None initially. May require additional change resource in the future but TBC</w:t>
            </w:r>
            <w:r w:rsidR="00FC67B6" w:rsidRPr="00762765">
              <w:rPr>
                <w:rFonts w:ascii="Lato" w:hAnsi="Lato" w:cs="Arial"/>
                <w:b/>
                <w:color w:val="808080"/>
                <w:sz w:val="22"/>
                <w:szCs w:val="22"/>
              </w:rPr>
              <w:t xml:space="preserve"> </w:t>
            </w:r>
          </w:p>
          <w:p w14:paraId="08A739CB" w14:textId="7C20730D" w:rsidR="00174203" w:rsidRPr="00762765" w:rsidRDefault="002B21C3">
            <w:pPr>
              <w:rPr>
                <w:rFonts w:ascii="Lato" w:hAnsi="Lato" w:cs="Arial"/>
                <w:b/>
                <w:i/>
                <w:color w:val="808080"/>
                <w:sz w:val="22"/>
                <w:szCs w:val="22"/>
              </w:rPr>
            </w:pPr>
            <w:r w:rsidRPr="00762765">
              <w:rPr>
                <w:rFonts w:ascii="Lato" w:hAnsi="Lato" w:cs="Arial"/>
                <w:b/>
                <w:sz w:val="22"/>
                <w:szCs w:val="22"/>
              </w:rPr>
              <w:t>Budget Responsibilities:</w:t>
            </w:r>
            <w:r w:rsidR="00F9086D" w:rsidRPr="00762765">
              <w:rPr>
                <w:rFonts w:ascii="Lato" w:hAnsi="Lato" w:cs="Arial"/>
                <w:b/>
                <w:sz w:val="22"/>
                <w:szCs w:val="22"/>
              </w:rPr>
              <w:t xml:space="preserve"> </w:t>
            </w:r>
            <w:r w:rsidR="0077555C" w:rsidRPr="00762765">
              <w:rPr>
                <w:rFonts w:ascii="Lato" w:hAnsi="Lato" w:cs="Arial"/>
                <w:sz w:val="22"/>
                <w:szCs w:val="22"/>
              </w:rPr>
              <w:t>None directly. Will be required to provide input on change related budget required for implementation</w:t>
            </w:r>
          </w:p>
          <w:p w14:paraId="08A739CC" w14:textId="2FEB7142" w:rsidR="00014716" w:rsidRPr="00762765" w:rsidRDefault="00014716">
            <w:pPr>
              <w:rPr>
                <w:rFonts w:ascii="Lato" w:hAnsi="Lato" w:cs="Arial"/>
                <w:b/>
                <w:i/>
                <w:color w:val="808080"/>
                <w:sz w:val="22"/>
                <w:szCs w:val="22"/>
              </w:rPr>
            </w:pPr>
            <w:r w:rsidRPr="00762765">
              <w:rPr>
                <w:rFonts w:ascii="Lato" w:hAnsi="Lato" w:cs="Arial"/>
                <w:b/>
                <w:sz w:val="22"/>
                <w:szCs w:val="22"/>
              </w:rPr>
              <w:t>Role Dimensions</w:t>
            </w:r>
            <w:r w:rsidRPr="00762765">
              <w:rPr>
                <w:rFonts w:ascii="Lato" w:hAnsi="Lato" w:cs="Arial"/>
                <w:sz w:val="22"/>
                <w:szCs w:val="22"/>
              </w:rPr>
              <w:t xml:space="preserve">: </w:t>
            </w:r>
            <w:r w:rsidR="006246E7" w:rsidRPr="00762765">
              <w:rPr>
                <w:rFonts w:ascii="Lato" w:hAnsi="Lato" w:cs="Arial"/>
                <w:sz w:val="22"/>
                <w:szCs w:val="22"/>
              </w:rPr>
              <w:t xml:space="preserve">This initiative is highly complex and will require engagement with a complex group of stakeholders across all levels including SLT from across the movement. </w:t>
            </w:r>
          </w:p>
          <w:p w14:paraId="08A739CD" w14:textId="77777777" w:rsidR="00C34EA2" w:rsidRPr="00762765" w:rsidRDefault="00C34EA2">
            <w:pPr>
              <w:rPr>
                <w:rFonts w:ascii="Lato" w:hAnsi="Lato" w:cs="Arial"/>
                <w:b/>
                <w:sz w:val="22"/>
                <w:szCs w:val="22"/>
              </w:rPr>
            </w:pPr>
          </w:p>
        </w:tc>
      </w:tr>
      <w:tr w:rsidR="00174203" w:rsidRPr="00762765" w14:paraId="08A739D2" w14:textId="77777777" w:rsidTr="4AF91339">
        <w:tc>
          <w:tcPr>
            <w:tcW w:w="9498" w:type="dxa"/>
            <w:gridSpan w:val="3"/>
          </w:tcPr>
          <w:p w14:paraId="711D92B3" w14:textId="37A9CAAB" w:rsidR="00A2794F" w:rsidRPr="00762765" w:rsidRDefault="002B21C3" w:rsidP="00A2794F">
            <w:pPr>
              <w:tabs>
                <w:tab w:val="left" w:pos="2977"/>
              </w:tabs>
              <w:rPr>
                <w:rFonts w:ascii="Lato" w:hAnsi="Lato" w:cs="Arial"/>
                <w:b/>
                <w:sz w:val="22"/>
                <w:szCs w:val="22"/>
              </w:rPr>
            </w:pPr>
            <w:r w:rsidRPr="00762765">
              <w:rPr>
                <w:rFonts w:ascii="Lato" w:hAnsi="Lato" w:cs="Arial"/>
                <w:b/>
                <w:sz w:val="22"/>
                <w:szCs w:val="22"/>
              </w:rPr>
              <w:t xml:space="preserve">KEY AREAS OF </w:t>
            </w:r>
            <w:r w:rsidR="00C978E6" w:rsidRPr="00762765">
              <w:rPr>
                <w:rFonts w:ascii="Lato" w:hAnsi="Lato" w:cs="Arial"/>
                <w:b/>
                <w:sz w:val="22"/>
                <w:szCs w:val="22"/>
              </w:rPr>
              <w:t xml:space="preserve">ACCOUNTABILITY </w:t>
            </w:r>
            <w:r w:rsidRPr="00762765">
              <w:rPr>
                <w:rFonts w:ascii="Lato" w:hAnsi="Lato" w:cs="Arial"/>
                <w:b/>
                <w:sz w:val="22"/>
                <w:szCs w:val="22"/>
              </w:rPr>
              <w:t>:</w:t>
            </w:r>
            <w:r w:rsidR="00D64C59" w:rsidRPr="00762765">
              <w:rPr>
                <w:rFonts w:ascii="Lato" w:hAnsi="Lato" w:cs="Arial"/>
                <w:b/>
                <w:sz w:val="22"/>
                <w:szCs w:val="22"/>
              </w:rPr>
              <w:t xml:space="preserve"> </w:t>
            </w:r>
          </w:p>
          <w:p w14:paraId="07D0D49F" w14:textId="77777777" w:rsidR="00A2794F" w:rsidRPr="00762765" w:rsidRDefault="00A2794F" w:rsidP="00A2794F">
            <w:pPr>
              <w:tabs>
                <w:tab w:val="left" w:pos="2977"/>
              </w:tabs>
              <w:rPr>
                <w:rFonts w:ascii="Lato" w:hAnsi="Lato" w:cs="Arial"/>
                <w:b/>
                <w:sz w:val="22"/>
                <w:szCs w:val="22"/>
              </w:rPr>
            </w:pPr>
          </w:p>
          <w:p w14:paraId="7C0358F8" w14:textId="53CA9244" w:rsidR="00A2794F" w:rsidRPr="00762765" w:rsidRDefault="00A2794F" w:rsidP="00013B77">
            <w:pPr>
              <w:pStyle w:val="ListParagraph"/>
              <w:numPr>
                <w:ilvl w:val="0"/>
                <w:numId w:val="35"/>
              </w:numPr>
              <w:tabs>
                <w:tab w:val="left" w:pos="1134"/>
              </w:tabs>
              <w:rPr>
                <w:rFonts w:ascii="Lato" w:hAnsi="Lato" w:cs="Arial"/>
                <w:sz w:val="22"/>
                <w:szCs w:val="22"/>
              </w:rPr>
            </w:pPr>
            <w:r w:rsidRPr="00762765">
              <w:rPr>
                <w:rFonts w:ascii="Lato" w:hAnsi="Lato" w:cs="Arial"/>
                <w:sz w:val="22"/>
                <w:szCs w:val="22"/>
                <w:u w:val="single"/>
              </w:rPr>
              <w:t>Current Future State Analysis</w:t>
            </w:r>
            <w:r w:rsidRPr="00762765">
              <w:rPr>
                <w:rFonts w:ascii="Lato" w:hAnsi="Lato" w:cs="Arial"/>
                <w:sz w:val="22"/>
                <w:szCs w:val="22"/>
              </w:rPr>
              <w:t>: Building on the feasibility assessment already completed, detail out the current and future state to define the changes that will be required to deliver the transformation</w:t>
            </w:r>
          </w:p>
          <w:p w14:paraId="7AEC4499" w14:textId="5507C558" w:rsidR="00A2794F" w:rsidRPr="00762765" w:rsidRDefault="00A2794F" w:rsidP="00013B77">
            <w:pPr>
              <w:pStyle w:val="ListParagraph"/>
              <w:numPr>
                <w:ilvl w:val="0"/>
                <w:numId w:val="35"/>
              </w:numPr>
              <w:tabs>
                <w:tab w:val="left" w:pos="1134"/>
              </w:tabs>
              <w:rPr>
                <w:rFonts w:ascii="Lato" w:hAnsi="Lato" w:cs="Arial"/>
                <w:sz w:val="22"/>
                <w:szCs w:val="22"/>
              </w:rPr>
            </w:pPr>
            <w:r w:rsidRPr="00762765">
              <w:rPr>
                <w:rFonts w:ascii="Lato" w:hAnsi="Lato" w:cs="Arial"/>
                <w:sz w:val="22"/>
                <w:szCs w:val="22"/>
                <w:u w:val="single"/>
              </w:rPr>
              <w:lastRenderedPageBreak/>
              <w:t>Change Impacting</w:t>
            </w:r>
            <w:r w:rsidRPr="00762765">
              <w:rPr>
                <w:rFonts w:ascii="Lato" w:hAnsi="Lato" w:cs="Arial"/>
                <w:sz w:val="22"/>
                <w:szCs w:val="22"/>
              </w:rPr>
              <w:t>: Lead on impacting the changes across all stakeholder groups involved in the project including defining the required interventions to move from the current to the future state. Ensure the impact and associated interventions are effectively reviewed and agreed via defined governance</w:t>
            </w:r>
          </w:p>
          <w:p w14:paraId="79EA9009" w14:textId="7843DBDF" w:rsidR="00A2794F" w:rsidRPr="00762765" w:rsidRDefault="00A2794F" w:rsidP="00013B77">
            <w:pPr>
              <w:pStyle w:val="ListParagraph"/>
              <w:numPr>
                <w:ilvl w:val="0"/>
                <w:numId w:val="35"/>
              </w:numPr>
              <w:tabs>
                <w:tab w:val="left" w:pos="1134"/>
              </w:tabs>
              <w:rPr>
                <w:rFonts w:ascii="Lato" w:hAnsi="Lato" w:cs="Arial"/>
                <w:sz w:val="22"/>
                <w:szCs w:val="22"/>
              </w:rPr>
            </w:pPr>
            <w:r w:rsidRPr="00762765">
              <w:rPr>
                <w:rFonts w:ascii="Lato" w:hAnsi="Lato" w:cs="Arial"/>
                <w:sz w:val="22"/>
                <w:szCs w:val="22"/>
                <w:u w:val="single"/>
              </w:rPr>
              <w:t>Change Planning</w:t>
            </w:r>
            <w:r w:rsidRPr="00762765">
              <w:rPr>
                <w:rFonts w:ascii="Lato" w:hAnsi="Lato" w:cs="Arial"/>
                <w:sz w:val="22"/>
                <w:szCs w:val="22"/>
              </w:rPr>
              <w:t>: Build out the change plan detailing the required change and comms interventions to deliver the project. Ensure the change plan is built into the wider project plan and dependencies are effectively understood and managed</w:t>
            </w:r>
          </w:p>
          <w:p w14:paraId="64BB89F0" w14:textId="6B5A3906" w:rsidR="00A2794F" w:rsidRPr="00762765" w:rsidRDefault="00A2794F" w:rsidP="00013B77">
            <w:pPr>
              <w:pStyle w:val="ListParagraph"/>
              <w:numPr>
                <w:ilvl w:val="0"/>
                <w:numId w:val="35"/>
              </w:numPr>
              <w:tabs>
                <w:tab w:val="left" w:pos="1134"/>
              </w:tabs>
              <w:rPr>
                <w:rFonts w:ascii="Lato" w:hAnsi="Lato" w:cs="Arial"/>
                <w:sz w:val="22"/>
                <w:szCs w:val="22"/>
              </w:rPr>
            </w:pPr>
            <w:r w:rsidRPr="00762765">
              <w:rPr>
                <w:rFonts w:ascii="Lato" w:hAnsi="Lato" w:cs="Arial"/>
                <w:sz w:val="22"/>
                <w:szCs w:val="22"/>
                <w:u w:val="single"/>
              </w:rPr>
              <w:t>Defining and Leading Change Interventions</w:t>
            </w:r>
            <w:r w:rsidRPr="00762765">
              <w:rPr>
                <w:rFonts w:ascii="Lato" w:hAnsi="Lato" w:cs="Arial"/>
                <w:sz w:val="22"/>
                <w:szCs w:val="22"/>
              </w:rPr>
              <w:t xml:space="preserve">: </w:t>
            </w:r>
            <w:r w:rsidR="00AB62D0" w:rsidRPr="00762765">
              <w:rPr>
                <w:rFonts w:ascii="Lato" w:hAnsi="Lato" w:cs="Arial"/>
                <w:sz w:val="22"/>
                <w:szCs w:val="22"/>
              </w:rPr>
              <w:t>Once interventions have been defined and agreed, lead the execution of the required interventions including holding others to account for delivery where needed</w:t>
            </w:r>
          </w:p>
          <w:p w14:paraId="4AA7D2E4" w14:textId="2DF25B89" w:rsidR="00A2794F" w:rsidRPr="00762765" w:rsidRDefault="00A2794F" w:rsidP="00013B77">
            <w:pPr>
              <w:pStyle w:val="ListParagraph"/>
              <w:numPr>
                <w:ilvl w:val="0"/>
                <w:numId w:val="35"/>
              </w:numPr>
              <w:tabs>
                <w:tab w:val="left" w:pos="1134"/>
              </w:tabs>
              <w:rPr>
                <w:rFonts w:ascii="Lato" w:hAnsi="Lato" w:cs="Arial"/>
                <w:sz w:val="22"/>
                <w:szCs w:val="22"/>
              </w:rPr>
            </w:pPr>
            <w:r w:rsidRPr="00762765">
              <w:rPr>
                <w:rFonts w:ascii="Lato" w:hAnsi="Lato" w:cs="Arial"/>
                <w:sz w:val="22"/>
                <w:szCs w:val="22"/>
                <w:u w:val="single"/>
              </w:rPr>
              <w:t>Project Comms and Engagement across Stakeholder Groups</w:t>
            </w:r>
            <w:r w:rsidRPr="00762765">
              <w:rPr>
                <w:rFonts w:ascii="Lato" w:hAnsi="Lato" w:cs="Arial"/>
                <w:sz w:val="22"/>
                <w:szCs w:val="22"/>
              </w:rPr>
              <w:t xml:space="preserve">: </w:t>
            </w:r>
            <w:r w:rsidR="00AB62D0" w:rsidRPr="00762765">
              <w:rPr>
                <w:rFonts w:ascii="Lato" w:hAnsi="Lato" w:cs="Arial"/>
                <w:sz w:val="22"/>
                <w:szCs w:val="22"/>
              </w:rPr>
              <w:t>Lead on all comms and engagement activities required to support delivery of the project across all stakeholder groups, working in partnership with the Project Lead</w:t>
            </w:r>
          </w:p>
          <w:p w14:paraId="2FA8F254" w14:textId="473AD929" w:rsidR="00A2794F" w:rsidRPr="00762765" w:rsidRDefault="00A2794F" w:rsidP="003C7647">
            <w:pPr>
              <w:pStyle w:val="ListParagraph"/>
              <w:numPr>
                <w:ilvl w:val="0"/>
                <w:numId w:val="35"/>
              </w:numPr>
              <w:tabs>
                <w:tab w:val="left" w:pos="1134"/>
                <w:tab w:val="left" w:pos="2977"/>
              </w:tabs>
              <w:rPr>
                <w:rFonts w:ascii="Lato" w:hAnsi="Lato" w:cs="Arial"/>
                <w:b/>
                <w:sz w:val="22"/>
                <w:szCs w:val="22"/>
              </w:rPr>
            </w:pPr>
            <w:r w:rsidRPr="00762765">
              <w:rPr>
                <w:rFonts w:ascii="Lato" w:hAnsi="Lato" w:cs="Arial"/>
                <w:sz w:val="22"/>
                <w:szCs w:val="22"/>
                <w:u w:val="single"/>
              </w:rPr>
              <w:t>Problem Solving</w:t>
            </w:r>
            <w:r w:rsidRPr="00762765">
              <w:rPr>
                <w:rFonts w:ascii="Lato" w:hAnsi="Lato" w:cs="Arial"/>
                <w:sz w:val="22"/>
                <w:szCs w:val="22"/>
              </w:rPr>
              <w:t>: All projects face challenges along the way and the Project Lead will need to take a hands on role to identify issues and ensure they are effectively managed through to resolution and any subsequent impacts are reported to governance in a timely way</w:t>
            </w:r>
          </w:p>
          <w:p w14:paraId="08A739D1" w14:textId="5BA3A2C9" w:rsidR="00290500" w:rsidRPr="00762765" w:rsidRDefault="00290500" w:rsidP="00A2794F">
            <w:pPr>
              <w:tabs>
                <w:tab w:val="left" w:pos="2977"/>
              </w:tabs>
              <w:rPr>
                <w:rFonts w:ascii="Lato" w:hAnsi="Lato" w:cs="Arial"/>
                <w:sz w:val="22"/>
                <w:szCs w:val="22"/>
              </w:rPr>
            </w:pPr>
          </w:p>
        </w:tc>
      </w:tr>
      <w:tr w:rsidR="00174203" w:rsidRPr="00762765" w14:paraId="08A739E5" w14:textId="77777777" w:rsidTr="4AF91339">
        <w:tc>
          <w:tcPr>
            <w:tcW w:w="9498" w:type="dxa"/>
            <w:gridSpan w:val="3"/>
          </w:tcPr>
          <w:p w14:paraId="08A739D3" w14:textId="77777777" w:rsidR="008264D8" w:rsidRPr="00762765" w:rsidRDefault="008264D8" w:rsidP="008264D8">
            <w:pPr>
              <w:snapToGrid w:val="0"/>
              <w:ind w:left="-24"/>
              <w:rPr>
                <w:rFonts w:ascii="Lato" w:hAnsi="Lato" w:cs="Arial"/>
                <w:b/>
                <w:i/>
                <w:color w:val="808080"/>
                <w:sz w:val="22"/>
                <w:szCs w:val="22"/>
              </w:rPr>
            </w:pPr>
            <w:r w:rsidRPr="00762765">
              <w:rPr>
                <w:rFonts w:ascii="Lato" w:hAnsi="Lato" w:cs="Arial"/>
                <w:b/>
                <w:sz w:val="22"/>
                <w:szCs w:val="22"/>
              </w:rPr>
              <w:lastRenderedPageBreak/>
              <w:t>BEHAVIOURS (Values in Practice</w:t>
            </w:r>
            <w:r w:rsidRPr="00762765">
              <w:rPr>
                <w:rFonts w:ascii="Lato" w:hAnsi="Lato" w:cs="Arial"/>
                <w:sz w:val="22"/>
                <w:szCs w:val="22"/>
              </w:rPr>
              <w:t>)</w:t>
            </w:r>
          </w:p>
          <w:p w14:paraId="24746D59" w14:textId="77777777" w:rsidR="002E685D" w:rsidRPr="00762765" w:rsidRDefault="002E685D" w:rsidP="002E685D">
            <w:pPr>
              <w:ind w:left="-24"/>
              <w:rPr>
                <w:rFonts w:ascii="Lato" w:hAnsi="Lato" w:cs="Arial"/>
                <w:b/>
                <w:sz w:val="22"/>
                <w:szCs w:val="22"/>
              </w:rPr>
            </w:pPr>
            <w:r w:rsidRPr="00762765">
              <w:rPr>
                <w:rFonts w:ascii="Lato" w:hAnsi="Lato" w:cs="Arial"/>
                <w:b/>
                <w:sz w:val="22"/>
                <w:szCs w:val="22"/>
              </w:rPr>
              <w:t>Accountability:</w:t>
            </w:r>
          </w:p>
          <w:p w14:paraId="2193B04C" w14:textId="77777777" w:rsidR="002E685D" w:rsidRPr="00762765" w:rsidRDefault="002E685D" w:rsidP="002E685D">
            <w:pPr>
              <w:numPr>
                <w:ilvl w:val="0"/>
                <w:numId w:val="30"/>
              </w:numPr>
              <w:suppressAutoHyphens/>
              <w:rPr>
                <w:rFonts w:ascii="Lato" w:hAnsi="Lato" w:cs="Arial"/>
                <w:sz w:val="22"/>
                <w:szCs w:val="22"/>
              </w:rPr>
            </w:pPr>
            <w:r w:rsidRPr="00762765">
              <w:rPr>
                <w:rFonts w:ascii="Lato" w:hAnsi="Lato" w:cs="Arial"/>
                <w:sz w:val="22"/>
                <w:szCs w:val="22"/>
              </w:rPr>
              <w:t>holds self accountable for making decisions, managing resources efficiently, achieving and role modelling Save the Children values</w:t>
            </w:r>
          </w:p>
          <w:p w14:paraId="39DF1998" w14:textId="77777777" w:rsidR="002E685D" w:rsidRPr="00762765" w:rsidRDefault="002E685D" w:rsidP="002E685D">
            <w:pPr>
              <w:numPr>
                <w:ilvl w:val="0"/>
                <w:numId w:val="30"/>
              </w:numPr>
              <w:suppressAutoHyphens/>
              <w:rPr>
                <w:rFonts w:ascii="Lato" w:hAnsi="Lato" w:cs="Arial"/>
                <w:sz w:val="22"/>
                <w:szCs w:val="22"/>
              </w:rPr>
            </w:pPr>
            <w:r w:rsidRPr="0076276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EE5A8B9" w14:textId="77777777" w:rsidR="002E685D" w:rsidRPr="00762765" w:rsidRDefault="002E685D" w:rsidP="002E685D">
            <w:pPr>
              <w:ind w:left="-24"/>
              <w:rPr>
                <w:rFonts w:ascii="Lato" w:hAnsi="Lato" w:cs="Arial"/>
                <w:b/>
                <w:sz w:val="22"/>
                <w:szCs w:val="22"/>
              </w:rPr>
            </w:pPr>
            <w:r w:rsidRPr="00762765">
              <w:rPr>
                <w:rFonts w:ascii="Lato" w:hAnsi="Lato" w:cs="Arial"/>
                <w:b/>
                <w:sz w:val="22"/>
                <w:szCs w:val="22"/>
              </w:rPr>
              <w:t>Ambition:</w:t>
            </w:r>
          </w:p>
          <w:p w14:paraId="0B868625" w14:textId="77777777" w:rsidR="002E685D" w:rsidRPr="00762765" w:rsidRDefault="002E685D" w:rsidP="002E685D">
            <w:pPr>
              <w:numPr>
                <w:ilvl w:val="0"/>
                <w:numId w:val="32"/>
              </w:numPr>
              <w:suppressAutoHyphens/>
              <w:rPr>
                <w:rFonts w:ascii="Lato" w:hAnsi="Lato" w:cs="Arial"/>
                <w:sz w:val="22"/>
                <w:szCs w:val="22"/>
              </w:rPr>
            </w:pPr>
            <w:r w:rsidRPr="00762765">
              <w:rPr>
                <w:rFonts w:ascii="Lato" w:hAnsi="Lato" w:cs="Arial"/>
                <w:sz w:val="22"/>
                <w:szCs w:val="22"/>
              </w:rPr>
              <w:t>sets ambitious and challenging goals for themselves and their team, takes responsibility for their own personal development and encourages their team to do the same</w:t>
            </w:r>
          </w:p>
          <w:p w14:paraId="42D4F11D" w14:textId="77777777" w:rsidR="002E685D" w:rsidRPr="00762765" w:rsidRDefault="002E685D" w:rsidP="002E685D">
            <w:pPr>
              <w:numPr>
                <w:ilvl w:val="0"/>
                <w:numId w:val="32"/>
              </w:numPr>
              <w:suppressAutoHyphens/>
              <w:rPr>
                <w:rFonts w:ascii="Lato" w:hAnsi="Lato" w:cs="Arial"/>
                <w:sz w:val="22"/>
                <w:szCs w:val="22"/>
              </w:rPr>
            </w:pPr>
            <w:r w:rsidRPr="00762765">
              <w:rPr>
                <w:rFonts w:ascii="Lato" w:hAnsi="Lato" w:cs="Arial"/>
                <w:sz w:val="22"/>
                <w:szCs w:val="22"/>
              </w:rPr>
              <w:t>widely shares their personal vision for Save the Children, engages and motivates others</w:t>
            </w:r>
          </w:p>
          <w:p w14:paraId="7E32BDCC" w14:textId="77777777" w:rsidR="002E685D" w:rsidRPr="00762765" w:rsidRDefault="002E685D" w:rsidP="002E685D">
            <w:pPr>
              <w:numPr>
                <w:ilvl w:val="0"/>
                <w:numId w:val="32"/>
              </w:numPr>
              <w:suppressAutoHyphens/>
              <w:rPr>
                <w:rFonts w:ascii="Lato" w:hAnsi="Lato" w:cs="Arial"/>
                <w:sz w:val="22"/>
                <w:szCs w:val="22"/>
              </w:rPr>
            </w:pPr>
            <w:r w:rsidRPr="00762765">
              <w:rPr>
                <w:rFonts w:ascii="Lato" w:hAnsi="Lato" w:cs="Arial"/>
                <w:sz w:val="22"/>
                <w:szCs w:val="22"/>
              </w:rPr>
              <w:t>future orientated, thinks strategically and on a global scale.</w:t>
            </w:r>
          </w:p>
          <w:p w14:paraId="7BA83A42" w14:textId="77777777" w:rsidR="002E685D" w:rsidRPr="00762765" w:rsidRDefault="002E685D" w:rsidP="002E685D">
            <w:pPr>
              <w:ind w:left="-24"/>
              <w:rPr>
                <w:rFonts w:ascii="Lato" w:hAnsi="Lato" w:cs="Arial"/>
                <w:b/>
                <w:sz w:val="22"/>
                <w:szCs w:val="22"/>
              </w:rPr>
            </w:pPr>
            <w:r w:rsidRPr="00762765">
              <w:rPr>
                <w:rFonts w:ascii="Lato" w:hAnsi="Lato" w:cs="Arial"/>
                <w:b/>
                <w:sz w:val="22"/>
                <w:szCs w:val="22"/>
              </w:rPr>
              <w:t>Collaboration:</w:t>
            </w:r>
          </w:p>
          <w:p w14:paraId="7FCFFF9E" w14:textId="77777777" w:rsidR="002E685D" w:rsidRPr="00762765" w:rsidRDefault="002E685D" w:rsidP="002E685D">
            <w:pPr>
              <w:numPr>
                <w:ilvl w:val="0"/>
                <w:numId w:val="31"/>
              </w:numPr>
              <w:suppressAutoHyphens/>
              <w:rPr>
                <w:rFonts w:ascii="Lato" w:hAnsi="Lato" w:cs="Arial"/>
                <w:sz w:val="22"/>
                <w:szCs w:val="22"/>
              </w:rPr>
            </w:pPr>
            <w:r w:rsidRPr="00762765">
              <w:rPr>
                <w:rFonts w:ascii="Lato" w:hAnsi="Lato" w:cs="Arial"/>
                <w:sz w:val="22"/>
                <w:szCs w:val="22"/>
              </w:rPr>
              <w:t>builds and maintains effective relationships, with their team, colleagues, Members and external partners and supporters</w:t>
            </w:r>
          </w:p>
          <w:p w14:paraId="698E4429" w14:textId="77777777" w:rsidR="002E685D" w:rsidRPr="00762765" w:rsidRDefault="002E685D" w:rsidP="002E685D">
            <w:pPr>
              <w:numPr>
                <w:ilvl w:val="0"/>
                <w:numId w:val="31"/>
              </w:numPr>
              <w:suppressAutoHyphens/>
              <w:rPr>
                <w:rFonts w:ascii="Lato" w:hAnsi="Lato" w:cs="Arial"/>
                <w:sz w:val="22"/>
                <w:szCs w:val="22"/>
              </w:rPr>
            </w:pPr>
            <w:r w:rsidRPr="00762765">
              <w:rPr>
                <w:rFonts w:ascii="Lato" w:hAnsi="Lato" w:cs="Arial"/>
                <w:sz w:val="22"/>
                <w:szCs w:val="22"/>
              </w:rPr>
              <w:t>values diversity, sees it as a source of competitive strength</w:t>
            </w:r>
          </w:p>
          <w:p w14:paraId="11D9CB2A" w14:textId="77777777" w:rsidR="002E685D" w:rsidRPr="00762765" w:rsidRDefault="002E685D" w:rsidP="002E685D">
            <w:pPr>
              <w:numPr>
                <w:ilvl w:val="0"/>
                <w:numId w:val="29"/>
              </w:numPr>
              <w:suppressAutoHyphens/>
              <w:rPr>
                <w:rFonts w:ascii="Lato" w:hAnsi="Lato" w:cs="Arial"/>
                <w:sz w:val="22"/>
                <w:szCs w:val="22"/>
              </w:rPr>
            </w:pPr>
            <w:r w:rsidRPr="00762765">
              <w:rPr>
                <w:rFonts w:ascii="Lato" w:hAnsi="Lato" w:cs="Arial"/>
                <w:sz w:val="22"/>
                <w:szCs w:val="22"/>
              </w:rPr>
              <w:t>approachable, good listener, easy to talk to.</w:t>
            </w:r>
          </w:p>
          <w:p w14:paraId="6B53BDCE" w14:textId="77777777" w:rsidR="002E685D" w:rsidRPr="00762765" w:rsidRDefault="002E685D" w:rsidP="002E685D">
            <w:pPr>
              <w:ind w:left="-24"/>
              <w:rPr>
                <w:rFonts w:ascii="Lato" w:hAnsi="Lato" w:cs="Arial"/>
                <w:b/>
                <w:sz w:val="22"/>
                <w:szCs w:val="22"/>
              </w:rPr>
            </w:pPr>
            <w:r w:rsidRPr="00762765">
              <w:rPr>
                <w:rFonts w:ascii="Lato" w:hAnsi="Lato" w:cs="Arial"/>
                <w:b/>
                <w:sz w:val="22"/>
                <w:szCs w:val="22"/>
              </w:rPr>
              <w:t>Creativity:</w:t>
            </w:r>
          </w:p>
          <w:p w14:paraId="06A586D8" w14:textId="77777777" w:rsidR="002E685D" w:rsidRPr="00762765" w:rsidRDefault="002E685D" w:rsidP="002E685D">
            <w:pPr>
              <w:numPr>
                <w:ilvl w:val="0"/>
                <w:numId w:val="31"/>
              </w:numPr>
              <w:suppressAutoHyphens/>
              <w:rPr>
                <w:rFonts w:ascii="Lato" w:hAnsi="Lato" w:cs="Arial"/>
                <w:sz w:val="22"/>
                <w:szCs w:val="22"/>
              </w:rPr>
            </w:pPr>
            <w:r w:rsidRPr="00762765">
              <w:rPr>
                <w:rFonts w:ascii="Lato" w:hAnsi="Lato" w:cs="Arial"/>
                <w:sz w:val="22"/>
                <w:szCs w:val="22"/>
              </w:rPr>
              <w:t>develops and encourages new and innovative solutions</w:t>
            </w:r>
          </w:p>
          <w:p w14:paraId="1732BB74" w14:textId="77777777" w:rsidR="002E685D" w:rsidRPr="00762765" w:rsidRDefault="002E685D" w:rsidP="002E685D">
            <w:pPr>
              <w:numPr>
                <w:ilvl w:val="0"/>
                <w:numId w:val="31"/>
              </w:numPr>
              <w:suppressAutoHyphens/>
              <w:rPr>
                <w:rFonts w:ascii="Lato" w:hAnsi="Lato" w:cs="Arial"/>
                <w:sz w:val="22"/>
                <w:szCs w:val="22"/>
              </w:rPr>
            </w:pPr>
            <w:r w:rsidRPr="00762765">
              <w:rPr>
                <w:rFonts w:ascii="Lato" w:hAnsi="Lato" w:cs="Arial"/>
                <w:sz w:val="22"/>
                <w:szCs w:val="22"/>
              </w:rPr>
              <w:t>willing to take disciplined risks.</w:t>
            </w:r>
          </w:p>
          <w:p w14:paraId="104E0059" w14:textId="77777777" w:rsidR="002E685D" w:rsidRPr="00762765" w:rsidRDefault="002E685D" w:rsidP="002E685D">
            <w:pPr>
              <w:ind w:left="-24"/>
              <w:rPr>
                <w:rFonts w:ascii="Lato" w:hAnsi="Lato" w:cs="Arial"/>
                <w:b/>
                <w:sz w:val="22"/>
                <w:szCs w:val="22"/>
              </w:rPr>
            </w:pPr>
            <w:r w:rsidRPr="00762765">
              <w:rPr>
                <w:rFonts w:ascii="Lato" w:hAnsi="Lato" w:cs="Arial"/>
                <w:b/>
                <w:sz w:val="22"/>
                <w:szCs w:val="22"/>
              </w:rPr>
              <w:t>Integrity:</w:t>
            </w:r>
          </w:p>
          <w:p w14:paraId="1B701A72" w14:textId="77777777" w:rsidR="002E685D" w:rsidRPr="00762765" w:rsidRDefault="002E685D" w:rsidP="002E685D">
            <w:pPr>
              <w:numPr>
                <w:ilvl w:val="0"/>
                <w:numId w:val="31"/>
              </w:numPr>
              <w:suppressAutoHyphens/>
              <w:rPr>
                <w:rFonts w:ascii="Lato" w:hAnsi="Lato" w:cs="Arial"/>
                <w:sz w:val="22"/>
                <w:szCs w:val="22"/>
              </w:rPr>
            </w:pPr>
            <w:r w:rsidRPr="00762765">
              <w:rPr>
                <w:rFonts w:ascii="Lato" w:hAnsi="Lato" w:cs="Arial"/>
                <w:sz w:val="22"/>
                <w:szCs w:val="22"/>
              </w:rPr>
              <w:t>honest, encourages openness and transparency; demonstrates highest levels of integrity</w:t>
            </w:r>
          </w:p>
          <w:p w14:paraId="08A739E4" w14:textId="77777777" w:rsidR="008264D8" w:rsidRPr="00762765" w:rsidRDefault="008264D8" w:rsidP="00AC7F69">
            <w:pPr>
              <w:rPr>
                <w:rFonts w:ascii="Lato" w:hAnsi="Lato" w:cs="Arial"/>
                <w:b/>
                <w:sz w:val="22"/>
                <w:szCs w:val="22"/>
              </w:rPr>
            </w:pPr>
          </w:p>
        </w:tc>
      </w:tr>
      <w:tr w:rsidR="002B21C3" w:rsidRPr="00762765" w14:paraId="08A739E8" w14:textId="77777777" w:rsidTr="4AF91339">
        <w:tc>
          <w:tcPr>
            <w:tcW w:w="9498" w:type="dxa"/>
            <w:gridSpan w:val="3"/>
          </w:tcPr>
          <w:p w14:paraId="08A739E6" w14:textId="77777777" w:rsidR="002B21C3" w:rsidRPr="00762765" w:rsidRDefault="00ED102A">
            <w:pPr>
              <w:rPr>
                <w:rFonts w:ascii="Lato" w:hAnsi="Lato" w:cs="Arial"/>
                <w:b/>
                <w:i/>
                <w:color w:val="808080"/>
                <w:sz w:val="22"/>
                <w:szCs w:val="22"/>
              </w:rPr>
            </w:pPr>
            <w:r w:rsidRPr="00762765">
              <w:rPr>
                <w:rFonts w:ascii="Lato" w:hAnsi="Lato" w:cs="Arial"/>
                <w:b/>
                <w:sz w:val="22"/>
                <w:szCs w:val="22"/>
              </w:rPr>
              <w:t xml:space="preserve">QUALIFICATIONS  </w:t>
            </w:r>
          </w:p>
          <w:p w14:paraId="383B2413" w14:textId="77777777" w:rsidR="00826A86" w:rsidRPr="00762765" w:rsidRDefault="00826A86" w:rsidP="00826A86">
            <w:pPr>
              <w:rPr>
                <w:rFonts w:ascii="Lato" w:hAnsi="Lato" w:cs="Arial"/>
                <w:sz w:val="22"/>
                <w:szCs w:val="22"/>
              </w:rPr>
            </w:pPr>
            <w:r w:rsidRPr="00762765">
              <w:rPr>
                <w:rFonts w:ascii="Lato" w:hAnsi="Lato" w:cs="Arial"/>
                <w:sz w:val="22"/>
                <w:szCs w:val="22"/>
              </w:rPr>
              <w:t>Educated to degree level / equivalent work experience</w:t>
            </w:r>
          </w:p>
          <w:p w14:paraId="08A739E7" w14:textId="381C7ED9" w:rsidR="00556B70" w:rsidRPr="00762765" w:rsidRDefault="00556B70" w:rsidP="00CB20F1">
            <w:pPr>
              <w:rPr>
                <w:rFonts w:ascii="Lato" w:hAnsi="Lato" w:cs="Arial"/>
                <w:b/>
                <w:i/>
                <w:color w:val="808080"/>
                <w:sz w:val="22"/>
                <w:szCs w:val="22"/>
              </w:rPr>
            </w:pPr>
          </w:p>
        </w:tc>
      </w:tr>
      <w:tr w:rsidR="00543A17" w:rsidRPr="00762765" w14:paraId="08A739EB" w14:textId="77777777" w:rsidTr="4AF91339">
        <w:trPr>
          <w:trHeight w:val="844"/>
        </w:trPr>
        <w:tc>
          <w:tcPr>
            <w:tcW w:w="9498" w:type="dxa"/>
            <w:gridSpan w:val="3"/>
            <w:tcBorders>
              <w:bottom w:val="single" w:sz="8" w:space="0" w:color="000000" w:themeColor="text1"/>
            </w:tcBorders>
          </w:tcPr>
          <w:p w14:paraId="08A739E9" w14:textId="77777777" w:rsidR="00543A17" w:rsidRPr="00762765" w:rsidRDefault="00543A17" w:rsidP="00543A17">
            <w:pPr>
              <w:rPr>
                <w:rFonts w:ascii="Lato" w:hAnsi="Lato" w:cs="Arial"/>
                <w:b/>
                <w:sz w:val="22"/>
                <w:szCs w:val="22"/>
              </w:rPr>
            </w:pPr>
            <w:r w:rsidRPr="00762765">
              <w:rPr>
                <w:rFonts w:ascii="Lato" w:hAnsi="Lato" w:cs="Arial"/>
                <w:b/>
                <w:sz w:val="22"/>
                <w:szCs w:val="22"/>
              </w:rPr>
              <w:t>EXPERIENCE AND SKILLS</w:t>
            </w:r>
          </w:p>
          <w:p w14:paraId="3859E2C9"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Demonstrated experience and capability in change management and supporting the delivery of major projects in regards to business processes and systems within a large and complex international organisation as well as changes to organisation structure and ways of working</w:t>
            </w:r>
          </w:p>
          <w:p w14:paraId="6B5E046D"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Experience of working across project phases to deliver change management oversight and interventions</w:t>
            </w:r>
          </w:p>
          <w:p w14:paraId="10DCABFB" w14:textId="77777777" w:rsidR="00826A86" w:rsidRPr="00762765" w:rsidRDefault="00826A86" w:rsidP="00826A86">
            <w:pPr>
              <w:numPr>
                <w:ilvl w:val="0"/>
                <w:numId w:val="31"/>
              </w:numPr>
              <w:rPr>
                <w:rFonts w:ascii="Lato" w:hAnsi="Lato" w:cs="Arial"/>
                <w:sz w:val="22"/>
                <w:szCs w:val="22"/>
              </w:rPr>
            </w:pPr>
            <w:r w:rsidRPr="00762765">
              <w:rPr>
                <w:rFonts w:ascii="Lato" w:hAnsi="Lato" w:cs="Arial"/>
                <w:sz w:val="22"/>
                <w:szCs w:val="22"/>
              </w:rPr>
              <w:lastRenderedPageBreak/>
              <w:t>Demonstrable ability to challenge the user-friendliness of set up, requirements and design for implementation and regular usage</w:t>
            </w:r>
          </w:p>
          <w:p w14:paraId="7CBE82B0" w14:textId="77777777" w:rsidR="00826A86" w:rsidRPr="00762765" w:rsidRDefault="00826A86" w:rsidP="00826A86">
            <w:pPr>
              <w:numPr>
                <w:ilvl w:val="0"/>
                <w:numId w:val="31"/>
              </w:numPr>
              <w:rPr>
                <w:rFonts w:ascii="Lato" w:hAnsi="Lato" w:cs="Arial"/>
                <w:sz w:val="22"/>
                <w:szCs w:val="22"/>
              </w:rPr>
            </w:pPr>
            <w:r w:rsidRPr="00762765">
              <w:rPr>
                <w:rFonts w:ascii="Lato" w:hAnsi="Lato" w:cs="Arial"/>
                <w:sz w:val="22"/>
                <w:szCs w:val="22"/>
              </w:rPr>
              <w:t>Experience of solving issues through analysis, definition of a clear way forward and ensuring buy in</w:t>
            </w:r>
          </w:p>
          <w:p w14:paraId="33A89738"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Excellent communication, stakeholder management and interpersonal skills. Engaging as well as assertive, influencing and negotiating</w:t>
            </w:r>
          </w:p>
          <w:p w14:paraId="65BE0DCB"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 xml:space="preserve">Affinity, knowledge and experience of working within a standardised project/change methodology </w:t>
            </w:r>
          </w:p>
          <w:p w14:paraId="47240567"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True passion for results, responsibility and proactivity</w:t>
            </w:r>
          </w:p>
          <w:p w14:paraId="4BF02665"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 xml:space="preserve">Competent in MS Word, Excel and PowerPoint </w:t>
            </w:r>
          </w:p>
          <w:p w14:paraId="56FDD2B2" w14:textId="77777777" w:rsidR="00826A86" w:rsidRPr="00762765" w:rsidRDefault="00826A86" w:rsidP="00826A86">
            <w:pPr>
              <w:pStyle w:val="Bullet"/>
              <w:numPr>
                <w:ilvl w:val="0"/>
                <w:numId w:val="31"/>
              </w:numPr>
              <w:rPr>
                <w:rFonts w:ascii="Lato" w:hAnsi="Lato" w:cs="Arial"/>
                <w:color w:val="000000"/>
                <w:sz w:val="22"/>
                <w:szCs w:val="22"/>
              </w:rPr>
            </w:pPr>
            <w:r w:rsidRPr="00762765">
              <w:rPr>
                <w:rFonts w:ascii="Lato" w:hAnsi="Lato" w:cs="Arial"/>
                <w:color w:val="000000"/>
                <w:sz w:val="22"/>
                <w:szCs w:val="22"/>
              </w:rPr>
              <w:t>Able to effectively work and manage self in a volatile, uncertain, complex, and ambiguous (VUCA) environment</w:t>
            </w:r>
          </w:p>
          <w:p w14:paraId="6288E6FB" w14:textId="77777777" w:rsidR="00826A86" w:rsidRPr="00762765" w:rsidRDefault="00826A86" w:rsidP="00826A86">
            <w:pPr>
              <w:rPr>
                <w:rFonts w:ascii="Lato" w:hAnsi="Lato" w:cs="Arial"/>
                <w:b/>
                <w:sz w:val="22"/>
                <w:szCs w:val="22"/>
              </w:rPr>
            </w:pPr>
          </w:p>
          <w:p w14:paraId="39120FBD" w14:textId="77777777" w:rsidR="00826A86" w:rsidRPr="00762765" w:rsidRDefault="00826A86" w:rsidP="00826A86">
            <w:pPr>
              <w:rPr>
                <w:rFonts w:ascii="Lato" w:hAnsi="Lato" w:cs="Arial"/>
                <w:sz w:val="22"/>
                <w:szCs w:val="22"/>
              </w:rPr>
            </w:pPr>
            <w:r w:rsidRPr="00762765">
              <w:rPr>
                <w:rFonts w:ascii="Lato" w:hAnsi="Lato" w:cs="Arial"/>
                <w:b/>
                <w:sz w:val="22"/>
                <w:szCs w:val="22"/>
              </w:rPr>
              <w:t>Desirable</w:t>
            </w:r>
          </w:p>
          <w:p w14:paraId="04F2965D" w14:textId="4794D546"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Expertise and experience in managing change for target operating model transformations</w:t>
            </w:r>
          </w:p>
          <w:p w14:paraId="7E79465B" w14:textId="56E6F1A0" w:rsidR="00826A86" w:rsidRPr="00762765" w:rsidRDefault="00826A86" w:rsidP="42488EAE">
            <w:pPr>
              <w:numPr>
                <w:ilvl w:val="0"/>
                <w:numId w:val="31"/>
              </w:numPr>
              <w:rPr>
                <w:rFonts w:ascii="Lato" w:hAnsi="Lato" w:cs="Arial"/>
                <w:sz w:val="22"/>
                <w:szCs w:val="22"/>
              </w:rPr>
            </w:pPr>
            <w:r w:rsidRPr="00762765">
              <w:rPr>
                <w:rFonts w:ascii="Lato" w:hAnsi="Lato" w:cs="Arial"/>
                <w:sz w:val="22"/>
                <w:szCs w:val="22"/>
              </w:rPr>
              <w:t xml:space="preserve">Expertise working in change </w:t>
            </w:r>
          </w:p>
          <w:p w14:paraId="1332866A" w14:textId="4522A771"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Experience working in the INGO sector</w:t>
            </w:r>
          </w:p>
          <w:p w14:paraId="697F12F3" w14:textId="77777777" w:rsidR="00826A86" w:rsidRPr="00762765" w:rsidRDefault="00826A86" w:rsidP="00826A86">
            <w:pPr>
              <w:numPr>
                <w:ilvl w:val="0"/>
                <w:numId w:val="31"/>
              </w:numPr>
              <w:rPr>
                <w:rFonts w:ascii="Lato" w:hAnsi="Lato" w:cs="Arial"/>
                <w:b/>
                <w:sz w:val="22"/>
                <w:szCs w:val="22"/>
              </w:rPr>
            </w:pPr>
            <w:r w:rsidRPr="00762765">
              <w:rPr>
                <w:rFonts w:ascii="Lato" w:hAnsi="Lato" w:cs="Arial"/>
                <w:sz w:val="22"/>
                <w:szCs w:val="22"/>
              </w:rPr>
              <w:t>Ability to speak one of the additional Save the Children core languages including French, Spanish and Arabic</w:t>
            </w:r>
          </w:p>
          <w:p w14:paraId="08A739EA" w14:textId="4885C867" w:rsidR="00762765" w:rsidRPr="00762765" w:rsidRDefault="00762765" w:rsidP="00762765">
            <w:pPr>
              <w:rPr>
                <w:rFonts w:ascii="Lato" w:hAnsi="Lato" w:cs="Arial"/>
                <w:b/>
                <w:sz w:val="22"/>
                <w:szCs w:val="22"/>
              </w:rPr>
            </w:pPr>
            <w:bookmarkStart w:id="0" w:name="_GoBack"/>
            <w:bookmarkEnd w:id="0"/>
          </w:p>
        </w:tc>
      </w:tr>
      <w:tr w:rsidR="00CE502B" w:rsidRPr="00762765" w14:paraId="08A739EE" w14:textId="77777777" w:rsidTr="4AF91339">
        <w:trPr>
          <w:trHeight w:val="425"/>
        </w:trPr>
        <w:tc>
          <w:tcPr>
            <w:tcW w:w="9498" w:type="dxa"/>
            <w:gridSpan w:val="3"/>
          </w:tcPr>
          <w:p w14:paraId="08A739EC" w14:textId="77777777" w:rsidR="00CE502B" w:rsidRPr="00762765" w:rsidRDefault="00CE502B" w:rsidP="00EF1BB6">
            <w:pPr>
              <w:rPr>
                <w:rFonts w:ascii="Lato" w:hAnsi="Lato" w:cs="Arial"/>
                <w:b/>
                <w:sz w:val="22"/>
                <w:szCs w:val="22"/>
              </w:rPr>
            </w:pPr>
            <w:r w:rsidRPr="00762765">
              <w:rPr>
                <w:rFonts w:ascii="Lato" w:hAnsi="Lato" w:cs="Arial"/>
                <w:b/>
                <w:sz w:val="22"/>
                <w:szCs w:val="22"/>
              </w:rPr>
              <w:lastRenderedPageBreak/>
              <w:t>Additional job responsibilities</w:t>
            </w:r>
          </w:p>
          <w:p w14:paraId="08A739ED" w14:textId="77777777" w:rsidR="00480895" w:rsidRPr="00762765" w:rsidRDefault="00F5619F" w:rsidP="00F5619F">
            <w:pPr>
              <w:tabs>
                <w:tab w:val="left" w:pos="1134"/>
              </w:tabs>
              <w:rPr>
                <w:rFonts w:ascii="Lato" w:hAnsi="Lato" w:cs="Arial"/>
                <w:sz w:val="22"/>
                <w:szCs w:val="22"/>
              </w:rPr>
            </w:pPr>
            <w:r w:rsidRPr="00762765">
              <w:rPr>
                <w:rFonts w:ascii="Lato" w:hAnsi="Lato" w:cs="Arial"/>
                <w:sz w:val="22"/>
                <w:szCs w:val="22"/>
              </w:rPr>
              <w:t>The</w:t>
            </w:r>
            <w:r w:rsidR="00CE502B" w:rsidRPr="00762765">
              <w:rPr>
                <w:rFonts w:ascii="Lato" w:hAnsi="Lato" w:cs="Arial"/>
                <w:sz w:val="22"/>
                <w:szCs w:val="22"/>
              </w:rPr>
              <w:t xml:space="preserve"> duties and responsibilities as set out above are not exhaustiv</w:t>
            </w:r>
            <w:r w:rsidR="00480895" w:rsidRPr="00762765">
              <w:rPr>
                <w:rFonts w:ascii="Lato" w:hAnsi="Lato" w:cs="Arial"/>
                <w:sz w:val="22"/>
                <w:szCs w:val="22"/>
              </w:rPr>
              <w:t xml:space="preserve">e and the </w:t>
            </w:r>
            <w:r w:rsidRPr="00762765">
              <w:rPr>
                <w:rFonts w:ascii="Lato" w:hAnsi="Lato" w:cs="Arial"/>
                <w:sz w:val="22"/>
                <w:szCs w:val="22"/>
              </w:rPr>
              <w:t>role</w:t>
            </w:r>
            <w:r w:rsidR="00CE502B" w:rsidRPr="00762765">
              <w:rPr>
                <w:rFonts w:ascii="Lato" w:hAnsi="Lato" w:cs="Arial"/>
                <w:sz w:val="22"/>
                <w:szCs w:val="22"/>
              </w:rPr>
              <w:t xml:space="preserve"> holder may be required to carry out additional duties within reasonableness of their level of skills and experience.</w:t>
            </w:r>
          </w:p>
        </w:tc>
      </w:tr>
      <w:tr w:rsidR="00F069CA" w:rsidRPr="00762765" w14:paraId="08A739F1" w14:textId="77777777" w:rsidTr="4AF91339">
        <w:tc>
          <w:tcPr>
            <w:tcW w:w="9498" w:type="dxa"/>
            <w:gridSpan w:val="3"/>
            <w:tcBorders>
              <w:top w:val="single" w:sz="8" w:space="0" w:color="000000" w:themeColor="text1"/>
            </w:tcBorders>
          </w:tcPr>
          <w:p w14:paraId="08A739EF" w14:textId="77777777" w:rsidR="00F069CA" w:rsidRPr="00762765" w:rsidRDefault="00F069CA" w:rsidP="002D4A35">
            <w:pPr>
              <w:rPr>
                <w:rFonts w:ascii="Lato" w:hAnsi="Lato" w:cs="Arial"/>
                <w:b/>
                <w:sz w:val="22"/>
                <w:szCs w:val="22"/>
              </w:rPr>
            </w:pPr>
            <w:r w:rsidRPr="00762765">
              <w:rPr>
                <w:rFonts w:ascii="Lato" w:hAnsi="Lato" w:cs="Arial"/>
                <w:b/>
                <w:sz w:val="22"/>
                <w:szCs w:val="22"/>
              </w:rPr>
              <w:t xml:space="preserve">Equal Opportunities </w:t>
            </w:r>
          </w:p>
          <w:p w14:paraId="08A739F0" w14:textId="77777777" w:rsidR="00F069CA" w:rsidRPr="00762765" w:rsidRDefault="00F069CA" w:rsidP="00F5619F">
            <w:pPr>
              <w:rPr>
                <w:rFonts w:ascii="Lato" w:hAnsi="Lato" w:cs="Arial"/>
                <w:sz w:val="22"/>
                <w:szCs w:val="22"/>
              </w:rPr>
            </w:pPr>
            <w:r w:rsidRPr="00762765">
              <w:rPr>
                <w:rFonts w:ascii="Lato" w:hAnsi="Lato" w:cs="Arial"/>
                <w:sz w:val="22"/>
                <w:szCs w:val="22"/>
              </w:rPr>
              <w:t xml:space="preserve">The </w:t>
            </w:r>
            <w:r w:rsidR="00F5619F" w:rsidRPr="00762765">
              <w:rPr>
                <w:rFonts w:ascii="Lato" w:hAnsi="Lato" w:cs="Arial"/>
                <w:sz w:val="22"/>
                <w:szCs w:val="22"/>
              </w:rPr>
              <w:t>role</w:t>
            </w:r>
            <w:r w:rsidRPr="00762765">
              <w:rPr>
                <w:rFonts w:ascii="Lato" w:hAnsi="Lato" w:cs="Arial"/>
                <w:sz w:val="22"/>
                <w:szCs w:val="22"/>
              </w:rPr>
              <w:t xml:space="preserve"> holder is required to carry out the duties in accordance with the SCI Equal Opportunities and Diversity policies and procedures.</w:t>
            </w:r>
          </w:p>
        </w:tc>
      </w:tr>
      <w:tr w:rsidR="00520EAC" w:rsidRPr="00762765" w14:paraId="08A739F4" w14:textId="77777777" w:rsidTr="4AF91339">
        <w:tc>
          <w:tcPr>
            <w:tcW w:w="9498" w:type="dxa"/>
            <w:gridSpan w:val="3"/>
          </w:tcPr>
          <w:p w14:paraId="08A739F2" w14:textId="77777777" w:rsidR="00520EAC" w:rsidRPr="00762765" w:rsidRDefault="00520EAC" w:rsidP="00520EAC">
            <w:pPr>
              <w:rPr>
                <w:rFonts w:ascii="Lato" w:hAnsi="Lato"/>
                <w:b/>
                <w:color w:val="000000"/>
                <w:sz w:val="22"/>
                <w:szCs w:val="22"/>
              </w:rPr>
            </w:pPr>
            <w:r w:rsidRPr="00762765">
              <w:rPr>
                <w:rFonts w:ascii="Lato" w:hAnsi="Lato"/>
                <w:b/>
                <w:color w:val="000000"/>
                <w:sz w:val="22"/>
                <w:szCs w:val="22"/>
              </w:rPr>
              <w:t>Child Safeguarding:</w:t>
            </w:r>
          </w:p>
          <w:p w14:paraId="08A739F3" w14:textId="77777777" w:rsidR="00520EAC" w:rsidRPr="00762765" w:rsidRDefault="00520EAC" w:rsidP="007D3755">
            <w:pPr>
              <w:rPr>
                <w:rFonts w:ascii="Lato" w:hAnsi="Lato"/>
                <w:sz w:val="22"/>
                <w:szCs w:val="22"/>
              </w:rPr>
            </w:pPr>
            <w:r w:rsidRPr="0076276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762765">
              <w:rPr>
                <w:rFonts w:ascii="Lato" w:hAnsi="Lato"/>
                <w:sz w:val="22"/>
                <w:szCs w:val="22"/>
              </w:rPr>
              <w:t>.</w:t>
            </w:r>
          </w:p>
        </w:tc>
      </w:tr>
      <w:tr w:rsidR="00EC46B9" w:rsidRPr="00762765" w14:paraId="08A739F7" w14:textId="77777777" w:rsidTr="4AF91339">
        <w:tc>
          <w:tcPr>
            <w:tcW w:w="9498" w:type="dxa"/>
            <w:gridSpan w:val="3"/>
          </w:tcPr>
          <w:p w14:paraId="08A739F5" w14:textId="77777777" w:rsidR="00EC46B9" w:rsidRPr="00762765" w:rsidRDefault="00EC46B9" w:rsidP="00EC46B9">
            <w:pPr>
              <w:rPr>
                <w:rFonts w:ascii="Lato" w:hAnsi="Lato"/>
                <w:b/>
                <w:sz w:val="22"/>
                <w:szCs w:val="22"/>
              </w:rPr>
            </w:pPr>
            <w:r w:rsidRPr="00762765">
              <w:rPr>
                <w:rFonts w:ascii="Lato" w:hAnsi="Lato"/>
                <w:b/>
                <w:sz w:val="22"/>
                <w:szCs w:val="22"/>
              </w:rPr>
              <w:t>Safeguarding our Staff:</w:t>
            </w:r>
          </w:p>
          <w:p w14:paraId="08A739F6" w14:textId="77777777" w:rsidR="00EC46B9" w:rsidRPr="00762765" w:rsidRDefault="00EC46B9" w:rsidP="00EC46B9">
            <w:pPr>
              <w:rPr>
                <w:rFonts w:ascii="Lato" w:hAnsi="Lato"/>
                <w:sz w:val="22"/>
                <w:szCs w:val="22"/>
              </w:rPr>
            </w:pPr>
            <w:r w:rsidRPr="00762765">
              <w:rPr>
                <w:rFonts w:ascii="Lato" w:hAnsi="Lato"/>
                <w:sz w:val="22"/>
                <w:szCs w:val="22"/>
              </w:rPr>
              <w:t>The post holder is required to carry out the duties in accordance with the SCI anti-harassment policy</w:t>
            </w:r>
          </w:p>
        </w:tc>
      </w:tr>
      <w:tr w:rsidR="00F069CA" w:rsidRPr="00762765" w14:paraId="08A739FA" w14:textId="77777777" w:rsidTr="4AF91339">
        <w:tc>
          <w:tcPr>
            <w:tcW w:w="9498" w:type="dxa"/>
            <w:gridSpan w:val="3"/>
          </w:tcPr>
          <w:p w14:paraId="08A739F8" w14:textId="77777777" w:rsidR="00F069CA" w:rsidRPr="00762765" w:rsidRDefault="00F069CA" w:rsidP="002D4A35">
            <w:pPr>
              <w:rPr>
                <w:rFonts w:ascii="Lato" w:hAnsi="Lato" w:cs="Arial"/>
                <w:b/>
                <w:sz w:val="22"/>
                <w:szCs w:val="22"/>
              </w:rPr>
            </w:pPr>
            <w:r w:rsidRPr="00762765">
              <w:rPr>
                <w:rFonts w:ascii="Lato" w:hAnsi="Lato" w:cs="Arial"/>
                <w:b/>
                <w:sz w:val="22"/>
                <w:szCs w:val="22"/>
              </w:rPr>
              <w:t>Health and Safety</w:t>
            </w:r>
          </w:p>
          <w:p w14:paraId="08A739F9" w14:textId="77777777" w:rsidR="00F069CA" w:rsidRPr="00762765" w:rsidRDefault="00F5619F" w:rsidP="007770CA">
            <w:pPr>
              <w:rPr>
                <w:rFonts w:ascii="Lato" w:hAnsi="Lato" w:cs="Arial"/>
                <w:sz w:val="22"/>
                <w:szCs w:val="22"/>
              </w:rPr>
            </w:pPr>
            <w:r w:rsidRPr="00762765">
              <w:rPr>
                <w:rFonts w:ascii="Lato" w:hAnsi="Lato" w:cs="Arial"/>
                <w:sz w:val="22"/>
                <w:szCs w:val="22"/>
              </w:rPr>
              <w:t>The role</w:t>
            </w:r>
            <w:r w:rsidR="00F069CA" w:rsidRPr="00762765">
              <w:rPr>
                <w:rFonts w:ascii="Lato" w:hAnsi="Lato" w:cs="Arial"/>
                <w:sz w:val="22"/>
                <w:szCs w:val="22"/>
              </w:rPr>
              <w:t xml:space="preserve"> holder is required to carry out the duties in accordance with SCI Health and Safety policies and procedures.</w:t>
            </w:r>
          </w:p>
        </w:tc>
      </w:tr>
      <w:tr w:rsidR="00983A66" w:rsidRPr="00762765" w14:paraId="08A739FD" w14:textId="77777777" w:rsidTr="4AF91339">
        <w:trPr>
          <w:trHeight w:val="425"/>
        </w:trPr>
        <w:tc>
          <w:tcPr>
            <w:tcW w:w="4678" w:type="dxa"/>
            <w:gridSpan w:val="2"/>
            <w:tcBorders>
              <w:bottom w:val="single" w:sz="4" w:space="0" w:color="auto"/>
            </w:tcBorders>
          </w:tcPr>
          <w:p w14:paraId="08A739FB" w14:textId="560FFB55" w:rsidR="00983A66" w:rsidRPr="00762765" w:rsidRDefault="00983A66" w:rsidP="4AF91339">
            <w:pPr>
              <w:tabs>
                <w:tab w:val="left" w:pos="1134"/>
              </w:tabs>
              <w:rPr>
                <w:rFonts w:ascii="Lato" w:hAnsi="Lato" w:cs="Arial"/>
                <w:b/>
                <w:bCs/>
                <w:sz w:val="22"/>
                <w:szCs w:val="22"/>
              </w:rPr>
            </w:pPr>
            <w:r w:rsidRPr="00762765">
              <w:rPr>
                <w:rFonts w:ascii="Lato" w:hAnsi="Lato" w:cs="Arial"/>
                <w:b/>
                <w:bCs/>
                <w:sz w:val="22"/>
                <w:szCs w:val="22"/>
              </w:rPr>
              <w:t xml:space="preserve">JD written by: </w:t>
            </w:r>
            <w:r w:rsidR="688983C1" w:rsidRPr="00762765">
              <w:rPr>
                <w:rFonts w:ascii="Lato" w:hAnsi="Lato" w:cs="Arial"/>
                <w:sz w:val="22"/>
                <w:szCs w:val="22"/>
              </w:rPr>
              <w:t>Vija Shunmoogum</w:t>
            </w:r>
          </w:p>
        </w:tc>
        <w:tc>
          <w:tcPr>
            <w:tcW w:w="4820" w:type="dxa"/>
            <w:tcBorders>
              <w:bottom w:val="single" w:sz="4" w:space="0" w:color="auto"/>
            </w:tcBorders>
          </w:tcPr>
          <w:p w14:paraId="08A739FC" w14:textId="28B99884" w:rsidR="00983A66" w:rsidRPr="00762765" w:rsidRDefault="00983A66" w:rsidP="4AF91339">
            <w:pPr>
              <w:tabs>
                <w:tab w:val="left" w:pos="984"/>
              </w:tabs>
              <w:rPr>
                <w:rFonts w:ascii="Lato" w:hAnsi="Lato" w:cs="Arial"/>
                <w:b/>
                <w:bCs/>
                <w:sz w:val="22"/>
                <w:szCs w:val="22"/>
              </w:rPr>
            </w:pPr>
            <w:r w:rsidRPr="00762765">
              <w:rPr>
                <w:rFonts w:ascii="Lato" w:hAnsi="Lato" w:cs="Arial"/>
                <w:b/>
                <w:bCs/>
                <w:sz w:val="22"/>
                <w:szCs w:val="22"/>
              </w:rPr>
              <w:t xml:space="preserve">Date: </w:t>
            </w:r>
            <w:r w:rsidR="50925D80" w:rsidRPr="00762765">
              <w:rPr>
                <w:rFonts w:ascii="Lato" w:hAnsi="Lato" w:cs="Arial"/>
                <w:sz w:val="22"/>
                <w:szCs w:val="22"/>
              </w:rPr>
              <w:t>31 May</w:t>
            </w:r>
            <w:r w:rsidRPr="00762765">
              <w:rPr>
                <w:rFonts w:ascii="Lato" w:hAnsi="Lato" w:cs="Arial"/>
                <w:sz w:val="22"/>
                <w:szCs w:val="22"/>
              </w:rPr>
              <w:t xml:space="preserve"> 202</w:t>
            </w:r>
            <w:r w:rsidR="00633249" w:rsidRPr="00762765">
              <w:rPr>
                <w:rFonts w:ascii="Lato" w:hAnsi="Lato" w:cs="Arial"/>
                <w:sz w:val="22"/>
                <w:szCs w:val="22"/>
              </w:rPr>
              <w:t>4</w:t>
            </w:r>
          </w:p>
        </w:tc>
      </w:tr>
      <w:tr w:rsidR="00983A66" w:rsidRPr="00762765" w14:paraId="08A73A00" w14:textId="77777777" w:rsidTr="4AF91339">
        <w:trPr>
          <w:trHeight w:val="425"/>
        </w:trPr>
        <w:tc>
          <w:tcPr>
            <w:tcW w:w="4678" w:type="dxa"/>
            <w:gridSpan w:val="2"/>
            <w:tcBorders>
              <w:bottom w:val="single" w:sz="4" w:space="0" w:color="auto"/>
            </w:tcBorders>
          </w:tcPr>
          <w:p w14:paraId="08A739FE" w14:textId="5DFDC5EF" w:rsidR="00983A66" w:rsidRPr="00762765" w:rsidRDefault="00983A66" w:rsidP="00983A66">
            <w:pPr>
              <w:tabs>
                <w:tab w:val="left" w:pos="1134"/>
              </w:tabs>
              <w:rPr>
                <w:rFonts w:ascii="Lato" w:hAnsi="Lato" w:cs="Arial"/>
                <w:sz w:val="22"/>
                <w:szCs w:val="22"/>
              </w:rPr>
            </w:pPr>
            <w:r w:rsidRPr="00762765">
              <w:rPr>
                <w:rFonts w:ascii="Lato" w:hAnsi="Lato" w:cs="Arial"/>
                <w:b/>
                <w:bCs/>
                <w:sz w:val="22"/>
                <w:szCs w:val="22"/>
              </w:rPr>
              <w:t xml:space="preserve">JD agreed by: </w:t>
            </w:r>
            <w:r w:rsidR="31251BC4" w:rsidRPr="00762765">
              <w:rPr>
                <w:rFonts w:ascii="Lato" w:hAnsi="Lato" w:cs="Arial"/>
                <w:sz w:val="22"/>
                <w:szCs w:val="22"/>
              </w:rPr>
              <w:t>Beth Lister</w:t>
            </w:r>
          </w:p>
        </w:tc>
        <w:tc>
          <w:tcPr>
            <w:tcW w:w="4820" w:type="dxa"/>
          </w:tcPr>
          <w:p w14:paraId="08A739FF" w14:textId="6E948B06" w:rsidR="00983A66" w:rsidRPr="00762765" w:rsidRDefault="00983A66" w:rsidP="4AF91339">
            <w:pPr>
              <w:tabs>
                <w:tab w:val="left" w:pos="984"/>
              </w:tabs>
              <w:rPr>
                <w:rFonts w:ascii="Lato" w:hAnsi="Lato" w:cs="Arial"/>
                <w:b/>
                <w:bCs/>
                <w:sz w:val="22"/>
                <w:szCs w:val="22"/>
              </w:rPr>
            </w:pPr>
            <w:r w:rsidRPr="00762765">
              <w:rPr>
                <w:rFonts w:ascii="Lato" w:hAnsi="Lato" w:cs="Arial"/>
                <w:b/>
                <w:bCs/>
                <w:sz w:val="22"/>
                <w:szCs w:val="22"/>
              </w:rPr>
              <w:t xml:space="preserve">Date: </w:t>
            </w:r>
            <w:r w:rsidR="1E651DAF" w:rsidRPr="00762765">
              <w:rPr>
                <w:rFonts w:ascii="Lato" w:hAnsi="Lato" w:cs="Arial"/>
                <w:sz w:val="22"/>
                <w:szCs w:val="22"/>
              </w:rPr>
              <w:t>31 May</w:t>
            </w:r>
            <w:r w:rsidRPr="00762765">
              <w:rPr>
                <w:rFonts w:ascii="Lato" w:hAnsi="Lato" w:cs="Arial"/>
                <w:sz w:val="22"/>
                <w:szCs w:val="22"/>
              </w:rPr>
              <w:t xml:space="preserve"> 202</w:t>
            </w:r>
            <w:r w:rsidR="00633249" w:rsidRPr="00762765">
              <w:rPr>
                <w:rFonts w:ascii="Lato" w:hAnsi="Lato" w:cs="Arial"/>
                <w:sz w:val="22"/>
                <w:szCs w:val="22"/>
              </w:rPr>
              <w:t>4</w:t>
            </w:r>
          </w:p>
        </w:tc>
      </w:tr>
      <w:tr w:rsidR="00F069CA" w:rsidRPr="00762765" w14:paraId="08A73A03" w14:textId="77777777" w:rsidTr="4AF91339">
        <w:trPr>
          <w:trHeight w:val="425"/>
        </w:trPr>
        <w:tc>
          <w:tcPr>
            <w:tcW w:w="4678" w:type="dxa"/>
            <w:gridSpan w:val="2"/>
          </w:tcPr>
          <w:p w14:paraId="08A73A01" w14:textId="77777777" w:rsidR="00F069CA" w:rsidRPr="00762765" w:rsidRDefault="00F5619F" w:rsidP="009376FF">
            <w:pPr>
              <w:tabs>
                <w:tab w:val="left" w:pos="1134"/>
              </w:tabs>
              <w:rPr>
                <w:rFonts w:ascii="Lato" w:hAnsi="Lato" w:cs="Arial"/>
                <w:b/>
                <w:sz w:val="22"/>
                <w:szCs w:val="22"/>
              </w:rPr>
            </w:pPr>
            <w:r w:rsidRPr="00762765">
              <w:rPr>
                <w:rFonts w:ascii="Lato" w:hAnsi="Lato" w:cs="Arial"/>
                <w:b/>
                <w:sz w:val="22"/>
                <w:szCs w:val="22"/>
              </w:rPr>
              <w:t>U</w:t>
            </w:r>
            <w:r w:rsidR="00F069CA" w:rsidRPr="00762765">
              <w:rPr>
                <w:rFonts w:ascii="Lato" w:hAnsi="Lato" w:cs="Arial"/>
                <w:b/>
                <w:sz w:val="22"/>
                <w:szCs w:val="22"/>
              </w:rPr>
              <w:t>pdated By:</w:t>
            </w:r>
          </w:p>
        </w:tc>
        <w:tc>
          <w:tcPr>
            <w:tcW w:w="4820" w:type="dxa"/>
            <w:tcBorders>
              <w:bottom w:val="single" w:sz="4" w:space="0" w:color="auto"/>
            </w:tcBorders>
          </w:tcPr>
          <w:p w14:paraId="08A73A02" w14:textId="77777777" w:rsidR="00F069CA" w:rsidRPr="00762765" w:rsidRDefault="00F069CA" w:rsidP="009376FF">
            <w:pPr>
              <w:tabs>
                <w:tab w:val="left" w:pos="984"/>
              </w:tabs>
              <w:rPr>
                <w:rFonts w:ascii="Lato" w:hAnsi="Lato" w:cs="Arial"/>
                <w:b/>
                <w:sz w:val="22"/>
                <w:szCs w:val="22"/>
              </w:rPr>
            </w:pPr>
            <w:r w:rsidRPr="00762765">
              <w:rPr>
                <w:rFonts w:ascii="Lato" w:hAnsi="Lato" w:cs="Arial"/>
                <w:b/>
                <w:sz w:val="22"/>
                <w:szCs w:val="22"/>
              </w:rPr>
              <w:t>Date</w:t>
            </w:r>
            <w:r w:rsidR="00CB20F1" w:rsidRPr="00762765">
              <w:rPr>
                <w:rFonts w:ascii="Lato" w:hAnsi="Lato" w:cs="Arial"/>
                <w:b/>
                <w:sz w:val="22"/>
                <w:szCs w:val="22"/>
              </w:rPr>
              <w:t>:</w:t>
            </w:r>
          </w:p>
        </w:tc>
      </w:tr>
      <w:tr w:rsidR="00F069CA" w:rsidRPr="00762765" w14:paraId="08A73A06" w14:textId="77777777" w:rsidTr="4AF91339">
        <w:trPr>
          <w:trHeight w:val="425"/>
        </w:trPr>
        <w:tc>
          <w:tcPr>
            <w:tcW w:w="4678" w:type="dxa"/>
            <w:gridSpan w:val="2"/>
            <w:tcBorders>
              <w:bottom w:val="single" w:sz="4" w:space="0" w:color="auto"/>
            </w:tcBorders>
          </w:tcPr>
          <w:p w14:paraId="08A73A04" w14:textId="77777777" w:rsidR="00F069CA" w:rsidRPr="00762765" w:rsidRDefault="00F069CA" w:rsidP="009376FF">
            <w:pPr>
              <w:tabs>
                <w:tab w:val="left" w:pos="1134"/>
              </w:tabs>
              <w:rPr>
                <w:rFonts w:ascii="Lato" w:hAnsi="Lato" w:cs="Arial"/>
                <w:b/>
                <w:sz w:val="22"/>
                <w:szCs w:val="22"/>
              </w:rPr>
            </w:pPr>
            <w:r w:rsidRPr="00762765">
              <w:rPr>
                <w:rFonts w:ascii="Lato" w:hAnsi="Lato" w:cs="Arial"/>
                <w:b/>
                <w:sz w:val="22"/>
                <w:szCs w:val="22"/>
              </w:rPr>
              <w:t>Evaluated</w:t>
            </w:r>
            <w:r w:rsidR="00183B33" w:rsidRPr="00762765">
              <w:rPr>
                <w:rFonts w:ascii="Lato" w:hAnsi="Lato" w:cs="Arial"/>
                <w:b/>
                <w:sz w:val="22"/>
                <w:szCs w:val="22"/>
              </w:rPr>
              <w:t>:</w:t>
            </w:r>
          </w:p>
        </w:tc>
        <w:tc>
          <w:tcPr>
            <w:tcW w:w="4820" w:type="dxa"/>
            <w:tcBorders>
              <w:bottom w:val="single" w:sz="4" w:space="0" w:color="auto"/>
            </w:tcBorders>
          </w:tcPr>
          <w:p w14:paraId="08A73A05" w14:textId="77777777" w:rsidR="00F069CA" w:rsidRPr="00762765" w:rsidRDefault="00F069CA" w:rsidP="009376FF">
            <w:pPr>
              <w:tabs>
                <w:tab w:val="left" w:pos="984"/>
              </w:tabs>
              <w:rPr>
                <w:rFonts w:ascii="Lato" w:hAnsi="Lato" w:cs="Arial"/>
                <w:b/>
                <w:sz w:val="22"/>
                <w:szCs w:val="22"/>
              </w:rPr>
            </w:pPr>
            <w:r w:rsidRPr="00762765">
              <w:rPr>
                <w:rFonts w:ascii="Lato" w:hAnsi="Lato" w:cs="Arial"/>
                <w:b/>
                <w:sz w:val="22"/>
                <w:szCs w:val="22"/>
              </w:rPr>
              <w:t>Date</w:t>
            </w:r>
            <w:r w:rsidR="00CB20F1" w:rsidRPr="00762765">
              <w:rPr>
                <w:rFonts w:ascii="Lato" w:hAnsi="Lato" w:cs="Arial"/>
                <w:b/>
                <w:sz w:val="22"/>
                <w:szCs w:val="22"/>
              </w:rPr>
              <w:t>:</w:t>
            </w:r>
          </w:p>
        </w:tc>
      </w:tr>
    </w:tbl>
    <w:p w14:paraId="08A73A07" w14:textId="77777777" w:rsidR="00B83E89" w:rsidRPr="00762765" w:rsidRDefault="00B83E89" w:rsidP="00DF31B1">
      <w:pPr>
        <w:rPr>
          <w:rFonts w:ascii="Lato" w:hAnsi="Lato" w:cs="Arial"/>
          <w:sz w:val="22"/>
          <w:szCs w:val="22"/>
        </w:rPr>
      </w:pPr>
    </w:p>
    <w:sectPr w:rsidR="00B83E89" w:rsidRPr="00762765">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EC11" w14:textId="77777777" w:rsidR="00AE6E41" w:rsidRDefault="00AE6E41">
      <w:r>
        <w:separator/>
      </w:r>
    </w:p>
  </w:endnote>
  <w:endnote w:type="continuationSeparator" w:id="0">
    <w:p w14:paraId="7DB39139" w14:textId="77777777" w:rsidR="00AE6E41" w:rsidRDefault="00AE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5C7F" w14:textId="77777777" w:rsidR="00AE6E41" w:rsidRDefault="00AE6E41">
      <w:r>
        <w:separator/>
      </w:r>
    </w:p>
  </w:footnote>
  <w:footnote w:type="continuationSeparator" w:id="0">
    <w:p w14:paraId="0158D698" w14:textId="77777777" w:rsidR="00AE6E41" w:rsidRDefault="00AE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EAB7" w14:textId="77777777" w:rsidR="002E685D" w:rsidRPr="002C6155" w:rsidRDefault="002E685D" w:rsidP="002E685D">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2CDFFEF" wp14:editId="33E029D9">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02C73" w14:textId="77777777" w:rsidR="002E685D" w:rsidRPr="002C6155" w:rsidRDefault="002E685D" w:rsidP="002E685D">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1211F68B" w:rsidR="001B2A90" w:rsidRPr="00770638" w:rsidRDefault="002E685D"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740EA"/>
    <w:multiLevelType w:val="hybridMultilevel"/>
    <w:tmpl w:val="9C8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07019"/>
    <w:multiLevelType w:val="hybridMultilevel"/>
    <w:tmpl w:val="5BE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1"/>
  </w:num>
  <w:num w:numId="2">
    <w:abstractNumId w:val="13"/>
  </w:num>
  <w:num w:numId="3">
    <w:abstractNumId w:val="20"/>
  </w:num>
  <w:num w:numId="4">
    <w:abstractNumId w:val="0"/>
  </w:num>
  <w:num w:numId="5">
    <w:abstractNumId w:val="23"/>
  </w:num>
  <w:num w:numId="6">
    <w:abstractNumId w:val="10"/>
  </w:num>
  <w:num w:numId="7">
    <w:abstractNumId w:val="22"/>
  </w:num>
  <w:num w:numId="8">
    <w:abstractNumId w:val="11"/>
  </w:num>
  <w:num w:numId="9">
    <w:abstractNumId w:val="6"/>
  </w:num>
  <w:num w:numId="10">
    <w:abstractNumId w:val="15"/>
  </w:num>
  <w:num w:numId="11">
    <w:abstractNumId w:val="32"/>
  </w:num>
  <w:num w:numId="12">
    <w:abstractNumId w:val="14"/>
  </w:num>
  <w:num w:numId="13">
    <w:abstractNumId w:val="34"/>
  </w:num>
  <w:num w:numId="14">
    <w:abstractNumId w:val="17"/>
  </w:num>
  <w:num w:numId="15">
    <w:abstractNumId w:val="25"/>
  </w:num>
  <w:num w:numId="16">
    <w:abstractNumId w:val="19"/>
  </w:num>
  <w:num w:numId="17">
    <w:abstractNumId w:val="7"/>
  </w:num>
  <w:num w:numId="18">
    <w:abstractNumId w:val="33"/>
  </w:num>
  <w:num w:numId="19">
    <w:abstractNumId w:val="9"/>
  </w:num>
  <w:num w:numId="20">
    <w:abstractNumId w:val="5"/>
  </w:num>
  <w:num w:numId="21">
    <w:abstractNumId w:val="31"/>
  </w:num>
  <w:num w:numId="22">
    <w:abstractNumId w:val="29"/>
  </w:num>
  <w:num w:numId="23">
    <w:abstractNumId w:val="26"/>
  </w:num>
  <w:num w:numId="24">
    <w:abstractNumId w:val="35"/>
  </w:num>
  <w:num w:numId="25">
    <w:abstractNumId w:val="30"/>
  </w:num>
  <w:num w:numId="26">
    <w:abstractNumId w:val="12"/>
  </w:num>
  <w:num w:numId="27">
    <w:abstractNumId w:val="27"/>
  </w:num>
  <w:num w:numId="28">
    <w:abstractNumId w:val="8"/>
  </w:num>
  <w:num w:numId="29">
    <w:abstractNumId w:val="1"/>
  </w:num>
  <w:num w:numId="30">
    <w:abstractNumId w:val="2"/>
  </w:num>
  <w:num w:numId="31">
    <w:abstractNumId w:val="3"/>
  </w:num>
  <w:num w:numId="32">
    <w:abstractNumId w:val="4"/>
  </w:num>
  <w:num w:numId="33">
    <w:abstractNumId w:val="24"/>
  </w:num>
  <w:num w:numId="34">
    <w:abstractNumId w:val="18"/>
  </w:num>
  <w:num w:numId="35">
    <w:abstractNumId w:val="28"/>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30AED"/>
    <w:rsid w:val="0015099B"/>
    <w:rsid w:val="0015532E"/>
    <w:rsid w:val="00174203"/>
    <w:rsid w:val="0017754D"/>
    <w:rsid w:val="00183B33"/>
    <w:rsid w:val="00193AAA"/>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C6155"/>
    <w:rsid w:val="002D17B8"/>
    <w:rsid w:val="002D4A35"/>
    <w:rsid w:val="002E170D"/>
    <w:rsid w:val="002E34C0"/>
    <w:rsid w:val="002E685D"/>
    <w:rsid w:val="002F1E6E"/>
    <w:rsid w:val="00324580"/>
    <w:rsid w:val="00341E13"/>
    <w:rsid w:val="00343F67"/>
    <w:rsid w:val="00382DCB"/>
    <w:rsid w:val="003B081D"/>
    <w:rsid w:val="003B2EB5"/>
    <w:rsid w:val="003B5A77"/>
    <w:rsid w:val="00407466"/>
    <w:rsid w:val="00416FB8"/>
    <w:rsid w:val="00434D92"/>
    <w:rsid w:val="00456024"/>
    <w:rsid w:val="00457479"/>
    <w:rsid w:val="004658FB"/>
    <w:rsid w:val="004757CF"/>
    <w:rsid w:val="00480895"/>
    <w:rsid w:val="00482382"/>
    <w:rsid w:val="00483CC9"/>
    <w:rsid w:val="004852D8"/>
    <w:rsid w:val="00493703"/>
    <w:rsid w:val="004B2994"/>
    <w:rsid w:val="004C2411"/>
    <w:rsid w:val="004C3FFF"/>
    <w:rsid w:val="004C44EA"/>
    <w:rsid w:val="004C5809"/>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6E7"/>
    <w:rsid w:val="00624CD4"/>
    <w:rsid w:val="00633249"/>
    <w:rsid w:val="00640C69"/>
    <w:rsid w:val="00647D3A"/>
    <w:rsid w:val="00652A42"/>
    <w:rsid w:val="00682034"/>
    <w:rsid w:val="0069034A"/>
    <w:rsid w:val="006934BA"/>
    <w:rsid w:val="006A391E"/>
    <w:rsid w:val="006B324A"/>
    <w:rsid w:val="006D3CEE"/>
    <w:rsid w:val="006D7BC5"/>
    <w:rsid w:val="006F46C2"/>
    <w:rsid w:val="0072183D"/>
    <w:rsid w:val="00743D76"/>
    <w:rsid w:val="00756550"/>
    <w:rsid w:val="00762004"/>
    <w:rsid w:val="00762765"/>
    <w:rsid w:val="00770638"/>
    <w:rsid w:val="0077555C"/>
    <w:rsid w:val="007770CA"/>
    <w:rsid w:val="007830B1"/>
    <w:rsid w:val="007B47F6"/>
    <w:rsid w:val="007D26DC"/>
    <w:rsid w:val="007D3755"/>
    <w:rsid w:val="007F0E5A"/>
    <w:rsid w:val="007F13A8"/>
    <w:rsid w:val="007F3ECE"/>
    <w:rsid w:val="007F729D"/>
    <w:rsid w:val="00805BE2"/>
    <w:rsid w:val="008178C0"/>
    <w:rsid w:val="00822219"/>
    <w:rsid w:val="008264D8"/>
    <w:rsid w:val="00826A86"/>
    <w:rsid w:val="00850C04"/>
    <w:rsid w:val="00863F48"/>
    <w:rsid w:val="0088006A"/>
    <w:rsid w:val="008A071A"/>
    <w:rsid w:val="008C5A62"/>
    <w:rsid w:val="0090541F"/>
    <w:rsid w:val="00920C0C"/>
    <w:rsid w:val="00920E86"/>
    <w:rsid w:val="00920FDB"/>
    <w:rsid w:val="00921058"/>
    <w:rsid w:val="00927BE8"/>
    <w:rsid w:val="009356CE"/>
    <w:rsid w:val="009376FF"/>
    <w:rsid w:val="00945EF2"/>
    <w:rsid w:val="009547DB"/>
    <w:rsid w:val="00972E5B"/>
    <w:rsid w:val="00983A66"/>
    <w:rsid w:val="00984B86"/>
    <w:rsid w:val="009C17CE"/>
    <w:rsid w:val="009D22D1"/>
    <w:rsid w:val="009D2BAF"/>
    <w:rsid w:val="009E3F2E"/>
    <w:rsid w:val="00A171BA"/>
    <w:rsid w:val="00A2794F"/>
    <w:rsid w:val="00A449FC"/>
    <w:rsid w:val="00A50785"/>
    <w:rsid w:val="00A56833"/>
    <w:rsid w:val="00A62515"/>
    <w:rsid w:val="00A6746E"/>
    <w:rsid w:val="00A9158C"/>
    <w:rsid w:val="00AA77CC"/>
    <w:rsid w:val="00AB2CE5"/>
    <w:rsid w:val="00AB62D0"/>
    <w:rsid w:val="00AC7F69"/>
    <w:rsid w:val="00AD38C8"/>
    <w:rsid w:val="00AE3EDF"/>
    <w:rsid w:val="00AE6E41"/>
    <w:rsid w:val="00B04818"/>
    <w:rsid w:val="00B109CA"/>
    <w:rsid w:val="00B14F8E"/>
    <w:rsid w:val="00B21B76"/>
    <w:rsid w:val="00B5365E"/>
    <w:rsid w:val="00B830C1"/>
    <w:rsid w:val="00B83E89"/>
    <w:rsid w:val="00B84E72"/>
    <w:rsid w:val="00B85F11"/>
    <w:rsid w:val="00B9157F"/>
    <w:rsid w:val="00B9502A"/>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04BD2"/>
    <w:rsid w:val="00D26C4F"/>
    <w:rsid w:val="00D329A6"/>
    <w:rsid w:val="00D33A59"/>
    <w:rsid w:val="00D42548"/>
    <w:rsid w:val="00D43470"/>
    <w:rsid w:val="00D5085F"/>
    <w:rsid w:val="00D520E4"/>
    <w:rsid w:val="00D64C59"/>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C67B6"/>
    <w:rsid w:val="00FE78CA"/>
    <w:rsid w:val="00FF148C"/>
    <w:rsid w:val="178B44A2"/>
    <w:rsid w:val="1E651DAF"/>
    <w:rsid w:val="31251BC4"/>
    <w:rsid w:val="42488EAE"/>
    <w:rsid w:val="4AF91339"/>
    <w:rsid w:val="50925D80"/>
    <w:rsid w:val="688983C1"/>
    <w:rsid w:val="7DFFC298"/>
    <w:rsid w:val="7F77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945EF2"/>
    <w:pPr>
      <w:ind w:left="720"/>
      <w:contextualSpacing/>
    </w:pPr>
  </w:style>
  <w:style w:type="paragraph" w:customStyle="1" w:styleId="Bullet">
    <w:name w:val="Bullet"/>
    <w:basedOn w:val="Normal"/>
    <w:rsid w:val="00826A86"/>
    <w:pPr>
      <w:numPr>
        <w:ilvl w:val="1"/>
        <w:numId w:val="36"/>
      </w:numPr>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3664474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1134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9836C8C3B64580CBB06639AF7CD7" ma:contentTypeVersion="19" ma:contentTypeDescription="Create a new document." ma:contentTypeScope="" ma:versionID="9f6da7e497b7b2e89da07808941aa13e">
  <xsd:schema xmlns:xsd="http://www.w3.org/2001/XMLSchema" xmlns:xs="http://www.w3.org/2001/XMLSchema" xmlns:p="http://schemas.microsoft.com/office/2006/metadata/properties" xmlns:ns1="http://schemas.microsoft.com/sharepoint/v3" xmlns:ns3="2d5f94ad-d8a5-4a6f-bfeb-63908d6c80a7" xmlns:ns4="1fcb3f65-a141-49c1-b8c3-9ab88eaa934c" targetNamespace="http://schemas.microsoft.com/office/2006/metadata/properties" ma:root="true" ma:fieldsID="a177f354cbf024c4580fb6b873423811" ns1:_="" ns3:_="" ns4:_="">
    <xsd:import namespace="http://schemas.microsoft.com/sharepoint/v3"/>
    <xsd:import namespace="2d5f94ad-d8a5-4a6f-bfeb-63908d6c80a7"/>
    <xsd:import namespace="1fcb3f65-a141-49c1-b8c3-9ab88eaa93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f94ad-d8a5-4a6f-bfeb-63908d6c8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activity" ma:index="25" nillable="true" ma:displayName="_activity" ma:hidden="true" ma:internalName="_activity">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b3f65-a141-49c1-b8c3-9ab88eaa934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cb3f65-a141-49c1-b8c3-9ab88eaa934c">
      <UserInfo>
        <DisplayName>D'Costa, Carly</DisplayName>
        <AccountId>9866</AccountId>
        <AccountType/>
      </UserInfo>
    </SharedWithUsers>
    <_ip_UnifiedCompliancePolicyUIAction xmlns="http://schemas.microsoft.com/sharepoint/v3" xsi:nil="true"/>
    <_activity xmlns="2d5f94ad-d8a5-4a6f-bfeb-63908d6c80a7"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57F6-5ADC-40E0-8B01-77753287D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f94ad-d8a5-4a6f-bfeb-63908d6c80a7"/>
    <ds:schemaRef ds:uri="1fcb3f65-a141-49c1-b8c3-9ab88eaa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49937-79A8-43D3-BFB1-92B1EFEF5A62}">
  <ds:schemaRefs>
    <ds:schemaRef ds:uri="2d5f94ad-d8a5-4a6f-bfeb-63908d6c80a7"/>
    <ds:schemaRef ds:uri="http://www.w3.org/XML/1998/namespace"/>
    <ds:schemaRef ds:uri="1fcb3f65-a141-49c1-b8c3-9ab88eaa934c"/>
    <ds:schemaRef ds:uri="http://schemas.microsoft.com/sharepoint/v3"/>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4.xml><?xml version="1.0" encoding="utf-8"?>
<ds:datastoreItem xmlns:ds="http://schemas.openxmlformats.org/officeDocument/2006/customXml" ds:itemID="{ECE5EA3E-AD32-4B28-9A23-685EB2B9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1177</Words>
  <Characters>6710</Characters>
  <Application>Microsoft Office Word</Application>
  <DocSecurity>0</DocSecurity>
  <Lines>55</Lines>
  <Paragraphs>15</Paragraphs>
  <ScaleCrop>false</ScaleCrop>
  <Company>OXFAM UK</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9</cp:revision>
  <cp:lastPrinted>2011-08-02T10:07:00Z</cp:lastPrinted>
  <dcterms:created xsi:type="dcterms:W3CDTF">2024-05-21T09:29:00Z</dcterms:created>
  <dcterms:modified xsi:type="dcterms:W3CDTF">2024-06-05T08:41:00Z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0x01010063A49836C8C3B64580CBB06639AF7CD7</vt:lpwstr>
  </property>
  <property fmtid="{D5CDD505-2E9C-101B-9397-08002B2CF9AE}" pid="4" name="_dlc_DocIdItemGuid">
    <vt:lpwstr>468af228-a72c-4b0b-bbbe-d471eb97623c</vt:lpwstr>
  </property>
</Properties>
</file>