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5772"/>
        <w:gridCol w:w="4257"/>
      </w:tblGrid>
      <w:tr w:rsidR="004615BB" w:rsidRPr="00763BA7" w:rsidTr="003A39D3">
        <w:trPr>
          <w:trHeight w:val="413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763BA7" w:rsidRDefault="001A6BD5" w:rsidP="00220602">
            <w:pPr>
              <w:tabs>
                <w:tab w:val="left" w:pos="1418"/>
              </w:tabs>
              <w:snapToGrid w:val="0"/>
              <w:jc w:val="center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Nutrition Coordinator</w:t>
            </w:r>
          </w:p>
        </w:tc>
      </w:tr>
      <w:tr w:rsidR="000C57CB" w:rsidRPr="00763BA7" w:rsidTr="003A39D3">
        <w:trPr>
          <w:trHeight w:val="342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CB" w:rsidRPr="00763BA7" w:rsidRDefault="000C57CB" w:rsidP="00637F41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TEAM/PROGRAMME:</w:t>
            </w:r>
            <w:r w:rsidRPr="00763BA7">
              <w:rPr>
                <w:rFonts w:ascii="Gill Sans MT" w:hAnsi="Gill Sans MT" w:cs="Arial"/>
                <w:sz w:val="20"/>
              </w:rPr>
              <w:t xml:space="preserve"> Program Operations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B" w:rsidRPr="00763BA7" w:rsidRDefault="001040D7" w:rsidP="00637F41">
            <w:pPr>
              <w:tabs>
                <w:tab w:val="left" w:pos="1693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 xml:space="preserve">LOCATION: </w:t>
            </w:r>
            <w:r w:rsidR="0018515E">
              <w:rPr>
                <w:rFonts w:ascii="Gill Sans MT" w:hAnsi="Gill Sans MT" w:cs="Arial"/>
                <w:b/>
                <w:sz w:val="20"/>
              </w:rPr>
              <w:t>Walgak Field office</w:t>
            </w:r>
          </w:p>
        </w:tc>
      </w:tr>
      <w:tr w:rsidR="000C57CB" w:rsidRPr="00763BA7" w:rsidTr="003A39D3">
        <w:trPr>
          <w:trHeight w:val="342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B" w:rsidRPr="00763BA7" w:rsidRDefault="000C57CB" w:rsidP="000C57CB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GRADE</w:t>
            </w:r>
            <w:r w:rsidR="001A6BD5">
              <w:rPr>
                <w:rFonts w:ascii="Gill Sans MT" w:hAnsi="Gill Sans MT" w:cs="Arial"/>
                <w:sz w:val="20"/>
              </w:rPr>
              <w:t>:   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B" w:rsidRPr="00763BA7" w:rsidRDefault="000C57CB" w:rsidP="00637F41">
            <w:pPr>
              <w:tabs>
                <w:tab w:val="left" w:pos="1693"/>
              </w:tabs>
              <w:snapToGrid w:val="0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 xml:space="preserve">POST TYPE: </w:t>
            </w:r>
            <w:r w:rsidRPr="00763BA7">
              <w:rPr>
                <w:rFonts w:ascii="Gill Sans MT" w:hAnsi="Gill Sans MT" w:cs="Arial"/>
                <w:sz w:val="20"/>
              </w:rPr>
              <w:t xml:space="preserve">National </w:t>
            </w:r>
          </w:p>
        </w:tc>
      </w:tr>
      <w:tr w:rsidR="008822B7" w:rsidRPr="00763BA7" w:rsidTr="003A39D3">
        <w:trPr>
          <w:trHeight w:val="872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2C" w:rsidRPr="00763BA7" w:rsidRDefault="00BA793D" w:rsidP="00826EB8">
            <w:pPr>
              <w:tabs>
                <w:tab w:val="left" w:pos="1134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CHILD SAFEGUARDING</w:t>
            </w:r>
            <w:r w:rsidR="0067442C" w:rsidRPr="00763BA7">
              <w:rPr>
                <w:rFonts w:ascii="Gill Sans MT" w:hAnsi="Gill Sans MT" w:cs="Arial"/>
                <w:b/>
                <w:sz w:val="20"/>
              </w:rPr>
              <w:t xml:space="preserve">: </w:t>
            </w:r>
          </w:p>
          <w:p w:rsidR="008822B7" w:rsidRPr="00763BA7" w:rsidRDefault="008822B7" w:rsidP="008822B7">
            <w:p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  <w:lang w:val="en-US"/>
              </w:rPr>
              <w:t>Level 3:</w:t>
            </w:r>
            <w:r w:rsidR="00DE66E2" w:rsidRPr="00763BA7">
              <w:rPr>
                <w:rFonts w:ascii="Gill Sans MT" w:hAnsi="Gill Sans MT" w:cs="Arial"/>
                <w:sz w:val="20"/>
                <w:lang w:val="en-US"/>
              </w:rPr>
              <w:t>  T</w:t>
            </w:r>
            <w:r w:rsidRPr="00763BA7">
              <w:rPr>
                <w:rFonts w:ascii="Gill Sans MT" w:hAnsi="Gill Sans MT" w:cs="Arial"/>
                <w:sz w:val="20"/>
                <w:lang w:val="en-US"/>
              </w:rPr>
              <w:t xml:space="preserve">he </w:t>
            </w:r>
            <w:r w:rsidR="001F2C2B" w:rsidRPr="00763BA7">
              <w:rPr>
                <w:rFonts w:ascii="Gill Sans MT" w:hAnsi="Gill Sans MT" w:cs="Arial"/>
                <w:sz w:val="20"/>
                <w:lang w:val="en-US"/>
              </w:rPr>
              <w:t>role</w:t>
            </w:r>
            <w:r w:rsidRPr="00763BA7">
              <w:rPr>
                <w:rFonts w:ascii="Gill Sans MT" w:hAnsi="Gill Sans MT" w:cs="Arial"/>
                <w:sz w:val="20"/>
                <w:lang w:val="en-US"/>
              </w:rPr>
              <w:t xml:space="preserve"> holder will have contact with children and/or young people </w:t>
            </w:r>
            <w:r w:rsidRPr="00763BA7">
              <w:rPr>
                <w:rFonts w:ascii="Gill Sans MT" w:hAnsi="Gill Sans MT" w:cs="Arial"/>
                <w:i/>
                <w:iCs/>
                <w:sz w:val="20"/>
                <w:u w:val="single"/>
                <w:lang w:val="en-US"/>
              </w:rPr>
              <w:t>either</w:t>
            </w:r>
            <w:r w:rsidRPr="00763BA7">
              <w:rPr>
                <w:rFonts w:ascii="Gill Sans MT" w:hAnsi="Gill Sans MT" w:cs="Arial"/>
                <w:sz w:val="20"/>
                <w:lang w:val="en-US"/>
              </w:rPr>
              <w:t xml:space="preserve"> frequently </w:t>
            </w:r>
            <w:r w:rsidRPr="00763BA7">
              <w:rPr>
                <w:rFonts w:ascii="Gill Sans MT" w:hAnsi="Gill Sans MT" w:cs="Arial"/>
                <w:sz w:val="20"/>
              </w:rPr>
              <w:t xml:space="preserve">(e.g. once a week or more) </w:t>
            </w:r>
            <w:r w:rsidRPr="00763BA7">
              <w:rPr>
                <w:rFonts w:ascii="Gill Sans MT" w:hAnsi="Gill Sans MT" w:cs="Arial"/>
                <w:sz w:val="20"/>
                <w:u w:val="single"/>
              </w:rPr>
              <w:t>or</w:t>
            </w:r>
            <w:r w:rsidRPr="00763BA7">
              <w:rPr>
                <w:rFonts w:ascii="Gill Sans MT" w:hAnsi="Gill Sans MT" w:cs="Arial"/>
                <w:sz w:val="20"/>
              </w:rPr>
              <w:t xml:space="preserve"> intensively (e.g. four days in one month or more or overnight) because they work </w:t>
            </w:r>
            <w:r w:rsidR="001F2C2B" w:rsidRPr="00763BA7">
              <w:rPr>
                <w:rFonts w:ascii="Gill Sans MT" w:hAnsi="Gill Sans MT" w:cs="Arial"/>
                <w:sz w:val="20"/>
              </w:rPr>
              <w:t xml:space="preserve">in </w:t>
            </w:r>
            <w:r w:rsidRPr="00763BA7">
              <w:rPr>
                <w:rFonts w:ascii="Gill Sans MT" w:hAnsi="Gill Sans MT" w:cs="Arial"/>
                <w:sz w:val="20"/>
              </w:rPr>
              <w:t>country programs; or are visiting country programs; ore because they are responsible for implementing the police checking/vetting process staff.</w:t>
            </w:r>
          </w:p>
          <w:p w:rsidR="0067442C" w:rsidRPr="00763BA7" w:rsidRDefault="0067442C" w:rsidP="00826EB8">
            <w:pPr>
              <w:jc w:val="both"/>
              <w:rPr>
                <w:rFonts w:ascii="Gill Sans MT" w:hAnsi="Gill Sans MT" w:cs="Arial"/>
                <w:sz w:val="20"/>
              </w:rPr>
            </w:pPr>
          </w:p>
        </w:tc>
      </w:tr>
      <w:tr w:rsidR="004615BB" w:rsidRPr="00763BA7" w:rsidTr="003A39D3">
        <w:trPr>
          <w:trHeight w:val="1351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8F" w:rsidRPr="00763BA7" w:rsidRDefault="006B781C" w:rsidP="00D447CF">
            <w:pPr>
              <w:jc w:val="both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 xml:space="preserve">ROLE PURPOSE: </w:t>
            </w:r>
          </w:p>
          <w:p w:rsidR="00104EBA" w:rsidRPr="00763BA7" w:rsidRDefault="00104EBA" w:rsidP="00056D29">
            <w:pPr>
              <w:jc w:val="both"/>
              <w:rPr>
                <w:rFonts w:ascii="Gill Sans MT" w:hAnsi="Gill Sans MT" w:cs="Arial"/>
                <w:sz w:val="20"/>
              </w:rPr>
            </w:pPr>
          </w:p>
          <w:p w:rsidR="00E35A5A" w:rsidRPr="00763BA7" w:rsidRDefault="001A6BD5" w:rsidP="00E35A5A">
            <w:pPr>
              <w:jc w:val="both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Nutrition Coordinator</w:t>
            </w:r>
            <w:r w:rsidR="00E35A5A" w:rsidRPr="00763BA7">
              <w:rPr>
                <w:rFonts w:ascii="Gill Sans MT" w:hAnsi="Gill Sans MT" w:cs="Arial"/>
                <w:sz w:val="20"/>
              </w:rPr>
              <w:t xml:space="preserve"> will be responsible for the overall management and supervision of planning, implementation monitoring </w:t>
            </w:r>
            <w:r>
              <w:rPr>
                <w:rFonts w:ascii="Gill Sans MT" w:hAnsi="Gill Sans MT" w:cs="Arial"/>
                <w:sz w:val="20"/>
              </w:rPr>
              <w:t xml:space="preserve">and evaluation of </w:t>
            </w:r>
            <w:r w:rsidR="006C08D8">
              <w:rPr>
                <w:rFonts w:ascii="Gill Sans MT" w:hAnsi="Gill Sans MT" w:cs="Arial"/>
                <w:sz w:val="20"/>
              </w:rPr>
              <w:t xml:space="preserve">nutrition </w:t>
            </w:r>
            <w:r w:rsidR="00E35A5A" w:rsidRPr="00763BA7">
              <w:rPr>
                <w:rFonts w:ascii="Gill Sans MT" w:hAnsi="Gill Sans MT" w:cs="Arial"/>
                <w:sz w:val="20"/>
              </w:rPr>
              <w:t>project</w:t>
            </w:r>
            <w:r w:rsidR="006C08D8">
              <w:rPr>
                <w:rFonts w:ascii="Gill Sans MT" w:hAnsi="Gill Sans MT" w:cs="Arial"/>
                <w:sz w:val="20"/>
              </w:rPr>
              <w:t>s</w:t>
            </w:r>
            <w:r w:rsidR="00E35A5A" w:rsidRPr="00763BA7">
              <w:rPr>
                <w:rFonts w:ascii="Gill Sans MT" w:hAnsi="Gill Sans MT" w:cs="Arial"/>
                <w:sz w:val="20"/>
              </w:rPr>
              <w:t xml:space="preserve"> that will work intensively with indigenous partner NGOs in </w:t>
            </w:r>
            <w:r w:rsidR="0018515E">
              <w:rPr>
                <w:rFonts w:ascii="Gill Sans MT" w:hAnsi="Gill Sans MT" w:cs="Arial"/>
                <w:sz w:val="20"/>
              </w:rPr>
              <w:t>Akobo west</w:t>
            </w:r>
            <w:r>
              <w:rPr>
                <w:rFonts w:ascii="Gill Sans MT" w:hAnsi="Gill Sans MT" w:cs="Arial"/>
                <w:sz w:val="20"/>
              </w:rPr>
              <w:t xml:space="preserve"> County</w:t>
            </w:r>
            <w:r w:rsidR="000C57CB" w:rsidRPr="00763BA7">
              <w:rPr>
                <w:rFonts w:ascii="Gill Sans MT" w:hAnsi="Gill Sans MT" w:cs="Arial"/>
                <w:sz w:val="20"/>
              </w:rPr>
              <w:t>;</w:t>
            </w:r>
            <w:r w:rsidR="00E35A5A" w:rsidRPr="00763BA7">
              <w:rPr>
                <w:rFonts w:ascii="Gill Sans MT" w:hAnsi="Gill Sans MT" w:cs="Arial"/>
                <w:sz w:val="20"/>
              </w:rPr>
              <w:t xml:space="preserve"> to build their capacity to setup and operate </w:t>
            </w:r>
            <w:r w:rsidR="006C08D8">
              <w:rPr>
                <w:rFonts w:ascii="Gill Sans MT" w:hAnsi="Gill Sans MT" w:cs="Arial"/>
                <w:sz w:val="20"/>
              </w:rPr>
              <w:t xml:space="preserve">facility as well as </w:t>
            </w:r>
            <w:r>
              <w:rPr>
                <w:rFonts w:ascii="Gill Sans MT" w:hAnsi="Gill Sans MT" w:cs="Arial"/>
                <w:sz w:val="20"/>
              </w:rPr>
              <w:t>community based</w:t>
            </w:r>
            <w:r w:rsidR="006C08D8">
              <w:rPr>
                <w:rFonts w:ascii="Gill Sans MT" w:hAnsi="Gill Sans MT" w:cs="Arial"/>
                <w:sz w:val="20"/>
              </w:rPr>
              <w:t xml:space="preserve"> </w:t>
            </w:r>
            <w:r w:rsidR="00E35A5A" w:rsidRPr="00763BA7">
              <w:rPr>
                <w:rFonts w:ascii="Gill Sans MT" w:hAnsi="Gill Sans MT" w:cs="Arial"/>
                <w:sz w:val="20"/>
              </w:rPr>
              <w:t xml:space="preserve">nutrition services. He or she will ensure that rapid expansion of access </w:t>
            </w:r>
            <w:r w:rsidRPr="00763BA7">
              <w:rPr>
                <w:rFonts w:ascii="Gill Sans MT" w:hAnsi="Gill Sans MT" w:cs="Arial"/>
                <w:sz w:val="20"/>
              </w:rPr>
              <w:t>to</w:t>
            </w:r>
            <w:r>
              <w:rPr>
                <w:rFonts w:ascii="Gill Sans MT" w:hAnsi="Gill Sans MT" w:cs="Arial"/>
                <w:sz w:val="20"/>
              </w:rPr>
              <w:t xml:space="preserve"> nutrition</w:t>
            </w:r>
            <w:r w:rsidR="00E35A5A" w:rsidRPr="00763BA7">
              <w:rPr>
                <w:rFonts w:ascii="Gill Sans MT" w:hAnsi="Gill Sans MT" w:cs="Arial"/>
                <w:sz w:val="20"/>
              </w:rPr>
              <w:t xml:space="preserve"> services through building the capacity of the primary health care network to integrate community based management of severe acute malnutrition within already established primary health services</w:t>
            </w:r>
            <w:r w:rsidR="00544B3F" w:rsidRPr="00763BA7">
              <w:rPr>
                <w:rFonts w:ascii="Gill Sans MT" w:hAnsi="Gill Sans MT" w:cs="Arial"/>
                <w:sz w:val="20"/>
              </w:rPr>
              <w:t xml:space="preserve"> with support of </w:t>
            </w:r>
            <w:r>
              <w:rPr>
                <w:rFonts w:ascii="Gill Sans MT" w:hAnsi="Gill Sans MT" w:cs="Arial"/>
                <w:sz w:val="20"/>
              </w:rPr>
              <w:t xml:space="preserve">Area </w:t>
            </w:r>
            <w:r w:rsidRPr="00763BA7">
              <w:rPr>
                <w:rFonts w:ascii="Gill Sans MT" w:hAnsi="Gill Sans MT" w:cs="Arial"/>
                <w:sz w:val="20"/>
              </w:rPr>
              <w:t>Nutrition</w:t>
            </w:r>
            <w:r>
              <w:rPr>
                <w:rFonts w:ascii="Gill Sans MT" w:hAnsi="Gill Sans MT" w:cs="Arial"/>
                <w:sz w:val="20"/>
              </w:rPr>
              <w:t xml:space="preserve"> P</w:t>
            </w:r>
            <w:r w:rsidR="00544B3F" w:rsidRPr="00763BA7">
              <w:rPr>
                <w:rFonts w:ascii="Gill Sans MT" w:hAnsi="Gill Sans MT" w:cs="Arial"/>
                <w:sz w:val="20"/>
              </w:rPr>
              <w:t xml:space="preserve">rogram </w:t>
            </w:r>
            <w:r w:rsidR="000C57CB" w:rsidRPr="00763BA7">
              <w:rPr>
                <w:rFonts w:ascii="Gill Sans MT" w:hAnsi="Gill Sans MT" w:cs="Arial"/>
                <w:sz w:val="20"/>
              </w:rPr>
              <w:t>Manager</w:t>
            </w:r>
            <w:r w:rsidR="00E35A5A" w:rsidRPr="00763BA7">
              <w:rPr>
                <w:rFonts w:ascii="Gill Sans MT" w:hAnsi="Gill Sans MT" w:cs="Arial"/>
                <w:sz w:val="20"/>
              </w:rPr>
              <w:t xml:space="preserve">.   </w:t>
            </w:r>
          </w:p>
          <w:p w:rsidR="00DD047E" w:rsidRPr="00763BA7" w:rsidRDefault="00DD047E" w:rsidP="00056D29">
            <w:pPr>
              <w:jc w:val="both"/>
              <w:rPr>
                <w:rFonts w:ascii="Gill Sans MT" w:hAnsi="Gill Sans MT" w:cs="Arial"/>
                <w:sz w:val="20"/>
              </w:rPr>
            </w:pPr>
          </w:p>
        </w:tc>
      </w:tr>
      <w:tr w:rsidR="004615BB" w:rsidRPr="00763BA7" w:rsidTr="003A39D3">
        <w:trPr>
          <w:trHeight w:val="992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1C" w:rsidRPr="00763BA7" w:rsidRDefault="006B781C" w:rsidP="00DE38E3">
            <w:pPr>
              <w:tabs>
                <w:tab w:val="left" w:pos="2410"/>
                <w:tab w:val="left" w:pos="5954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 xml:space="preserve">SCOPE OF ROLE: </w:t>
            </w:r>
          </w:p>
          <w:p w:rsidR="006D5292" w:rsidRPr="00763BA7" w:rsidRDefault="006D5292" w:rsidP="00DE38E3">
            <w:pPr>
              <w:tabs>
                <w:tab w:val="left" w:pos="2410"/>
                <w:tab w:val="left" w:pos="5954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</w:p>
          <w:p w:rsidR="006D5292" w:rsidRPr="00763BA7" w:rsidRDefault="00D24A8C" w:rsidP="00DE38E3">
            <w:pPr>
              <w:tabs>
                <w:tab w:val="left" w:pos="5954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Reports to:</w:t>
            </w:r>
            <w:r w:rsidRPr="00763BA7">
              <w:rPr>
                <w:rFonts w:ascii="Gill Sans MT" w:hAnsi="Gill Sans MT" w:cs="Arial"/>
                <w:sz w:val="20"/>
              </w:rPr>
              <w:t xml:space="preserve"> </w:t>
            </w:r>
            <w:r w:rsidR="00194343">
              <w:rPr>
                <w:rFonts w:ascii="Gill Sans MT" w:hAnsi="Gill Sans MT" w:cs="Arial"/>
                <w:sz w:val="20"/>
              </w:rPr>
              <w:t xml:space="preserve">  Area Nutrition Programme Manager</w:t>
            </w:r>
          </w:p>
          <w:p w:rsidR="006D5292" w:rsidRPr="00763BA7" w:rsidRDefault="006D5292" w:rsidP="00DE38E3">
            <w:pPr>
              <w:tabs>
                <w:tab w:val="left" w:pos="5954"/>
              </w:tabs>
              <w:rPr>
                <w:rFonts w:ascii="Gill Sans MT" w:hAnsi="Gill Sans MT" w:cs="Arial"/>
                <w:sz w:val="20"/>
              </w:rPr>
            </w:pPr>
          </w:p>
          <w:p w:rsidR="0067442C" w:rsidRPr="00763BA7" w:rsidRDefault="006B781C" w:rsidP="00194343">
            <w:pPr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Dimensions:</w:t>
            </w:r>
            <w:r w:rsidRPr="00763BA7">
              <w:rPr>
                <w:rFonts w:ascii="Gill Sans MT" w:hAnsi="Gill Sans MT" w:cs="Arial"/>
                <w:sz w:val="20"/>
              </w:rPr>
              <w:t xml:space="preserve"> </w:t>
            </w:r>
            <w:r w:rsidR="00833FA7" w:rsidRPr="00763BA7">
              <w:rPr>
                <w:rFonts w:ascii="Gill Sans MT" w:hAnsi="Gill Sans MT" w:cs="Arial"/>
                <w:sz w:val="20"/>
              </w:rPr>
              <w:t xml:space="preserve">The post holder is responsible to monitor the overall </w:t>
            </w:r>
            <w:r w:rsidR="00194343" w:rsidRPr="00763BA7">
              <w:rPr>
                <w:rFonts w:ascii="Gill Sans MT" w:hAnsi="Gill Sans MT" w:cs="Arial"/>
                <w:sz w:val="20"/>
              </w:rPr>
              <w:t>day-to-day</w:t>
            </w:r>
            <w:r w:rsidR="00833FA7" w:rsidRPr="00763BA7">
              <w:rPr>
                <w:rFonts w:ascii="Gill Sans MT" w:hAnsi="Gill Sans MT" w:cs="Arial"/>
                <w:sz w:val="20"/>
              </w:rPr>
              <w:t xml:space="preserve"> activities </w:t>
            </w:r>
            <w:r w:rsidR="00194343" w:rsidRPr="00763BA7">
              <w:rPr>
                <w:rFonts w:ascii="Gill Sans MT" w:hAnsi="Gill Sans MT" w:cs="Arial"/>
                <w:sz w:val="20"/>
              </w:rPr>
              <w:t>of</w:t>
            </w:r>
            <w:r w:rsidR="00194343">
              <w:rPr>
                <w:rFonts w:ascii="Gill Sans MT" w:hAnsi="Gill Sans MT" w:cs="Arial"/>
                <w:sz w:val="20"/>
              </w:rPr>
              <w:t xml:space="preserve"> nutrition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 and IYCF</w:t>
            </w:r>
            <w:r w:rsidR="00833FA7" w:rsidRPr="00763BA7">
              <w:rPr>
                <w:rFonts w:ascii="Gill Sans MT" w:hAnsi="Gill Sans MT" w:cs="Arial"/>
                <w:sz w:val="20"/>
              </w:rPr>
              <w:t xml:space="preserve"> program. </w:t>
            </w:r>
            <w:r w:rsidR="00194343" w:rsidRPr="00763BA7">
              <w:rPr>
                <w:rFonts w:ascii="Gill Sans MT" w:hAnsi="Gill Sans MT" w:cs="Arial"/>
                <w:sz w:val="20"/>
              </w:rPr>
              <w:t xml:space="preserve">Support </w:t>
            </w:r>
            <w:r w:rsidR="00194343">
              <w:rPr>
                <w:rFonts w:ascii="Gill Sans MT" w:hAnsi="Gill Sans MT" w:cs="Arial"/>
                <w:sz w:val="20"/>
              </w:rPr>
              <w:t>nutrition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 and IYCF</w:t>
            </w:r>
            <w:r w:rsidR="00833FA7" w:rsidRPr="00763BA7">
              <w:rPr>
                <w:rFonts w:ascii="Gill Sans MT" w:hAnsi="Gill Sans MT" w:cs="Arial"/>
                <w:sz w:val="20"/>
              </w:rPr>
              <w:t xml:space="preserve"> teams, timely compile and submit reports and track budget utilization Vs activity accomplishment in d</w:t>
            </w:r>
            <w:r w:rsidR="001040D7">
              <w:rPr>
                <w:rFonts w:ascii="Gill Sans MT" w:hAnsi="Gill Sans MT" w:cs="Arial"/>
                <w:sz w:val="20"/>
              </w:rPr>
              <w:t>iscussion with Area Nutrition Programme</w:t>
            </w:r>
            <w:r w:rsidR="00833FA7" w:rsidRPr="00763BA7">
              <w:rPr>
                <w:rFonts w:ascii="Gill Sans MT" w:hAnsi="Gill Sans MT" w:cs="Arial"/>
                <w:sz w:val="20"/>
              </w:rPr>
              <w:t xml:space="preserve"> manager.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 Control the thematic part of the nutrition budget and holds the sub budget holder role.</w:t>
            </w:r>
          </w:p>
          <w:p w:rsidR="006D5292" w:rsidRPr="00763BA7" w:rsidRDefault="006D5292" w:rsidP="0067442C">
            <w:pPr>
              <w:rPr>
                <w:rFonts w:ascii="Gill Sans MT" w:hAnsi="Gill Sans MT" w:cs="Arial"/>
                <w:sz w:val="20"/>
              </w:rPr>
            </w:pPr>
          </w:p>
          <w:p w:rsidR="006D5292" w:rsidRPr="00763BA7" w:rsidRDefault="002A3D7E" w:rsidP="00DE38E3">
            <w:pPr>
              <w:tabs>
                <w:tab w:val="left" w:pos="5954"/>
              </w:tabs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Number of direct reports</w:t>
            </w:r>
            <w:r w:rsidR="006B781C" w:rsidRPr="00763BA7">
              <w:rPr>
                <w:rFonts w:ascii="Gill Sans MT" w:hAnsi="Gill Sans MT" w:cs="Arial"/>
                <w:b/>
                <w:sz w:val="20"/>
              </w:rPr>
              <w:t xml:space="preserve">: </w:t>
            </w:r>
            <w:r w:rsidR="006D5292" w:rsidRPr="00763BA7">
              <w:rPr>
                <w:rFonts w:ascii="Gill Sans MT" w:hAnsi="Gill Sans MT" w:cs="Arial"/>
                <w:sz w:val="20"/>
              </w:rPr>
              <w:t xml:space="preserve">Staffs reporting to this post </w:t>
            </w:r>
            <w:r w:rsidR="00194343" w:rsidRPr="00763BA7">
              <w:rPr>
                <w:rFonts w:ascii="Gill Sans MT" w:hAnsi="Gill Sans MT" w:cs="Arial"/>
                <w:sz w:val="20"/>
              </w:rPr>
              <w:t xml:space="preserve">are </w:t>
            </w:r>
            <w:r w:rsidR="00194343">
              <w:rPr>
                <w:rFonts w:ascii="Gill Sans MT" w:hAnsi="Gill Sans MT" w:cs="Arial"/>
                <w:sz w:val="20"/>
              </w:rPr>
              <w:t>Nutrition</w:t>
            </w:r>
            <w:r w:rsidR="00252561">
              <w:rPr>
                <w:rFonts w:ascii="Gill Sans MT" w:hAnsi="Gill Sans MT" w:cs="Arial"/>
                <w:sz w:val="20"/>
              </w:rPr>
              <w:t xml:space="preserve"> 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Officer and </w:t>
            </w:r>
            <w:r w:rsidR="001040D7">
              <w:rPr>
                <w:rFonts w:ascii="Gill Sans MT" w:hAnsi="Gill Sans MT" w:cs="Arial"/>
                <w:sz w:val="20"/>
              </w:rPr>
              <w:t>MIYCN</w:t>
            </w:r>
            <w:r w:rsidR="006D5292" w:rsidRPr="00763BA7">
              <w:rPr>
                <w:rFonts w:ascii="Gill Sans MT" w:hAnsi="Gill Sans MT" w:cs="Arial"/>
                <w:sz w:val="20"/>
              </w:rPr>
              <w:t xml:space="preserve"> </w:t>
            </w:r>
            <w:r w:rsidR="000C57CB" w:rsidRPr="00763BA7">
              <w:rPr>
                <w:rFonts w:ascii="Gill Sans MT" w:hAnsi="Gill Sans MT" w:cs="Arial"/>
                <w:sz w:val="20"/>
              </w:rPr>
              <w:t>Officer.</w:t>
            </w:r>
          </w:p>
          <w:p w:rsidR="00B15540" w:rsidRPr="00763BA7" w:rsidRDefault="00B15540" w:rsidP="00DE38E3">
            <w:pPr>
              <w:tabs>
                <w:tab w:val="left" w:pos="5954"/>
              </w:tabs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4615BB" w:rsidRPr="00763BA7" w:rsidTr="003A39D3">
        <w:trPr>
          <w:trHeight w:val="1954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1C" w:rsidRPr="00763BA7" w:rsidRDefault="006B781C" w:rsidP="00DE38E3">
            <w:pPr>
              <w:tabs>
                <w:tab w:val="left" w:pos="2977"/>
                <w:tab w:val="left" w:pos="5954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KEY AREAS OF ACCOUNTABILITY:</w:t>
            </w:r>
          </w:p>
          <w:p w:rsidR="00D447CF" w:rsidRPr="00763BA7" w:rsidRDefault="00D447CF" w:rsidP="006D6525">
            <w:p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</w:p>
          <w:p w:rsidR="00E235A9" w:rsidRPr="00763BA7" w:rsidRDefault="00763BA7" w:rsidP="00E235A9">
            <w:pPr>
              <w:pStyle w:val="Header"/>
              <w:ind w:left="1425" w:hanging="1425"/>
              <w:rPr>
                <w:rFonts w:ascii="Gill Sans MT" w:hAnsi="Gill Sans MT" w:cs="Arial"/>
                <w:i/>
                <w:sz w:val="20"/>
              </w:rPr>
            </w:pPr>
            <w:r w:rsidRPr="00763BA7">
              <w:rPr>
                <w:rFonts w:ascii="Gill Sans MT" w:hAnsi="Gill Sans MT" w:cs="Arial"/>
                <w:i/>
                <w:sz w:val="20"/>
              </w:rPr>
              <w:t>I</w:t>
            </w:r>
            <w:r w:rsidR="00E235A9" w:rsidRPr="00763BA7">
              <w:rPr>
                <w:rFonts w:ascii="Gill Sans MT" w:hAnsi="Gill Sans MT" w:cs="Arial"/>
                <w:i/>
                <w:sz w:val="20"/>
              </w:rPr>
              <w:t>mplementation</w:t>
            </w:r>
            <w:r w:rsidR="00FD24C1">
              <w:rPr>
                <w:rFonts w:ascii="Gill Sans MT" w:hAnsi="Gill Sans MT" w:cs="Arial"/>
                <w:i/>
                <w:sz w:val="20"/>
              </w:rPr>
              <w:t xml:space="preserve">, </w:t>
            </w:r>
            <w:r>
              <w:rPr>
                <w:rFonts w:ascii="Gill Sans MT" w:hAnsi="Gill Sans MT" w:cs="Arial"/>
                <w:i/>
                <w:sz w:val="20"/>
              </w:rPr>
              <w:t>and</w:t>
            </w:r>
            <w:r w:rsidR="00E235A9" w:rsidRPr="00763BA7">
              <w:rPr>
                <w:rFonts w:ascii="Gill Sans MT" w:hAnsi="Gill Sans MT" w:cs="Arial"/>
                <w:i/>
                <w:sz w:val="20"/>
              </w:rPr>
              <w:t xml:space="preserve"> team management</w:t>
            </w:r>
          </w:p>
          <w:p w:rsidR="00E235A9" w:rsidRPr="00D35E7A" w:rsidRDefault="0027303A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D35E7A">
              <w:rPr>
                <w:rFonts w:ascii="Gill Sans MT" w:hAnsi="Gill Sans MT" w:cs="Arial"/>
                <w:sz w:val="20"/>
              </w:rPr>
              <w:t>Coordinate and manage overall nutrition program management in the county</w:t>
            </w:r>
            <w:r w:rsidR="00D35E7A" w:rsidRPr="00D35E7A">
              <w:rPr>
                <w:rFonts w:ascii="Gill Sans MT" w:hAnsi="Gill Sans MT" w:cs="Arial"/>
                <w:sz w:val="20"/>
              </w:rPr>
              <w:t xml:space="preserve">, and ensure </w:t>
            </w:r>
            <w:r w:rsidR="00E235A9" w:rsidRPr="00D35E7A">
              <w:rPr>
                <w:rFonts w:ascii="Gill Sans MT" w:hAnsi="Gill Sans MT" w:cs="Arial"/>
                <w:sz w:val="20"/>
              </w:rPr>
              <w:t xml:space="preserve">implementation of activities </w:t>
            </w:r>
            <w:r w:rsidR="00D35E7A">
              <w:rPr>
                <w:rFonts w:ascii="Gill Sans MT" w:hAnsi="Gill Sans MT" w:cs="Arial"/>
                <w:sz w:val="20"/>
              </w:rPr>
              <w:t>in collaboration with the</w:t>
            </w:r>
            <w:r w:rsidR="00E235A9" w:rsidRPr="00D35E7A">
              <w:rPr>
                <w:rFonts w:ascii="Gill Sans MT" w:hAnsi="Gill Sans MT" w:cs="Arial"/>
                <w:sz w:val="20"/>
              </w:rPr>
              <w:t xml:space="preserve"> </w:t>
            </w:r>
            <w:r w:rsidR="001040D7">
              <w:rPr>
                <w:rFonts w:ascii="Gill Sans MT" w:hAnsi="Gill Sans MT" w:cs="Arial"/>
                <w:sz w:val="20"/>
              </w:rPr>
              <w:t>Area</w:t>
            </w:r>
            <w:r w:rsidR="000C57CB" w:rsidRPr="00D35E7A">
              <w:rPr>
                <w:rFonts w:ascii="Gill Sans MT" w:hAnsi="Gill Sans MT" w:cs="Arial"/>
                <w:sz w:val="20"/>
              </w:rPr>
              <w:t xml:space="preserve"> </w:t>
            </w:r>
            <w:r w:rsidR="00D35E7A">
              <w:rPr>
                <w:rFonts w:ascii="Gill Sans MT" w:hAnsi="Gill Sans MT" w:cs="Arial"/>
                <w:sz w:val="20"/>
              </w:rPr>
              <w:t xml:space="preserve">Nutrition Program Manager, </w:t>
            </w:r>
            <w:r w:rsidR="00E235A9" w:rsidRPr="00D35E7A">
              <w:rPr>
                <w:rFonts w:ascii="Gill Sans MT" w:hAnsi="Gill Sans MT" w:cs="Arial"/>
                <w:sz w:val="20"/>
              </w:rPr>
              <w:t>Logistics and Administration departments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Develop plan of work for </w:t>
            </w:r>
            <w:r w:rsidR="00D24862" w:rsidRPr="00763BA7">
              <w:rPr>
                <w:rFonts w:ascii="Gill Sans MT" w:hAnsi="Gill Sans MT" w:cs="Arial"/>
                <w:sz w:val="20"/>
              </w:rPr>
              <w:t>OTPs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, </w:t>
            </w:r>
            <w:r w:rsidR="001040D7">
              <w:rPr>
                <w:rFonts w:ascii="Gill Sans MT" w:hAnsi="Gill Sans MT" w:cs="Arial"/>
                <w:sz w:val="20"/>
              </w:rPr>
              <w:t>MIYCN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, </w:t>
            </w:r>
            <w:r w:rsidR="001040D7" w:rsidRPr="00763BA7">
              <w:rPr>
                <w:rFonts w:ascii="Gill Sans MT" w:hAnsi="Gill Sans MT" w:cs="Arial"/>
                <w:sz w:val="20"/>
              </w:rPr>
              <w:t>and CM</w:t>
            </w:r>
            <w:r w:rsidR="001040D7">
              <w:rPr>
                <w:rFonts w:ascii="Gill Sans MT" w:hAnsi="Gill Sans MT" w:cs="Arial"/>
                <w:sz w:val="20"/>
              </w:rPr>
              <w:t>AM</w:t>
            </w:r>
            <w:r w:rsidR="000C57CB" w:rsidRPr="00763BA7">
              <w:rPr>
                <w:rFonts w:ascii="Gill Sans MT" w:hAnsi="Gill Sans MT" w:cs="Arial"/>
                <w:sz w:val="20"/>
              </w:rPr>
              <w:t>, SC</w:t>
            </w:r>
            <w:r w:rsidRPr="00763BA7">
              <w:rPr>
                <w:rFonts w:ascii="Gill Sans MT" w:hAnsi="Gill Sans MT" w:cs="Arial"/>
                <w:sz w:val="20"/>
              </w:rPr>
              <w:t xml:space="preserve"> and SFPs activities</w:t>
            </w:r>
            <w:r w:rsidR="00CC3619">
              <w:rPr>
                <w:rFonts w:ascii="Gill Sans MT" w:hAnsi="Gill Sans MT" w:cs="Arial"/>
                <w:sz w:val="20"/>
              </w:rPr>
              <w:t xml:space="preserve"> as well as</w:t>
            </w:r>
            <w:r w:rsidR="00CE5C6A">
              <w:rPr>
                <w:rFonts w:ascii="Gill Sans MT" w:hAnsi="Gill Sans MT" w:cs="Arial"/>
                <w:sz w:val="20"/>
              </w:rPr>
              <w:t xml:space="preserve"> any </w:t>
            </w:r>
            <w:r w:rsidR="00D24862">
              <w:rPr>
                <w:rFonts w:ascii="Gill Sans MT" w:hAnsi="Gill Sans MT" w:cs="Arial"/>
                <w:sz w:val="20"/>
              </w:rPr>
              <w:t>other health</w:t>
            </w:r>
            <w:r w:rsidR="00CC3619">
              <w:rPr>
                <w:rFonts w:ascii="Gill Sans MT" w:hAnsi="Gill Sans MT" w:cs="Arial"/>
                <w:sz w:val="20"/>
              </w:rPr>
              <w:t xml:space="preserve"> </w:t>
            </w:r>
            <w:r w:rsidR="00D24862">
              <w:rPr>
                <w:rFonts w:ascii="Gill Sans MT" w:hAnsi="Gill Sans MT" w:cs="Arial"/>
                <w:sz w:val="20"/>
              </w:rPr>
              <w:t xml:space="preserve">activities </w:t>
            </w:r>
            <w:r w:rsidR="00D24862" w:rsidRPr="00763BA7">
              <w:rPr>
                <w:rFonts w:ascii="Gill Sans MT" w:hAnsi="Gill Sans MT" w:cs="Arial"/>
                <w:sz w:val="20"/>
              </w:rPr>
              <w:t>according</w:t>
            </w:r>
            <w:r w:rsidRPr="00763BA7">
              <w:rPr>
                <w:rFonts w:ascii="Gill Sans MT" w:hAnsi="Gill Sans MT" w:cs="Arial"/>
                <w:sz w:val="20"/>
              </w:rPr>
              <w:t xml:space="preserve"> to the expected progress of the </w:t>
            </w:r>
            <w:r w:rsidR="00CE5C6A">
              <w:rPr>
                <w:rFonts w:ascii="Gill Sans MT" w:hAnsi="Gill Sans MT" w:cs="Arial"/>
                <w:sz w:val="20"/>
              </w:rPr>
              <w:t>active projects.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Evaluate and update project needs (HR, financing, logistics)</w:t>
            </w:r>
            <w:r w:rsidR="00E42AEF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Liaise with </w:t>
            </w:r>
            <w:r w:rsidR="009E6D18">
              <w:rPr>
                <w:rFonts w:ascii="Gill Sans MT" w:hAnsi="Gill Sans MT" w:cs="Arial"/>
                <w:sz w:val="20"/>
              </w:rPr>
              <w:t>relevant</w:t>
            </w:r>
            <w:r w:rsidRPr="00763BA7">
              <w:rPr>
                <w:rFonts w:ascii="Gill Sans MT" w:hAnsi="Gill Sans MT" w:cs="Arial"/>
                <w:sz w:val="20"/>
              </w:rPr>
              <w:t xml:space="preserve"> government county authorities and ensure the programme strategy, objectives and activities are understood and agreed and appropriate communication channel is in place</w:t>
            </w:r>
            <w:r w:rsidR="00E42AEF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Ensure sound monitoring of program activities, linking with M&amp;E team at field level</w:t>
            </w:r>
            <w:r w:rsidR="00E42AEF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Provide advanced word processing support by creating complex spreadsheets, maintaining databases and creating high quality reports, presentations, and other documents</w:t>
            </w:r>
            <w:r w:rsidR="00E42AEF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Involve</w:t>
            </w:r>
            <w:r w:rsidR="00E42AEF">
              <w:rPr>
                <w:rFonts w:ascii="Gill Sans MT" w:hAnsi="Gill Sans MT" w:cs="Arial"/>
                <w:sz w:val="20"/>
              </w:rPr>
              <w:t xml:space="preserve"> in the preparation of key nutrition </w:t>
            </w:r>
            <w:r w:rsidRPr="00763BA7">
              <w:rPr>
                <w:rFonts w:ascii="Gill Sans MT" w:hAnsi="Gill Sans MT" w:cs="Arial"/>
                <w:sz w:val="20"/>
              </w:rPr>
              <w:t>and health messages in reference to the existing health and nutrition education materials</w:t>
            </w:r>
            <w:r w:rsidR="00E42AEF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Organize monthly meetings with the team and report the outcome to the head of the programme</w:t>
            </w:r>
            <w:r w:rsidR="00E42AEF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Keep an updated register of the staff (absences, overtime)</w:t>
            </w:r>
          </w:p>
          <w:p w:rsidR="004D4159" w:rsidRPr="004D4159" w:rsidRDefault="004D415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4D4159">
              <w:rPr>
                <w:rFonts w:ascii="Gill Sans MT" w:hAnsi="Gill Sans MT" w:cs="Arial"/>
                <w:sz w:val="20"/>
              </w:rPr>
              <w:t>Supervise</w:t>
            </w:r>
            <w:r w:rsidR="00194343">
              <w:rPr>
                <w:rFonts w:ascii="Gill Sans MT" w:hAnsi="Gill Sans MT" w:cs="Arial"/>
                <w:sz w:val="20"/>
              </w:rPr>
              <w:t xml:space="preserve"> </w:t>
            </w:r>
            <w:r w:rsidRPr="004D4159">
              <w:rPr>
                <w:rFonts w:ascii="Gill Sans MT" w:hAnsi="Gill Sans MT" w:cs="Arial"/>
                <w:sz w:val="20"/>
              </w:rPr>
              <w:t>Nutrition staff and operations of feeding centres, distributions sites and community outreach workers and stabilization centres; conduct evaluation and appraisal of staff as is required</w:t>
            </w:r>
          </w:p>
          <w:p w:rsidR="006D6784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Help the</w:t>
            </w:r>
            <w:r w:rsidR="008974C2">
              <w:rPr>
                <w:rFonts w:ascii="Gill Sans MT" w:hAnsi="Gill Sans MT" w:cs="Arial"/>
                <w:sz w:val="20"/>
              </w:rPr>
              <w:t xml:space="preserve"> Health, </w:t>
            </w:r>
            <w:r w:rsidRPr="00763BA7">
              <w:rPr>
                <w:rFonts w:ascii="Gill Sans MT" w:hAnsi="Gill Sans MT" w:cs="Arial"/>
                <w:sz w:val="20"/>
              </w:rPr>
              <w:t xml:space="preserve"> OTP and SFP team in any task when required</w:t>
            </w:r>
          </w:p>
          <w:p w:rsidR="009E6D18" w:rsidRDefault="009E6D18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9E6D18">
              <w:rPr>
                <w:rFonts w:ascii="Gill Sans MT" w:hAnsi="Gill Sans MT" w:cs="Arial"/>
                <w:sz w:val="20"/>
              </w:rPr>
              <w:t xml:space="preserve">Organize and carry out nutrition trainings </w:t>
            </w:r>
            <w:r w:rsidR="00194343">
              <w:rPr>
                <w:rFonts w:ascii="Gill Sans MT" w:hAnsi="Gill Sans MT" w:cs="Arial"/>
                <w:sz w:val="20"/>
              </w:rPr>
              <w:t xml:space="preserve">for MOH staff </w:t>
            </w:r>
            <w:r w:rsidRPr="009E6D18">
              <w:rPr>
                <w:rFonts w:ascii="Gill Sans MT" w:hAnsi="Gill Sans MT" w:cs="Arial"/>
                <w:sz w:val="20"/>
              </w:rPr>
              <w:t>&amp; Nutrition workers and volunteer groups on management of acute malnutrition</w:t>
            </w:r>
            <w:r w:rsidRPr="004D4159">
              <w:rPr>
                <w:rFonts w:ascii="Gill Sans MT" w:hAnsi="Gill Sans MT" w:cs="Arial"/>
                <w:sz w:val="20"/>
              </w:rPr>
              <w:t>.</w:t>
            </w:r>
          </w:p>
          <w:p w:rsidR="0059312B" w:rsidRDefault="0059312B" w:rsidP="00E235A9">
            <w:pPr>
              <w:autoSpaceDE w:val="0"/>
              <w:autoSpaceDN w:val="0"/>
              <w:adjustRightInd w:val="0"/>
              <w:rPr>
                <w:rFonts w:ascii="Gill Sans MT" w:hAnsi="Gill Sans MT" w:cs="Arial"/>
                <w:i/>
                <w:sz w:val="20"/>
              </w:rPr>
            </w:pPr>
          </w:p>
          <w:p w:rsidR="00E235A9" w:rsidRPr="00E441F5" w:rsidRDefault="006D6784" w:rsidP="00E235A9">
            <w:pPr>
              <w:autoSpaceDE w:val="0"/>
              <w:autoSpaceDN w:val="0"/>
              <w:adjustRightInd w:val="0"/>
              <w:rPr>
                <w:rFonts w:ascii="Gill Sans MT" w:hAnsi="Gill Sans MT" w:cs="Arial"/>
                <w:i/>
                <w:sz w:val="20"/>
              </w:rPr>
            </w:pPr>
            <w:r>
              <w:rPr>
                <w:rFonts w:ascii="Gill Sans MT" w:hAnsi="Gill Sans MT" w:cs="Arial"/>
                <w:i/>
                <w:sz w:val="20"/>
              </w:rPr>
              <w:t xml:space="preserve">Monitoring and supervision of </w:t>
            </w:r>
            <w:r w:rsidR="0059312B">
              <w:rPr>
                <w:rFonts w:ascii="Gill Sans MT" w:hAnsi="Gill Sans MT" w:cs="Arial"/>
                <w:i/>
                <w:sz w:val="20"/>
              </w:rPr>
              <w:t>nutrition program in the county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Supervising admission </w:t>
            </w:r>
            <w:r w:rsidR="00194343" w:rsidRPr="00763BA7">
              <w:rPr>
                <w:rFonts w:ascii="Gill Sans MT" w:hAnsi="Gill Sans MT" w:cs="Arial"/>
                <w:sz w:val="20"/>
              </w:rPr>
              <w:t>of patients</w:t>
            </w:r>
            <w:r w:rsidRPr="00763BA7">
              <w:rPr>
                <w:rFonts w:ascii="Gill Sans MT" w:hAnsi="Gill Sans MT" w:cs="Arial"/>
                <w:sz w:val="20"/>
              </w:rPr>
              <w:t xml:space="preserve"> to </w:t>
            </w:r>
            <w:r w:rsidR="004F5D04">
              <w:rPr>
                <w:rFonts w:ascii="Gill Sans MT" w:hAnsi="Gill Sans MT" w:cs="Arial"/>
                <w:sz w:val="20"/>
              </w:rPr>
              <w:t xml:space="preserve">SC, </w:t>
            </w:r>
            <w:r w:rsidR="0018515E">
              <w:rPr>
                <w:rFonts w:ascii="Gill Sans MT" w:hAnsi="Gill Sans MT" w:cs="Arial"/>
                <w:sz w:val="20"/>
              </w:rPr>
              <w:t>OTP, SFP</w:t>
            </w:r>
            <w:r w:rsidR="008974C2">
              <w:rPr>
                <w:rFonts w:ascii="Gill Sans MT" w:hAnsi="Gill Sans MT" w:cs="Arial"/>
                <w:sz w:val="20"/>
              </w:rPr>
              <w:t xml:space="preserve"> as well as any health component incorporated into the active projects.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lastRenderedPageBreak/>
              <w:t>Supervising treatment and progress of patients</w:t>
            </w:r>
            <w:r w:rsidR="000935E6">
              <w:rPr>
                <w:rFonts w:ascii="Gill Sans MT" w:hAnsi="Gill Sans MT" w:cs="Arial"/>
                <w:sz w:val="20"/>
              </w:rPr>
              <w:t>.</w:t>
            </w:r>
            <w:r w:rsidRPr="00763BA7">
              <w:rPr>
                <w:rFonts w:ascii="Gill Sans MT" w:hAnsi="Gill Sans MT" w:cs="Arial"/>
                <w:sz w:val="20"/>
              </w:rPr>
              <w:t xml:space="preserve"> </w:t>
            </w:r>
          </w:p>
          <w:p w:rsidR="004F5D04" w:rsidRPr="004F5D04" w:rsidRDefault="004F5D04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4F5D04">
              <w:rPr>
                <w:rFonts w:ascii="Gill Sans MT" w:hAnsi="Gill Sans MT" w:cs="Arial"/>
                <w:sz w:val="20"/>
              </w:rPr>
              <w:t xml:space="preserve">Ensuring adherence to </w:t>
            </w:r>
            <w:r w:rsidR="001040D7">
              <w:rPr>
                <w:rFonts w:ascii="Gill Sans MT" w:hAnsi="Gill Sans MT" w:cs="Arial"/>
                <w:sz w:val="20"/>
              </w:rPr>
              <w:t>and respect of current MOH</w:t>
            </w:r>
            <w:r w:rsidRPr="004F5D04">
              <w:rPr>
                <w:rFonts w:ascii="Gill Sans MT" w:hAnsi="Gill Sans MT" w:cs="Arial"/>
                <w:sz w:val="20"/>
              </w:rPr>
              <w:t xml:space="preserve"> guidelines, protocols and donor requirements</w:t>
            </w:r>
          </w:p>
          <w:p w:rsidR="00E235A9" w:rsidRPr="00763BA7" w:rsidRDefault="0018515E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Analysing </w:t>
            </w:r>
            <w:r>
              <w:rPr>
                <w:rFonts w:ascii="Gill Sans MT" w:hAnsi="Gill Sans MT" w:cs="Arial"/>
                <w:sz w:val="20"/>
              </w:rPr>
              <w:t>nutrition</w:t>
            </w:r>
            <w:r w:rsidR="00E235A9" w:rsidRPr="00763BA7">
              <w:rPr>
                <w:rFonts w:ascii="Gill Sans MT" w:hAnsi="Gill Sans MT" w:cs="Arial"/>
                <w:sz w:val="20"/>
              </w:rPr>
              <w:t xml:space="preserve"> situation and prevailing trends</w:t>
            </w:r>
            <w:r w:rsidR="000935E6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Compiling statistical data and draft appropriate reports on activities</w:t>
            </w:r>
            <w:r w:rsidR="000935E6">
              <w:rPr>
                <w:rFonts w:ascii="Gill Sans MT" w:hAnsi="Gill Sans MT" w:cs="Arial"/>
                <w:sz w:val="20"/>
              </w:rPr>
              <w:t>.</w:t>
            </w:r>
          </w:p>
          <w:p w:rsidR="0059312B" w:rsidRPr="00763BA7" w:rsidRDefault="0059312B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Compile and submit weekly, bi-weekly and monthly routine OTP/SFP reports</w:t>
            </w:r>
            <w:r w:rsidR="009E6D18">
              <w:rPr>
                <w:rFonts w:ascii="Gill Sans MT" w:hAnsi="Gill Sans MT" w:cs="Arial"/>
                <w:sz w:val="20"/>
              </w:rPr>
              <w:t>, and contribute to donor reporting</w:t>
            </w:r>
            <w:r w:rsidR="000935E6">
              <w:rPr>
                <w:rFonts w:ascii="Gill Sans MT" w:hAnsi="Gill Sans MT" w:cs="Arial"/>
                <w:sz w:val="20"/>
              </w:rPr>
              <w:t>.</w:t>
            </w:r>
          </w:p>
          <w:p w:rsidR="0059312B" w:rsidRPr="00763BA7" w:rsidRDefault="0059312B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Organize regularly evaluation meetings of team members</w:t>
            </w:r>
            <w:r w:rsidR="000935E6">
              <w:rPr>
                <w:rFonts w:ascii="Gill Sans MT" w:hAnsi="Gill Sans MT" w:cs="Arial"/>
                <w:sz w:val="20"/>
              </w:rPr>
              <w:t>.</w:t>
            </w:r>
          </w:p>
          <w:p w:rsidR="004F5D04" w:rsidRPr="004F5D04" w:rsidRDefault="004F5D04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4F5D04">
              <w:rPr>
                <w:rFonts w:ascii="Gill Sans MT" w:hAnsi="Gill Sans MT" w:cs="Arial"/>
                <w:sz w:val="20"/>
              </w:rPr>
              <w:t>Write reports to document the process of implementation, lessons learnt and good practice and ensure information is widely disseminated</w:t>
            </w:r>
            <w:r w:rsidR="000935E6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4F5D04">
            <w:pPr>
              <w:suppressAutoHyphens w:val="0"/>
              <w:ind w:left="720"/>
              <w:jc w:val="both"/>
              <w:rPr>
                <w:rFonts w:ascii="Gill Sans MT" w:hAnsi="Gill Sans MT" w:cs="Arial"/>
                <w:sz w:val="20"/>
              </w:rPr>
            </w:pPr>
          </w:p>
          <w:p w:rsidR="00E235A9" w:rsidRPr="00763BA7" w:rsidRDefault="00E235A9" w:rsidP="00E235A9">
            <w:pPr>
              <w:jc w:val="both"/>
              <w:rPr>
                <w:rFonts w:ascii="Gill Sans MT" w:hAnsi="Gill Sans MT" w:cs="Arial"/>
                <w:sz w:val="20"/>
              </w:rPr>
            </w:pPr>
          </w:p>
          <w:p w:rsidR="00E235A9" w:rsidRPr="00FD24C1" w:rsidRDefault="00E235A9" w:rsidP="00E235A9">
            <w:pPr>
              <w:jc w:val="both"/>
              <w:rPr>
                <w:rFonts w:ascii="Gill Sans MT" w:hAnsi="Gill Sans MT" w:cs="Arial"/>
                <w:i/>
                <w:sz w:val="20"/>
              </w:rPr>
            </w:pPr>
            <w:r w:rsidRPr="00FD24C1">
              <w:rPr>
                <w:rFonts w:ascii="Gill Sans MT" w:hAnsi="Gill Sans MT" w:cs="Arial"/>
                <w:i/>
                <w:sz w:val="20"/>
              </w:rPr>
              <w:t>Nutrition supplies and stock management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Checking  that all the supplies are listed in the register</w:t>
            </w:r>
          </w:p>
          <w:p w:rsidR="00C3439D" w:rsidRPr="00C3439D" w:rsidRDefault="00C3439D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C3439D">
              <w:rPr>
                <w:rFonts w:ascii="Gill Sans MT" w:hAnsi="Gill Sans MT" w:cs="Arial"/>
                <w:sz w:val="20"/>
              </w:rPr>
              <w:t>Compile stock requests for the various distributions sites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in the follow-up of supplies consumption and orders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Ensuring that stock levels are sufficient for the functioning of SFP and OTP (weekly, monthly or quarterly)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Make monthly physical inventory of all nutrition supplies</w:t>
            </w:r>
            <w:r w:rsidR="00C3439D">
              <w:rPr>
                <w:rFonts w:ascii="Gill Sans MT" w:hAnsi="Gill Sans MT" w:cs="Arial"/>
                <w:sz w:val="20"/>
              </w:rPr>
              <w:t xml:space="preserve">, </w:t>
            </w:r>
            <w:r w:rsidR="00C3439D" w:rsidRPr="00C3439D">
              <w:rPr>
                <w:rFonts w:ascii="Gill Sans MT" w:hAnsi="Gill Sans MT" w:cs="Arial"/>
                <w:sz w:val="20"/>
              </w:rPr>
              <w:t>and submit monthly stock reports</w:t>
            </w:r>
          </w:p>
          <w:p w:rsidR="00E235A9" w:rsidRPr="00763BA7" w:rsidRDefault="00E235A9" w:rsidP="00E235A9">
            <w:pPr>
              <w:jc w:val="both"/>
              <w:rPr>
                <w:rFonts w:ascii="Gill Sans MT" w:hAnsi="Gill Sans MT" w:cs="Arial"/>
                <w:sz w:val="20"/>
              </w:rPr>
            </w:pPr>
          </w:p>
          <w:p w:rsidR="00E235A9" w:rsidRPr="00FD24C1" w:rsidRDefault="00E235A9" w:rsidP="00E235A9">
            <w:pPr>
              <w:ind w:right="72"/>
              <w:jc w:val="both"/>
              <w:rPr>
                <w:rFonts w:ascii="Gill Sans MT" w:hAnsi="Gill Sans MT" w:cs="Arial"/>
                <w:i/>
                <w:sz w:val="20"/>
              </w:rPr>
            </w:pPr>
            <w:r w:rsidRPr="00FD24C1">
              <w:rPr>
                <w:rFonts w:ascii="Gill Sans MT" w:hAnsi="Gill Sans MT" w:cs="Arial"/>
                <w:i/>
                <w:sz w:val="20"/>
              </w:rPr>
              <w:t>Meeting and coordination with the relevant sectors</w:t>
            </w:r>
          </w:p>
          <w:p w:rsidR="000C57CB" w:rsidRPr="00763BA7" w:rsidRDefault="000C57CB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Represent SCI in all coordination meeting (Nutrition cluster, HCF,</w:t>
            </w:r>
            <w:r w:rsidR="00210F6B">
              <w:rPr>
                <w:rFonts w:ascii="Gill Sans MT" w:hAnsi="Gill Sans MT" w:cs="Arial"/>
                <w:sz w:val="20"/>
              </w:rPr>
              <w:t xml:space="preserve"> </w:t>
            </w:r>
            <w:r w:rsidRPr="00763BA7">
              <w:rPr>
                <w:rFonts w:ascii="Gill Sans MT" w:hAnsi="Gill Sans MT" w:cs="Arial"/>
                <w:sz w:val="20"/>
              </w:rPr>
              <w:t xml:space="preserve">ICWG meetings at state </w:t>
            </w:r>
            <w:r w:rsidR="006E238E">
              <w:rPr>
                <w:rFonts w:ascii="Gill Sans MT" w:hAnsi="Gill Sans MT" w:cs="Arial"/>
                <w:sz w:val="20"/>
              </w:rPr>
              <w:t>and county</w:t>
            </w:r>
            <w:r w:rsidR="00050320">
              <w:rPr>
                <w:rFonts w:ascii="Gill Sans MT" w:hAnsi="Gill Sans MT" w:cs="Arial"/>
                <w:sz w:val="20"/>
              </w:rPr>
              <w:t xml:space="preserve"> </w:t>
            </w:r>
            <w:r w:rsidR="006E238E" w:rsidRPr="00763BA7">
              <w:rPr>
                <w:rFonts w:ascii="Gill Sans MT" w:hAnsi="Gill Sans MT" w:cs="Arial"/>
                <w:sz w:val="20"/>
              </w:rPr>
              <w:t>level)</w:t>
            </w:r>
            <w:r w:rsidRPr="00763BA7">
              <w:rPr>
                <w:rFonts w:ascii="Gill Sans MT" w:hAnsi="Gill Sans MT" w:cs="Arial"/>
                <w:sz w:val="20"/>
              </w:rPr>
              <w:t xml:space="preserve"> and any other ad-hoc meeting of </w:t>
            </w:r>
            <w:r w:rsidR="00194343" w:rsidRPr="00763BA7">
              <w:rPr>
                <w:rFonts w:ascii="Gill Sans MT" w:hAnsi="Gill Sans MT" w:cs="Arial"/>
                <w:sz w:val="20"/>
              </w:rPr>
              <w:t>nutrition</w:t>
            </w:r>
            <w:r w:rsidR="00194343">
              <w:rPr>
                <w:rFonts w:ascii="Gill Sans MT" w:hAnsi="Gill Sans MT" w:cs="Arial"/>
                <w:sz w:val="20"/>
              </w:rPr>
              <w:t>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In liaison with the </w:t>
            </w:r>
            <w:r w:rsidR="00194343">
              <w:rPr>
                <w:rFonts w:ascii="Gill Sans MT" w:hAnsi="Gill Sans MT" w:cs="Arial"/>
                <w:sz w:val="20"/>
              </w:rPr>
              <w:t>Area</w:t>
            </w:r>
            <w:r w:rsidR="000C57CB" w:rsidRPr="00763BA7">
              <w:rPr>
                <w:rFonts w:ascii="Gill Sans MT" w:hAnsi="Gill Sans MT" w:cs="Arial"/>
                <w:sz w:val="20"/>
              </w:rPr>
              <w:t xml:space="preserve"> </w:t>
            </w:r>
            <w:r w:rsidRPr="00763BA7">
              <w:rPr>
                <w:rFonts w:ascii="Gill Sans MT" w:hAnsi="Gill Sans MT" w:cs="Arial"/>
                <w:sz w:val="20"/>
              </w:rPr>
              <w:t>Nutrition Programme Manager, establishing network with the other actors in the area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Develop productive working relationships with Government, Non-Governmental institutions and other project partners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Establishing linkage with </w:t>
            </w:r>
            <w:r w:rsidR="006E238E" w:rsidRPr="006E238E">
              <w:rPr>
                <w:rFonts w:ascii="Gill Sans MT" w:hAnsi="Gill Sans MT" w:cs="Arial"/>
                <w:sz w:val="20"/>
              </w:rPr>
              <w:t>other Nutrition specific and sensitive sectors</w:t>
            </w:r>
            <w:r w:rsidR="006E238E" w:rsidRPr="00763BA7">
              <w:rPr>
                <w:rFonts w:ascii="Gill Sans MT" w:hAnsi="Gill Sans MT" w:cs="Arial"/>
                <w:sz w:val="20"/>
              </w:rPr>
              <w:t xml:space="preserve"> </w:t>
            </w:r>
            <w:r w:rsidRPr="00763BA7">
              <w:rPr>
                <w:rFonts w:ascii="Gill Sans MT" w:hAnsi="Gill Sans MT" w:cs="Arial"/>
                <w:sz w:val="20"/>
              </w:rPr>
              <w:t xml:space="preserve">community leaders and </w:t>
            </w:r>
            <w:r w:rsidR="006E238E">
              <w:rPr>
                <w:rFonts w:ascii="Gill Sans MT" w:hAnsi="Gill Sans MT" w:cs="Arial"/>
                <w:sz w:val="20"/>
              </w:rPr>
              <w:t xml:space="preserve">other </w:t>
            </w:r>
            <w:r w:rsidRPr="00763BA7">
              <w:rPr>
                <w:rFonts w:ascii="Gill Sans MT" w:hAnsi="Gill Sans MT" w:cs="Arial"/>
                <w:sz w:val="20"/>
              </w:rPr>
              <w:t>representatives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Participate in the relevant cluster meetings and other related forum at County or State level as and </w:t>
            </w:r>
            <w:r w:rsidR="000C57CB" w:rsidRPr="00763BA7">
              <w:rPr>
                <w:rFonts w:ascii="Gill Sans MT" w:hAnsi="Gill Sans MT" w:cs="Arial"/>
                <w:sz w:val="20"/>
              </w:rPr>
              <w:t>any rapid assessment in the county.</w:t>
            </w:r>
          </w:p>
          <w:p w:rsidR="00E235A9" w:rsidRPr="00763BA7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Conduct regular meetings with other program </w:t>
            </w:r>
            <w:r w:rsidR="00224CB5">
              <w:rPr>
                <w:rFonts w:ascii="Gill Sans MT" w:hAnsi="Gill Sans MT" w:cs="Arial"/>
                <w:sz w:val="20"/>
              </w:rPr>
              <w:t xml:space="preserve"> and health facility </w:t>
            </w:r>
            <w:r w:rsidRPr="00763BA7">
              <w:rPr>
                <w:rFonts w:ascii="Gill Sans MT" w:hAnsi="Gill Sans MT" w:cs="Arial"/>
                <w:sz w:val="20"/>
              </w:rPr>
              <w:t>staff to discuss and document lessons learned</w:t>
            </w:r>
          </w:p>
          <w:p w:rsidR="008A4B13" w:rsidRDefault="00E235A9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Assist in organization of project workshop and seminars,</w:t>
            </w:r>
            <w:r w:rsidR="00224CB5">
              <w:rPr>
                <w:rFonts w:ascii="Gill Sans MT" w:hAnsi="Gill Sans MT" w:cs="Arial"/>
                <w:sz w:val="20"/>
              </w:rPr>
              <w:t xml:space="preserve"> trainings </w:t>
            </w:r>
            <w:r w:rsidRPr="00763BA7">
              <w:rPr>
                <w:rFonts w:ascii="Gill Sans MT" w:hAnsi="Gill Sans MT" w:cs="Arial"/>
                <w:sz w:val="20"/>
              </w:rPr>
              <w:t>including preparation of short reports</w:t>
            </w:r>
          </w:p>
          <w:p w:rsidR="00224CB5" w:rsidRPr="00224CB5" w:rsidRDefault="00224CB5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224CB5">
              <w:rPr>
                <w:rFonts w:ascii="Gill Sans MT" w:hAnsi="Gill Sans MT" w:cs="Arial"/>
                <w:sz w:val="20"/>
              </w:rPr>
              <w:t>Maintain a training database for trained health workers on the various components of nutrition</w:t>
            </w:r>
          </w:p>
          <w:p w:rsidR="00224CB5" w:rsidRPr="00224CB5" w:rsidRDefault="00224CB5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224CB5">
              <w:rPr>
                <w:rFonts w:ascii="Gill Sans MT" w:hAnsi="Gill Sans MT" w:cs="Arial"/>
                <w:sz w:val="20"/>
              </w:rPr>
              <w:t>In consultation with the Nutrition programme Managers identify expansion areas for implementation</w:t>
            </w:r>
          </w:p>
          <w:p w:rsidR="00224CB5" w:rsidRPr="00B4631E" w:rsidRDefault="00224CB5" w:rsidP="00224CB5">
            <w:pPr>
              <w:suppressAutoHyphens w:val="0"/>
              <w:ind w:left="720"/>
              <w:jc w:val="both"/>
              <w:rPr>
                <w:rFonts w:ascii="Gill Sans MT" w:hAnsi="Gill Sans MT" w:cs="Arial"/>
                <w:sz w:val="20"/>
              </w:rPr>
            </w:pPr>
          </w:p>
          <w:p w:rsidR="008A4B13" w:rsidRDefault="008A4B13" w:rsidP="008A4B13">
            <w:pPr>
              <w:tabs>
                <w:tab w:val="left" w:pos="2977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8A4B13" w:rsidRPr="00B4631E" w:rsidRDefault="008A4B13" w:rsidP="00B4631E">
            <w:pPr>
              <w:ind w:right="72"/>
              <w:jc w:val="both"/>
              <w:rPr>
                <w:rFonts w:ascii="Gill Sans MT" w:hAnsi="Gill Sans MT" w:cs="Arial"/>
                <w:i/>
                <w:sz w:val="20"/>
              </w:rPr>
            </w:pPr>
            <w:r w:rsidRPr="00B4631E">
              <w:rPr>
                <w:rFonts w:ascii="Gill Sans MT" w:hAnsi="Gill Sans MT" w:cs="Arial"/>
                <w:i/>
                <w:sz w:val="20"/>
              </w:rPr>
              <w:t xml:space="preserve">Human Resource Management </w:t>
            </w:r>
          </w:p>
          <w:p w:rsidR="008A4B13" w:rsidRPr="00356ADD" w:rsidRDefault="008A4B13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356ADD">
              <w:rPr>
                <w:rFonts w:ascii="Gill Sans MT" w:hAnsi="Gill Sans MT" w:cs="Arial"/>
                <w:sz w:val="20"/>
              </w:rPr>
              <w:t xml:space="preserve">Support recruitment and deployment of </w:t>
            </w:r>
            <w:r w:rsidR="00356ADD">
              <w:rPr>
                <w:rFonts w:ascii="Gill Sans MT" w:hAnsi="Gill Sans MT" w:cs="Arial"/>
                <w:sz w:val="20"/>
              </w:rPr>
              <w:t>CNWs</w:t>
            </w:r>
            <w:r w:rsidR="00050320">
              <w:rPr>
                <w:rFonts w:ascii="Gill Sans MT" w:hAnsi="Gill Sans MT" w:cs="Arial"/>
                <w:sz w:val="20"/>
              </w:rPr>
              <w:t>, MTMSG, and CNV</w:t>
            </w:r>
            <w:r w:rsidR="000B4C5F">
              <w:rPr>
                <w:rFonts w:ascii="Gill Sans MT" w:hAnsi="Gill Sans MT" w:cs="Arial"/>
                <w:sz w:val="20"/>
              </w:rPr>
              <w:t>s</w:t>
            </w:r>
          </w:p>
          <w:p w:rsidR="008A4B13" w:rsidRPr="00356ADD" w:rsidRDefault="008A4B13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356ADD">
              <w:rPr>
                <w:rFonts w:ascii="Gill Sans MT" w:hAnsi="Gill Sans MT" w:cs="Arial"/>
                <w:sz w:val="20"/>
              </w:rPr>
              <w:t xml:space="preserve">Ensure that </w:t>
            </w:r>
            <w:r w:rsidR="00076BF1">
              <w:rPr>
                <w:rFonts w:ascii="Gill Sans MT" w:hAnsi="Gill Sans MT" w:cs="Arial"/>
                <w:sz w:val="20"/>
              </w:rPr>
              <w:t>CNWs</w:t>
            </w:r>
            <w:r w:rsidRPr="00356ADD">
              <w:rPr>
                <w:rFonts w:ascii="Gill Sans MT" w:hAnsi="Gill Sans MT" w:cs="Arial"/>
                <w:sz w:val="20"/>
              </w:rPr>
              <w:t xml:space="preserve"> prepare individual annual work plans, and periodically review them for progress. </w:t>
            </w:r>
          </w:p>
          <w:p w:rsidR="008A4B13" w:rsidRDefault="008A4B13" w:rsidP="008A4B13">
            <w:pPr>
              <w:tabs>
                <w:tab w:val="left" w:pos="2977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8A4B13" w:rsidRPr="00076BF1" w:rsidRDefault="008A4B13" w:rsidP="008A4B13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i/>
                <w:sz w:val="20"/>
              </w:rPr>
            </w:pPr>
            <w:r w:rsidRPr="00076BF1">
              <w:rPr>
                <w:rFonts w:ascii="Gill Sans MT" w:hAnsi="Gill Sans MT" w:cs="Arial"/>
                <w:i/>
                <w:sz w:val="20"/>
              </w:rPr>
              <w:t>Finance &amp; Grant Management:</w:t>
            </w:r>
          </w:p>
          <w:p w:rsidR="008A4B13" w:rsidRPr="00076BF1" w:rsidRDefault="00F209A8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947414">
              <w:rPr>
                <w:rFonts w:ascii="Gill Sans MT" w:hAnsi="Gill Sans MT" w:cs="Arial"/>
                <w:sz w:val="20"/>
              </w:rPr>
              <w:t xml:space="preserve">Support the nutrition program manager track </w:t>
            </w:r>
            <w:r w:rsidR="008A4B13" w:rsidRPr="00076BF1">
              <w:rPr>
                <w:rFonts w:ascii="Gill Sans MT" w:hAnsi="Gill Sans MT" w:cs="Arial"/>
                <w:sz w:val="20"/>
              </w:rPr>
              <w:t xml:space="preserve">budgets </w:t>
            </w:r>
            <w:r>
              <w:rPr>
                <w:rFonts w:ascii="Gill Sans MT" w:hAnsi="Gill Sans MT" w:cs="Arial"/>
                <w:sz w:val="20"/>
              </w:rPr>
              <w:t>and</w:t>
            </w:r>
            <w:r w:rsidR="00BD7855">
              <w:rPr>
                <w:rFonts w:ascii="Gill Sans MT" w:hAnsi="Gill Sans MT" w:cs="Arial"/>
                <w:sz w:val="20"/>
              </w:rPr>
              <w:t xml:space="preserve"> ensure </w:t>
            </w:r>
            <w:r w:rsidR="008A4B13" w:rsidRPr="00076BF1">
              <w:rPr>
                <w:rFonts w:ascii="Gill Sans MT" w:hAnsi="Gill Sans MT" w:cs="Arial"/>
                <w:sz w:val="20"/>
              </w:rPr>
              <w:t xml:space="preserve">spending on the program is in line with the approved budgets. </w:t>
            </w:r>
          </w:p>
          <w:p w:rsidR="008A4B13" w:rsidRPr="00076BF1" w:rsidRDefault="008A4B13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076BF1">
              <w:rPr>
                <w:rFonts w:ascii="Gill Sans MT" w:hAnsi="Gill Sans MT" w:cs="Arial"/>
                <w:sz w:val="20"/>
              </w:rPr>
              <w:t xml:space="preserve">Support finance team in Submission of finance reports. </w:t>
            </w:r>
          </w:p>
          <w:p w:rsidR="008A4B13" w:rsidRPr="00076BF1" w:rsidRDefault="00B9662C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Support the quantification, </w:t>
            </w:r>
            <w:r w:rsidR="008A4B13" w:rsidRPr="00076BF1">
              <w:rPr>
                <w:rFonts w:ascii="Gill Sans MT" w:hAnsi="Gill Sans MT" w:cs="Arial"/>
                <w:sz w:val="20"/>
              </w:rPr>
              <w:t>procurement plan</w:t>
            </w:r>
            <w:r>
              <w:rPr>
                <w:rFonts w:ascii="Gill Sans MT" w:hAnsi="Gill Sans MT" w:cs="Arial"/>
                <w:sz w:val="20"/>
              </w:rPr>
              <w:t xml:space="preserve"> development</w:t>
            </w:r>
            <w:r w:rsidR="00A12757">
              <w:rPr>
                <w:rFonts w:ascii="Gill Sans MT" w:hAnsi="Gill Sans MT" w:cs="Arial"/>
                <w:sz w:val="20"/>
              </w:rPr>
              <w:t>, raise pr</w:t>
            </w:r>
            <w:r w:rsidR="008A4B13" w:rsidRPr="00076BF1">
              <w:rPr>
                <w:rFonts w:ascii="Gill Sans MT" w:hAnsi="Gill Sans MT" w:cs="Arial"/>
                <w:sz w:val="20"/>
              </w:rPr>
              <w:t xml:space="preserve">ocurement plans and </w:t>
            </w:r>
            <w:r>
              <w:rPr>
                <w:rFonts w:ascii="Gill Sans MT" w:hAnsi="Gill Sans MT" w:cs="Arial"/>
                <w:sz w:val="20"/>
              </w:rPr>
              <w:t xml:space="preserve">support purchase of </w:t>
            </w:r>
            <w:r w:rsidR="00A12757">
              <w:rPr>
                <w:rFonts w:ascii="Gill Sans MT" w:hAnsi="Gill Sans MT" w:cs="Arial"/>
                <w:sz w:val="20"/>
              </w:rPr>
              <w:t xml:space="preserve">nutrition </w:t>
            </w:r>
            <w:r w:rsidR="008A4B13" w:rsidRPr="00076BF1">
              <w:rPr>
                <w:rFonts w:ascii="Gill Sans MT" w:hAnsi="Gill Sans MT" w:cs="Arial"/>
                <w:sz w:val="20"/>
              </w:rPr>
              <w:t>supplies</w:t>
            </w:r>
          </w:p>
          <w:p w:rsidR="008A4B13" w:rsidRPr="00076BF1" w:rsidRDefault="008A4B13" w:rsidP="00224CB5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Gill Sans MT" w:hAnsi="Gill Sans MT" w:cs="Arial"/>
                <w:sz w:val="20"/>
              </w:rPr>
            </w:pPr>
            <w:r w:rsidRPr="00076BF1">
              <w:rPr>
                <w:rFonts w:ascii="Gill Sans MT" w:hAnsi="Gill Sans MT" w:cs="Arial"/>
                <w:sz w:val="20"/>
              </w:rPr>
              <w:t xml:space="preserve">Monitor the use of </w:t>
            </w:r>
            <w:r w:rsidR="00B9662C">
              <w:rPr>
                <w:rFonts w:ascii="Gill Sans MT" w:hAnsi="Gill Sans MT" w:cs="Arial"/>
                <w:sz w:val="20"/>
              </w:rPr>
              <w:t>nutrition</w:t>
            </w:r>
            <w:r w:rsidRPr="00076BF1">
              <w:rPr>
                <w:rFonts w:ascii="Gill Sans MT" w:hAnsi="Gill Sans MT" w:cs="Arial"/>
                <w:sz w:val="20"/>
              </w:rPr>
              <w:t xml:space="preserve"> supplies. </w:t>
            </w:r>
          </w:p>
          <w:p w:rsidR="008A4B13" w:rsidRPr="001A1895" w:rsidRDefault="008A4B13" w:rsidP="008A4B13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:rsidR="008A4B13" w:rsidRPr="00E40419" w:rsidRDefault="008A4B13" w:rsidP="008A4B13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i/>
                <w:sz w:val="20"/>
              </w:rPr>
            </w:pPr>
            <w:r w:rsidRPr="00E40419">
              <w:rPr>
                <w:rFonts w:ascii="Gill Sans MT" w:hAnsi="Gill Sans MT" w:cs="Arial"/>
                <w:i/>
                <w:sz w:val="20"/>
              </w:rPr>
              <w:t>Reporting:</w:t>
            </w:r>
          </w:p>
          <w:p w:rsidR="008A4B13" w:rsidRPr="006A2271" w:rsidRDefault="00194343" w:rsidP="00224CB5">
            <w:pPr>
              <w:pStyle w:val="ListParagraph"/>
              <w:numPr>
                <w:ilvl w:val="0"/>
                <w:numId w:val="23"/>
              </w:num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Work with the </w:t>
            </w:r>
            <w:r w:rsidR="00050320">
              <w:rPr>
                <w:rFonts w:ascii="Gill Sans MT" w:hAnsi="Gill Sans MT" w:cs="Arial"/>
                <w:sz w:val="20"/>
              </w:rPr>
              <w:t xml:space="preserve"> Nutrition </w:t>
            </w:r>
            <w:r w:rsidR="001040D7">
              <w:rPr>
                <w:rFonts w:ascii="Gill Sans MT" w:hAnsi="Gill Sans MT" w:cs="Arial"/>
                <w:sz w:val="20"/>
              </w:rPr>
              <w:t xml:space="preserve"> and MIYCN</w:t>
            </w:r>
            <w:r w:rsidR="006A2271">
              <w:rPr>
                <w:rFonts w:ascii="Gill Sans MT" w:hAnsi="Gill Sans MT" w:cs="Arial"/>
                <w:sz w:val="20"/>
              </w:rPr>
              <w:t xml:space="preserve"> officers, as well as </w:t>
            </w:r>
            <w:r w:rsidR="008A4B13" w:rsidRPr="006A2271">
              <w:rPr>
                <w:rFonts w:ascii="Gill Sans MT" w:hAnsi="Gill Sans MT" w:cs="Arial"/>
                <w:sz w:val="20"/>
              </w:rPr>
              <w:t xml:space="preserve">MEAL team to compile and </w:t>
            </w:r>
            <w:r w:rsidR="006A2271">
              <w:rPr>
                <w:rFonts w:ascii="Gill Sans MT" w:hAnsi="Gill Sans MT" w:cs="Arial"/>
                <w:sz w:val="20"/>
              </w:rPr>
              <w:t xml:space="preserve">submit </w:t>
            </w:r>
            <w:r w:rsidR="008A4B13" w:rsidRPr="006A2271">
              <w:rPr>
                <w:rFonts w:ascii="Gill Sans MT" w:hAnsi="Gill Sans MT" w:cs="Arial"/>
                <w:sz w:val="20"/>
              </w:rPr>
              <w:t>reports timely</w:t>
            </w:r>
          </w:p>
          <w:p w:rsidR="008A4B13" w:rsidRPr="006A2271" w:rsidRDefault="008A4B13" w:rsidP="00224CB5">
            <w:pPr>
              <w:pStyle w:val="ListParagraph"/>
              <w:numPr>
                <w:ilvl w:val="0"/>
                <w:numId w:val="23"/>
              </w:numPr>
              <w:rPr>
                <w:rFonts w:ascii="Gill Sans MT" w:hAnsi="Gill Sans MT" w:cs="Arial"/>
                <w:sz w:val="20"/>
              </w:rPr>
            </w:pPr>
            <w:r w:rsidRPr="006A2271">
              <w:rPr>
                <w:rFonts w:ascii="Gill Sans MT" w:hAnsi="Gill Sans MT" w:cs="Arial"/>
                <w:sz w:val="20"/>
              </w:rPr>
              <w:t xml:space="preserve">Manage and support </w:t>
            </w:r>
            <w:r w:rsidR="003276EE">
              <w:rPr>
                <w:rFonts w:ascii="Gill Sans MT" w:hAnsi="Gill Sans MT" w:cs="Arial"/>
                <w:sz w:val="20"/>
              </w:rPr>
              <w:t>the county nutrition</w:t>
            </w:r>
            <w:r w:rsidRPr="006A2271">
              <w:rPr>
                <w:rFonts w:ascii="Gill Sans MT" w:hAnsi="Gill Sans MT" w:cs="Arial"/>
                <w:sz w:val="20"/>
              </w:rPr>
              <w:t xml:space="preserve"> team to </w:t>
            </w:r>
            <w:r w:rsidR="003276EE">
              <w:rPr>
                <w:rFonts w:ascii="Gill Sans MT" w:hAnsi="Gill Sans MT" w:cs="Arial"/>
                <w:sz w:val="20"/>
              </w:rPr>
              <w:t>p</w:t>
            </w:r>
            <w:r w:rsidRPr="006A2271">
              <w:rPr>
                <w:rFonts w:ascii="Gill Sans MT" w:hAnsi="Gill Sans MT" w:cs="Arial"/>
                <w:sz w:val="20"/>
              </w:rPr>
              <w:t>repare monthly and quarterly program reports</w:t>
            </w:r>
            <w:r w:rsidR="003276EE">
              <w:rPr>
                <w:rFonts w:ascii="Gill Sans MT" w:hAnsi="Gill Sans MT" w:cs="Arial"/>
                <w:sz w:val="20"/>
              </w:rPr>
              <w:t>,</w:t>
            </w:r>
            <w:r w:rsidRPr="006A2271">
              <w:rPr>
                <w:rFonts w:ascii="Gill Sans MT" w:hAnsi="Gill Sans MT" w:cs="Arial"/>
                <w:sz w:val="20"/>
              </w:rPr>
              <w:t xml:space="preserve"> </w:t>
            </w:r>
          </w:p>
          <w:p w:rsidR="008A4B13" w:rsidRPr="006A2271" w:rsidRDefault="008A4B13" w:rsidP="00224CB5">
            <w:pPr>
              <w:pStyle w:val="ListParagraph"/>
              <w:numPr>
                <w:ilvl w:val="0"/>
                <w:numId w:val="23"/>
              </w:numPr>
              <w:rPr>
                <w:rFonts w:ascii="Gill Sans MT" w:hAnsi="Gill Sans MT" w:cs="Arial"/>
                <w:sz w:val="20"/>
              </w:rPr>
            </w:pPr>
            <w:r w:rsidRPr="006A2271">
              <w:rPr>
                <w:rFonts w:ascii="Gill Sans MT" w:hAnsi="Gill Sans MT" w:cs="Arial"/>
                <w:sz w:val="20"/>
              </w:rPr>
              <w:t xml:space="preserve">Prepare field trip reports. </w:t>
            </w:r>
          </w:p>
          <w:p w:rsidR="008A4B13" w:rsidRPr="006A2271" w:rsidRDefault="008A4B13" w:rsidP="00224CB5">
            <w:pPr>
              <w:pStyle w:val="ListParagraph"/>
              <w:numPr>
                <w:ilvl w:val="0"/>
                <w:numId w:val="23"/>
              </w:numPr>
              <w:rPr>
                <w:rFonts w:ascii="Gill Sans MT" w:hAnsi="Gill Sans MT" w:cs="Arial"/>
                <w:sz w:val="20"/>
              </w:rPr>
            </w:pPr>
            <w:r w:rsidRPr="006A2271">
              <w:rPr>
                <w:rFonts w:ascii="Gill Sans MT" w:hAnsi="Gill Sans MT" w:cs="Arial"/>
                <w:sz w:val="20"/>
              </w:rPr>
              <w:t xml:space="preserve">Prepare briefing notes on the program for </w:t>
            </w:r>
            <w:r w:rsidR="009956C0">
              <w:rPr>
                <w:rFonts w:ascii="Gill Sans MT" w:hAnsi="Gill Sans MT" w:cs="Arial"/>
                <w:sz w:val="20"/>
              </w:rPr>
              <w:t xml:space="preserve">nutrition </w:t>
            </w:r>
            <w:r w:rsidRPr="006A2271">
              <w:rPr>
                <w:rFonts w:ascii="Gill Sans MT" w:hAnsi="Gill Sans MT" w:cs="Arial"/>
                <w:sz w:val="20"/>
              </w:rPr>
              <w:t xml:space="preserve">and </w:t>
            </w:r>
            <w:r w:rsidR="009956C0">
              <w:rPr>
                <w:rFonts w:ascii="Gill Sans MT" w:hAnsi="Gill Sans MT" w:cs="Arial"/>
                <w:sz w:val="20"/>
              </w:rPr>
              <w:t>fi</w:t>
            </w:r>
            <w:r w:rsidRPr="006A2271">
              <w:rPr>
                <w:rFonts w:ascii="Gill Sans MT" w:hAnsi="Gill Sans MT" w:cs="Arial"/>
                <w:sz w:val="20"/>
              </w:rPr>
              <w:t xml:space="preserve">eld  </w:t>
            </w:r>
            <w:r w:rsidR="009956C0">
              <w:rPr>
                <w:rFonts w:ascii="Gill Sans MT" w:hAnsi="Gill Sans MT" w:cs="Arial"/>
                <w:sz w:val="20"/>
              </w:rPr>
              <w:t>manager</w:t>
            </w:r>
          </w:p>
          <w:p w:rsidR="008A4B13" w:rsidRPr="001A1895" w:rsidRDefault="008A4B13" w:rsidP="008A4B13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  <w:r w:rsidRPr="001A1895">
              <w:rPr>
                <w:rFonts w:ascii="Arial" w:hAnsi="Arial" w:cs="Arial"/>
                <w:sz w:val="20"/>
              </w:rPr>
              <w:t xml:space="preserve"> </w:t>
            </w:r>
          </w:p>
          <w:p w:rsidR="008A4B13" w:rsidRPr="00791084" w:rsidRDefault="008A4B13" w:rsidP="008A4B13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sz w:val="20"/>
              </w:rPr>
            </w:pPr>
            <w:r w:rsidRPr="003276EE">
              <w:rPr>
                <w:rFonts w:ascii="Gill Sans MT" w:hAnsi="Gill Sans MT" w:cs="Arial"/>
                <w:i/>
                <w:sz w:val="20"/>
              </w:rPr>
              <w:t xml:space="preserve">Safety &amp; Security </w:t>
            </w:r>
          </w:p>
          <w:p w:rsidR="00D24A8C" w:rsidRPr="003276EE" w:rsidRDefault="008A4B13" w:rsidP="00224CB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9956C0">
              <w:rPr>
                <w:rFonts w:ascii="Gill Sans MT" w:hAnsi="Gill Sans MT" w:cs="Arial"/>
                <w:sz w:val="20"/>
              </w:rPr>
              <w:t xml:space="preserve">Ensure safety of the </w:t>
            </w:r>
            <w:r w:rsidR="009956C0">
              <w:rPr>
                <w:rFonts w:ascii="Gill Sans MT" w:hAnsi="Gill Sans MT" w:cs="Arial"/>
                <w:sz w:val="20"/>
              </w:rPr>
              <w:t>nutrition program</w:t>
            </w:r>
            <w:r w:rsidRPr="009956C0">
              <w:rPr>
                <w:rFonts w:ascii="Gill Sans MT" w:hAnsi="Gill Sans MT" w:cs="Arial"/>
                <w:sz w:val="20"/>
              </w:rPr>
              <w:t xml:space="preserve"> staff at the different field implementation sites by monitoring the security situations at these sites and enforcing</w:t>
            </w:r>
            <w:r w:rsidRPr="00791084">
              <w:rPr>
                <w:rFonts w:ascii="Gill Sans MT" w:hAnsi="Gill Sans MT" w:cs="Arial"/>
                <w:sz w:val="20"/>
              </w:rPr>
              <w:t xml:space="preserve"> advisories from the </w:t>
            </w:r>
            <w:r w:rsidR="00791084">
              <w:rPr>
                <w:rFonts w:ascii="Gill Sans MT" w:hAnsi="Gill Sans MT" w:cs="Arial"/>
                <w:sz w:val="20"/>
              </w:rPr>
              <w:t>safety and security</w:t>
            </w:r>
            <w:r w:rsidRPr="00791084">
              <w:rPr>
                <w:rFonts w:ascii="Gill Sans MT" w:hAnsi="Gill Sans MT" w:cs="Arial"/>
                <w:sz w:val="20"/>
              </w:rPr>
              <w:t xml:space="preserve"> in collaboration with the respective Field Managers.</w:t>
            </w:r>
            <w:r w:rsidRPr="001A189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15BB" w:rsidRPr="00763BA7" w:rsidTr="003A39D3">
        <w:trPr>
          <w:trHeight w:val="859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25" w:rsidRPr="00763BA7" w:rsidRDefault="00C42D7F" w:rsidP="006D6525">
            <w:pPr>
              <w:snapToGrid w:val="0"/>
              <w:ind w:left="-24"/>
              <w:rPr>
                <w:rFonts w:ascii="Gill Sans MT" w:hAnsi="Gill Sans MT" w:cs="Arial"/>
                <w:b/>
                <w:i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lastRenderedPageBreak/>
              <w:t>BEHAVIOURS (</w:t>
            </w:r>
            <w:r w:rsidR="006D6525" w:rsidRPr="00763BA7">
              <w:rPr>
                <w:rFonts w:ascii="Gill Sans MT" w:hAnsi="Gill Sans MT" w:cs="Arial"/>
                <w:b/>
                <w:sz w:val="20"/>
              </w:rPr>
              <w:t>Values in Practice</w:t>
            </w:r>
            <w:r w:rsidR="006D6525" w:rsidRPr="00763BA7">
              <w:rPr>
                <w:rFonts w:ascii="Gill Sans MT" w:hAnsi="Gill Sans MT" w:cs="Arial"/>
                <w:sz w:val="20"/>
              </w:rPr>
              <w:t>)</w:t>
            </w:r>
          </w:p>
          <w:p w:rsidR="006D6525" w:rsidRPr="00763BA7" w:rsidRDefault="006D6525" w:rsidP="006D6525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Accountability:</w:t>
            </w:r>
          </w:p>
          <w:p w:rsidR="006D6525" w:rsidRPr="00763BA7" w:rsidRDefault="006D6525" w:rsidP="006D6525">
            <w:pPr>
              <w:numPr>
                <w:ilvl w:val="0"/>
                <w:numId w:val="19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holds self accountable for making decisions, managing resources efficiently, achieving and role modelling Save the Children values</w:t>
            </w:r>
          </w:p>
          <w:p w:rsidR="006D6525" w:rsidRPr="00763BA7" w:rsidRDefault="004C2064" w:rsidP="006D6525">
            <w:pPr>
              <w:numPr>
                <w:ilvl w:val="0"/>
                <w:numId w:val="19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Holds</w:t>
            </w:r>
            <w:r w:rsidR="006D6525" w:rsidRPr="00763BA7">
              <w:rPr>
                <w:rFonts w:ascii="Gill Sans MT" w:hAnsi="Gill Sans MT" w:cs="Arial"/>
                <w:sz w:val="20"/>
              </w:rPr>
              <w:t xml:space="preserve">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:rsidR="006D6525" w:rsidRPr="00763BA7" w:rsidRDefault="006D6525" w:rsidP="006D6525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Ambition:</w:t>
            </w:r>
          </w:p>
          <w:p w:rsidR="006D6525" w:rsidRPr="00763BA7" w:rsidRDefault="006D6525" w:rsidP="006D6525">
            <w:pPr>
              <w:numPr>
                <w:ilvl w:val="0"/>
                <w:numId w:val="21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sets ambitious and challenging goals for themselves and their team, takes responsibility for their own personal development and encourages their team to do the same</w:t>
            </w:r>
          </w:p>
          <w:p w:rsidR="006D6525" w:rsidRPr="00763BA7" w:rsidRDefault="006D6525" w:rsidP="006D6525">
            <w:pPr>
              <w:numPr>
                <w:ilvl w:val="0"/>
                <w:numId w:val="21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widely shares their personal vision for Save the Children, engages and motivates others</w:t>
            </w:r>
          </w:p>
          <w:p w:rsidR="006D6525" w:rsidRPr="00763BA7" w:rsidRDefault="00210F6B" w:rsidP="006D6525">
            <w:pPr>
              <w:numPr>
                <w:ilvl w:val="0"/>
                <w:numId w:val="21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Future</w:t>
            </w:r>
            <w:r w:rsidR="006D6525" w:rsidRPr="00763BA7">
              <w:rPr>
                <w:rFonts w:ascii="Gill Sans MT" w:hAnsi="Gill Sans MT" w:cs="Arial"/>
                <w:sz w:val="20"/>
              </w:rPr>
              <w:t xml:space="preserve"> orientated, thinks strategically and on a global scale.</w:t>
            </w:r>
          </w:p>
          <w:p w:rsidR="006D6525" w:rsidRPr="00763BA7" w:rsidRDefault="006D6525" w:rsidP="006D6525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Collaboration:</w:t>
            </w:r>
          </w:p>
          <w:p w:rsidR="006D6525" w:rsidRPr="00763BA7" w:rsidRDefault="006D6525" w:rsidP="006D6525">
            <w:pPr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builds and maintains effective relationships, with their team, colleagues, Members and external partners and supporters</w:t>
            </w:r>
          </w:p>
          <w:p w:rsidR="006D6525" w:rsidRPr="00763BA7" w:rsidRDefault="006D6525" w:rsidP="006D6525">
            <w:pPr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values diversity, sees it as a source of competitive strength</w:t>
            </w:r>
          </w:p>
          <w:p w:rsidR="006D6525" w:rsidRPr="00763BA7" w:rsidRDefault="00210F6B" w:rsidP="006D6525">
            <w:pPr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Approachable</w:t>
            </w:r>
            <w:r w:rsidR="006D6525" w:rsidRPr="00763BA7">
              <w:rPr>
                <w:rFonts w:ascii="Gill Sans MT" w:hAnsi="Gill Sans MT" w:cs="Arial"/>
                <w:sz w:val="20"/>
              </w:rPr>
              <w:t>, good listener, easy to talk to.</w:t>
            </w:r>
          </w:p>
          <w:p w:rsidR="006D6525" w:rsidRPr="00763BA7" w:rsidRDefault="006D6525" w:rsidP="006D6525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Creativity:</w:t>
            </w:r>
          </w:p>
          <w:p w:rsidR="006D6525" w:rsidRPr="00763BA7" w:rsidRDefault="006D6525" w:rsidP="006D6525">
            <w:pPr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develops and encourages new and innovative solutions</w:t>
            </w:r>
          </w:p>
          <w:p w:rsidR="006D6525" w:rsidRPr="00763BA7" w:rsidRDefault="00210F6B" w:rsidP="006D6525">
            <w:pPr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Willing</w:t>
            </w:r>
            <w:r w:rsidR="006D6525" w:rsidRPr="00763BA7">
              <w:rPr>
                <w:rFonts w:ascii="Gill Sans MT" w:hAnsi="Gill Sans MT" w:cs="Arial"/>
                <w:sz w:val="20"/>
              </w:rPr>
              <w:t xml:space="preserve"> to take disciplined risks.</w:t>
            </w:r>
          </w:p>
          <w:p w:rsidR="006D6525" w:rsidRPr="00763BA7" w:rsidRDefault="006D6525" w:rsidP="006D6525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Integrity:</w:t>
            </w:r>
          </w:p>
          <w:p w:rsidR="006D6525" w:rsidRPr="00763BA7" w:rsidRDefault="006D6525" w:rsidP="00C42D7F">
            <w:pPr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honest, encourages openness and transparency; demonstrates highest levels of integrity</w:t>
            </w:r>
          </w:p>
          <w:p w:rsidR="00C42D7F" w:rsidRPr="00763BA7" w:rsidRDefault="00C42D7F" w:rsidP="00C42D7F">
            <w:pPr>
              <w:ind w:left="696"/>
              <w:rPr>
                <w:rFonts w:ascii="Gill Sans MT" w:hAnsi="Gill Sans MT" w:cs="Arial"/>
                <w:sz w:val="20"/>
              </w:rPr>
            </w:pPr>
          </w:p>
        </w:tc>
      </w:tr>
      <w:tr w:rsidR="004615BB" w:rsidRPr="00763BA7" w:rsidTr="003A39D3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8A" w:rsidRPr="00763BA7" w:rsidRDefault="006B781C" w:rsidP="00DE38E3">
            <w:pPr>
              <w:tabs>
                <w:tab w:val="left" w:pos="5954"/>
              </w:tabs>
              <w:snapToGrid w:val="0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QUALIFICATIONS AND EXPERIENCE</w:t>
            </w:r>
          </w:p>
          <w:p w:rsidR="00956F31" w:rsidRPr="00763BA7" w:rsidRDefault="00956F31" w:rsidP="00D447CF">
            <w:pPr>
              <w:suppressAutoHyphens w:val="0"/>
              <w:jc w:val="both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Essential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Health / Public Health / Nutrition / Nursing  BSc or equivalent 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Demonstrable management experience, including budget holding responsibility</w:t>
            </w:r>
          </w:p>
          <w:p w:rsidR="003943E0" w:rsidRPr="00763BA7" w:rsidRDefault="00FC781F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2</w:t>
            </w:r>
            <w:r w:rsidR="003943E0" w:rsidRPr="00763BA7">
              <w:rPr>
                <w:rFonts w:ascii="Gill Sans MT" w:hAnsi="Gill Sans MT" w:cs="Arial"/>
                <w:sz w:val="20"/>
              </w:rPr>
              <w:t>-</w:t>
            </w:r>
            <w:r w:rsidRPr="00763BA7">
              <w:rPr>
                <w:rFonts w:ascii="Gill Sans MT" w:hAnsi="Gill Sans MT" w:cs="Arial"/>
                <w:sz w:val="20"/>
              </w:rPr>
              <w:t>3</w:t>
            </w:r>
            <w:r w:rsidR="003943E0" w:rsidRPr="00763BA7">
              <w:rPr>
                <w:rFonts w:ascii="Gill Sans MT" w:hAnsi="Gill Sans MT" w:cs="Arial"/>
                <w:sz w:val="20"/>
              </w:rPr>
              <w:t xml:space="preserve"> years of experience in emergency nutrition work and the design and implementation of feeding programmes (ideally CMAM, CIYCF), including monitoring and evaluation 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Experience in conducting nutrition assessments and an understanding of nutritional surveillance and information systems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Experience of working with local partners and building capacity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Proven capacity to supervise, train and coach staff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Willingness and capacity to be flexible and accommodating when faced with difficult and frustrating working conditions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Prepared to live and work in an uncertain security environment and spend up to 3 months at a time in remote locations embedded with partner organisations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Ability and willingness to frequently travel and stay at the field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 xml:space="preserve">Commitment to and understanding of Save the Children’s aims, values and principles 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Experience and ability to represent Save the Children in South Sudan’s nutrition work in external meetings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Demonstrable ability at report writing and excellent communication skills</w:t>
            </w:r>
          </w:p>
          <w:p w:rsidR="003A39D3" w:rsidRPr="003A39D3" w:rsidRDefault="003943E0" w:rsidP="003A39D3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Computer literacy</w:t>
            </w:r>
            <w:r w:rsidR="003A39D3">
              <w:rPr>
                <w:rFonts w:ascii="Gill Sans MT" w:hAnsi="Gill Sans MT" w:cs="Arial"/>
                <w:sz w:val="20"/>
              </w:rPr>
              <w:t xml:space="preserve"> </w:t>
            </w:r>
            <w:r w:rsidR="003A39D3" w:rsidRPr="003A39D3">
              <w:rPr>
                <w:rFonts w:ascii="Gill Sans MT" w:hAnsi="Gill Sans MT" w:cs="Arial"/>
                <w:sz w:val="20"/>
              </w:rPr>
              <w:t>and proficiency in MS Word and Excel spreadsheets</w:t>
            </w:r>
          </w:p>
          <w:p w:rsidR="003943E0" w:rsidRPr="00763BA7" w:rsidRDefault="003943E0" w:rsidP="003943E0">
            <w:pPr>
              <w:numPr>
                <w:ilvl w:val="0"/>
                <w:numId w:val="20"/>
              </w:numPr>
              <w:tabs>
                <w:tab w:val="clear" w:pos="696"/>
                <w:tab w:val="num" w:pos="360"/>
              </w:tabs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Fluency in written and spoken English and local languages</w:t>
            </w:r>
          </w:p>
          <w:p w:rsidR="00104EBA" w:rsidRPr="00763BA7" w:rsidRDefault="00104EBA" w:rsidP="003943E0">
            <w:pPr>
              <w:pStyle w:val="ListParagraph"/>
              <w:suppressAutoHyphens w:val="0"/>
              <w:ind w:left="720"/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:rsidR="00956F31" w:rsidRPr="00763BA7" w:rsidRDefault="00956F31" w:rsidP="00542ED3">
            <w:pPr>
              <w:suppressAutoHyphens w:val="0"/>
              <w:jc w:val="both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Desirable</w:t>
            </w:r>
          </w:p>
          <w:p w:rsidR="003943E0" w:rsidRPr="00763BA7" w:rsidRDefault="003943E0" w:rsidP="003943E0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uppressAutoHyphens w:val="0"/>
              <w:ind w:left="360"/>
              <w:rPr>
                <w:rFonts w:ascii="Gill Sans MT" w:hAnsi="Gill Sans MT" w:cs="Arial"/>
                <w:sz w:val="20"/>
              </w:rPr>
            </w:pPr>
            <w:r w:rsidRPr="00763BA7">
              <w:rPr>
                <w:rFonts w:ascii="Gill Sans MT" w:hAnsi="Gill Sans MT" w:cs="Arial"/>
                <w:sz w:val="20"/>
              </w:rPr>
              <w:t>Qualified nurse with primary health care / community health care experience</w:t>
            </w:r>
          </w:p>
          <w:p w:rsidR="006B781C" w:rsidRPr="00763BA7" w:rsidRDefault="006B781C" w:rsidP="003943E0">
            <w:pPr>
              <w:suppressAutoHyphens w:val="0"/>
              <w:ind w:left="720"/>
              <w:jc w:val="both"/>
              <w:rPr>
                <w:rFonts w:ascii="Gill Sans MT" w:hAnsi="Gill Sans MT" w:cs="Arial"/>
                <w:sz w:val="20"/>
              </w:rPr>
            </w:pPr>
          </w:p>
        </w:tc>
      </w:tr>
      <w:tr w:rsidR="004615BB" w:rsidRPr="00763BA7" w:rsidTr="003A39D3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7A" w:rsidRPr="00763BA7" w:rsidRDefault="00D447CF" w:rsidP="00FC781F">
            <w:pPr>
              <w:snapToGrid w:val="0"/>
              <w:spacing w:before="120" w:after="120"/>
              <w:rPr>
                <w:rFonts w:ascii="Gill Sans MT" w:hAnsi="Gill Sans MT" w:cs="Arial"/>
                <w:b/>
                <w:sz w:val="20"/>
              </w:rPr>
            </w:pPr>
            <w:r w:rsidRPr="00763BA7">
              <w:rPr>
                <w:rFonts w:ascii="Gill Sans MT" w:hAnsi="Gill Sans MT" w:cs="Arial"/>
                <w:b/>
                <w:sz w:val="20"/>
              </w:rPr>
              <w:t>Date of issue:</w:t>
            </w:r>
            <w:r w:rsidR="0015753B" w:rsidRPr="00763BA7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1040D7">
              <w:rPr>
                <w:rFonts w:ascii="Gill Sans MT" w:hAnsi="Gill Sans MT" w:cs="Arial"/>
                <w:b/>
                <w:sz w:val="20"/>
              </w:rPr>
              <w:t>January 2024</w:t>
            </w:r>
            <w:bookmarkStart w:id="0" w:name="_GoBack"/>
            <w:bookmarkEnd w:id="0"/>
            <w:r w:rsidR="0015753B" w:rsidRPr="00763BA7">
              <w:rPr>
                <w:rFonts w:ascii="Gill Sans MT" w:hAnsi="Gill Sans MT" w:cs="Arial"/>
                <w:b/>
                <w:sz w:val="20"/>
              </w:rPr>
              <w:t xml:space="preserve">            </w:t>
            </w:r>
            <w:r w:rsidR="00E8417A" w:rsidRPr="00763BA7">
              <w:rPr>
                <w:rFonts w:ascii="Gill Sans MT" w:hAnsi="Gill Sans MT" w:cs="Arial"/>
                <w:b/>
                <w:sz w:val="20"/>
              </w:rPr>
              <w:tab/>
              <w:t xml:space="preserve">Author: </w:t>
            </w:r>
            <w:r w:rsidR="0018515E">
              <w:rPr>
                <w:rFonts w:ascii="Gill Sans MT" w:hAnsi="Gill Sans MT" w:cs="Arial"/>
                <w:b/>
                <w:sz w:val="20"/>
              </w:rPr>
              <w:t>Riek Gach</w:t>
            </w:r>
          </w:p>
        </w:tc>
      </w:tr>
    </w:tbl>
    <w:p w:rsidR="006B781C" w:rsidRPr="00763BA7" w:rsidRDefault="006B781C" w:rsidP="00DE38E3">
      <w:pPr>
        <w:tabs>
          <w:tab w:val="left" w:pos="5954"/>
        </w:tabs>
        <w:rPr>
          <w:rFonts w:ascii="Gill Sans MT" w:hAnsi="Gill Sans MT" w:cs="Arial"/>
          <w:sz w:val="20"/>
        </w:rPr>
      </w:pPr>
    </w:p>
    <w:sectPr w:rsidR="006B781C" w:rsidRPr="00763BA7" w:rsidSect="00923426">
      <w:headerReference w:type="default" r:id="rId7"/>
      <w:footerReference w:type="default" r:id="rId8"/>
      <w:pgSz w:w="11905" w:h="16837" w:code="9"/>
      <w:pgMar w:top="1276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FB" w:rsidRDefault="00EF49FB">
      <w:r>
        <w:separator/>
      </w:r>
    </w:p>
  </w:endnote>
  <w:endnote w:type="continuationSeparator" w:id="0">
    <w:p w:rsidR="00EF49FB" w:rsidRDefault="00EF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CF" w:rsidRDefault="00D447CF">
    <w:pPr>
      <w:pStyle w:val="Footer"/>
      <w:pBdr>
        <w:top w:val="single" w:sz="4" w:space="0" w:color="000000"/>
      </w:pBdr>
      <w:ind w:left="-142"/>
      <w:rPr>
        <w:rFonts w:ascii="Gill Sans MT" w:hAnsi="Gill Sans MT"/>
        <w:b/>
        <w:i/>
        <w:smallCaps/>
        <w:sz w:val="20"/>
      </w:rPr>
    </w:pPr>
    <w:r>
      <w:rPr>
        <w:rFonts w:ascii="Gill Sans MT" w:hAnsi="Gill Sans MT"/>
        <w:b/>
        <w:i/>
        <w:smallCaps/>
        <w:sz w:val="20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FB" w:rsidRDefault="00EF49FB">
      <w:r>
        <w:separator/>
      </w:r>
    </w:p>
  </w:footnote>
  <w:footnote w:type="continuationSeparator" w:id="0">
    <w:p w:rsidR="00EF49FB" w:rsidRDefault="00EF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B" w:rsidRDefault="000C57CB">
    <w:pPr>
      <w:pStyle w:val="Header"/>
      <w:ind w:left="-142"/>
      <w:jc w:val="center"/>
      <w:rPr>
        <w:rFonts w:ascii="Arial" w:hAnsi="Arial" w:cs="Arial"/>
        <w:b/>
        <w:smallCaps/>
        <w:szCs w:val="24"/>
      </w:rPr>
    </w:pPr>
    <w:r>
      <w:rPr>
        <w:rFonts w:ascii="Arial" w:hAnsi="Arial" w:cs="Arial"/>
        <w:b/>
        <w:smallCaps/>
        <w:noProof/>
        <w:szCs w:val="24"/>
        <w:lang w:val="en-US" w:eastAsia="en-US"/>
      </w:rPr>
      <w:drawing>
        <wp:inline distT="0" distB="0" distL="0" distR="0" wp14:anchorId="078CCFC5">
          <wp:extent cx="1828800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47CF" w:rsidRPr="0015753B" w:rsidRDefault="0015753B">
    <w:pPr>
      <w:pStyle w:val="Header"/>
      <w:ind w:left="-142"/>
      <w:jc w:val="center"/>
      <w:rPr>
        <w:rFonts w:ascii="Arial" w:hAnsi="Arial" w:cs="Arial"/>
        <w:b/>
        <w:smallCaps/>
        <w:szCs w:val="24"/>
      </w:rPr>
    </w:pPr>
    <w:r w:rsidRPr="0015753B">
      <w:rPr>
        <w:rFonts w:ascii="Arial" w:hAnsi="Arial" w:cs="Arial"/>
        <w:b/>
        <w:smallCaps/>
        <w:szCs w:val="24"/>
      </w:rPr>
      <w:t>save the children</w:t>
    </w:r>
  </w:p>
  <w:p w:rsidR="00D447CF" w:rsidRPr="0015753B" w:rsidRDefault="00C64265">
    <w:pPr>
      <w:pStyle w:val="Header"/>
      <w:ind w:left="-142"/>
      <w:jc w:val="center"/>
      <w:rPr>
        <w:rFonts w:ascii="Arial" w:hAnsi="Arial" w:cs="Arial"/>
        <w:b/>
        <w:smallCaps/>
        <w:szCs w:val="24"/>
      </w:rPr>
    </w:pPr>
    <w:r w:rsidRPr="00C64265">
      <w:rPr>
        <w:rFonts w:ascii="Arial" w:hAnsi="Arial" w:cs="Arial"/>
        <w:b/>
        <w:smallCaps/>
        <w:color w:val="404040" w:themeColor="text1" w:themeTint="BF"/>
        <w:szCs w:val="24"/>
      </w:rPr>
      <w:t>NATIONAL</w:t>
    </w:r>
    <w:r w:rsidR="0015753B" w:rsidRPr="00C64265">
      <w:rPr>
        <w:rFonts w:ascii="Arial" w:hAnsi="Arial" w:cs="Arial"/>
        <w:b/>
        <w:smallCaps/>
        <w:szCs w:val="24"/>
      </w:rPr>
      <w:t xml:space="preserve"> </w:t>
    </w:r>
    <w:r w:rsidR="0015753B" w:rsidRPr="0015753B">
      <w:rPr>
        <w:rFonts w:ascii="Arial" w:hAnsi="Arial" w:cs="Arial"/>
        <w:b/>
        <w:smallCaps/>
        <w:szCs w:val="24"/>
      </w:rPr>
      <w:t>programs</w:t>
    </w:r>
  </w:p>
  <w:p w:rsidR="00D447CF" w:rsidRPr="0015753B" w:rsidRDefault="0015753B">
    <w:pPr>
      <w:pStyle w:val="Header"/>
      <w:ind w:left="0"/>
      <w:jc w:val="center"/>
      <w:rPr>
        <w:rFonts w:ascii="Arial" w:hAnsi="Arial" w:cs="Arial"/>
        <w:b/>
        <w:smallCaps/>
        <w:szCs w:val="24"/>
      </w:rPr>
    </w:pPr>
    <w:r w:rsidRPr="0015753B">
      <w:rPr>
        <w:rFonts w:ascii="Arial" w:hAnsi="Arial" w:cs="Arial"/>
        <w:b/>
        <w:smallCaps/>
        <w:szCs w:val="24"/>
      </w:rPr>
      <w:t>role profile</w:t>
    </w:r>
  </w:p>
  <w:p w:rsidR="00D447CF" w:rsidRPr="0015753B" w:rsidRDefault="0015753B">
    <w:pPr>
      <w:pStyle w:val="Header"/>
      <w:ind w:left="0"/>
      <w:jc w:val="center"/>
      <w:rPr>
        <w:rFonts w:ascii="Arial" w:hAnsi="Arial" w:cs="Arial"/>
        <w:b/>
        <w:smallCaps/>
        <w:szCs w:val="24"/>
      </w:rPr>
    </w:pPr>
    <w:r w:rsidRPr="0015753B">
      <w:rPr>
        <w:rFonts w:ascii="Arial" w:hAnsi="Arial" w:cs="Arial"/>
        <w:b/>
        <w:smallCaps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778"/>
        </w:tabs>
        <w:ind w:left="1758" w:hanging="34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8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9" w15:restartNumberingAfterBreak="0">
    <w:nsid w:val="00236A04"/>
    <w:multiLevelType w:val="hybridMultilevel"/>
    <w:tmpl w:val="B876020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004B5E54"/>
    <w:multiLevelType w:val="hybridMultilevel"/>
    <w:tmpl w:val="F6FA829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00847071"/>
    <w:multiLevelType w:val="hybridMultilevel"/>
    <w:tmpl w:val="BCC4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B1E32"/>
    <w:multiLevelType w:val="hybridMultilevel"/>
    <w:tmpl w:val="51406ED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0DF8238C"/>
    <w:multiLevelType w:val="hybridMultilevel"/>
    <w:tmpl w:val="EEF49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B610F"/>
    <w:multiLevelType w:val="hybridMultilevel"/>
    <w:tmpl w:val="3DFC55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0F6709CF"/>
    <w:multiLevelType w:val="hybridMultilevel"/>
    <w:tmpl w:val="D7E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31545"/>
    <w:multiLevelType w:val="hybridMultilevel"/>
    <w:tmpl w:val="0184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B2890"/>
    <w:multiLevelType w:val="hybridMultilevel"/>
    <w:tmpl w:val="B82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93B22"/>
    <w:multiLevelType w:val="hybridMultilevel"/>
    <w:tmpl w:val="77B2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1750"/>
    <w:multiLevelType w:val="hybridMultilevel"/>
    <w:tmpl w:val="B88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A09BF"/>
    <w:multiLevelType w:val="hybridMultilevel"/>
    <w:tmpl w:val="9604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310F"/>
    <w:multiLevelType w:val="hybridMultilevel"/>
    <w:tmpl w:val="55B6B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22441"/>
    <w:multiLevelType w:val="hybridMultilevel"/>
    <w:tmpl w:val="33BE8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4E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71C260D"/>
    <w:multiLevelType w:val="hybridMultilevel"/>
    <w:tmpl w:val="3FB0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6699"/>
    <w:multiLevelType w:val="hybridMultilevel"/>
    <w:tmpl w:val="9260E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4F75"/>
    <w:multiLevelType w:val="hybridMultilevel"/>
    <w:tmpl w:val="F0F69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57CDB"/>
    <w:multiLevelType w:val="hybridMultilevel"/>
    <w:tmpl w:val="7038910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722B3784"/>
    <w:multiLevelType w:val="hybridMultilevel"/>
    <w:tmpl w:val="273C7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454672"/>
    <w:multiLevelType w:val="hybridMultilevel"/>
    <w:tmpl w:val="8E5AB70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7F4268E8"/>
    <w:multiLevelType w:val="hybridMultilevel"/>
    <w:tmpl w:val="A85C43C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7FC211C1"/>
    <w:multiLevelType w:val="hybridMultilevel"/>
    <w:tmpl w:val="B9765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9"/>
  </w:num>
  <w:num w:numId="5">
    <w:abstractNumId w:val="30"/>
  </w:num>
  <w:num w:numId="6">
    <w:abstractNumId w:val="10"/>
  </w:num>
  <w:num w:numId="7">
    <w:abstractNumId w:val="14"/>
  </w:num>
  <w:num w:numId="8">
    <w:abstractNumId w:val="22"/>
  </w:num>
  <w:num w:numId="9">
    <w:abstractNumId w:val="31"/>
  </w:num>
  <w:num w:numId="10">
    <w:abstractNumId w:val="25"/>
  </w:num>
  <w:num w:numId="11">
    <w:abstractNumId w:val="26"/>
  </w:num>
  <w:num w:numId="12">
    <w:abstractNumId w:val="17"/>
  </w:num>
  <w:num w:numId="13">
    <w:abstractNumId w:val="13"/>
  </w:num>
  <w:num w:numId="14">
    <w:abstractNumId w:val="23"/>
  </w:num>
  <w:num w:numId="15">
    <w:abstractNumId w:val="18"/>
  </w:num>
  <w:num w:numId="16">
    <w:abstractNumId w:val="11"/>
  </w:num>
  <w:num w:numId="17">
    <w:abstractNumId w:val="15"/>
  </w:num>
  <w:num w:numId="18">
    <w:abstractNumId w:val="1"/>
  </w:num>
  <w:num w:numId="19">
    <w:abstractNumId w:val="6"/>
  </w:num>
  <w:num w:numId="20">
    <w:abstractNumId w:val="7"/>
  </w:num>
  <w:num w:numId="21">
    <w:abstractNumId w:val="8"/>
  </w:num>
  <w:num w:numId="22">
    <w:abstractNumId w:val="20"/>
  </w:num>
  <w:num w:numId="23">
    <w:abstractNumId w:val="16"/>
  </w:num>
  <w:num w:numId="24">
    <w:abstractNumId w:val="19"/>
  </w:num>
  <w:num w:numId="25">
    <w:abstractNumId w:val="24"/>
  </w:num>
  <w:num w:numId="26">
    <w:abstractNumId w:val="21"/>
  </w:num>
  <w:num w:numId="27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2"/>
    <w:rsid w:val="0001549C"/>
    <w:rsid w:val="00027D56"/>
    <w:rsid w:val="0004074E"/>
    <w:rsid w:val="00050320"/>
    <w:rsid w:val="00053476"/>
    <w:rsid w:val="00056D29"/>
    <w:rsid w:val="00060006"/>
    <w:rsid w:val="00062791"/>
    <w:rsid w:val="00076BF1"/>
    <w:rsid w:val="00076E34"/>
    <w:rsid w:val="00081C62"/>
    <w:rsid w:val="00081E8A"/>
    <w:rsid w:val="000935E6"/>
    <w:rsid w:val="00094F2E"/>
    <w:rsid w:val="000A0FC2"/>
    <w:rsid w:val="000B40B0"/>
    <w:rsid w:val="000B4C5F"/>
    <w:rsid w:val="000C57CB"/>
    <w:rsid w:val="000D5301"/>
    <w:rsid w:val="000D6FBC"/>
    <w:rsid w:val="000E0013"/>
    <w:rsid w:val="000E14AD"/>
    <w:rsid w:val="00100315"/>
    <w:rsid w:val="001040D7"/>
    <w:rsid w:val="00104EBA"/>
    <w:rsid w:val="001202BD"/>
    <w:rsid w:val="00127BD1"/>
    <w:rsid w:val="00136562"/>
    <w:rsid w:val="0015753B"/>
    <w:rsid w:val="00161F0F"/>
    <w:rsid w:val="00162E93"/>
    <w:rsid w:val="00170CEE"/>
    <w:rsid w:val="00176401"/>
    <w:rsid w:val="0018515E"/>
    <w:rsid w:val="00187BE0"/>
    <w:rsid w:val="0019259F"/>
    <w:rsid w:val="00194343"/>
    <w:rsid w:val="0019658D"/>
    <w:rsid w:val="001A37C3"/>
    <w:rsid w:val="001A6BD5"/>
    <w:rsid w:val="001B0199"/>
    <w:rsid w:val="001E1060"/>
    <w:rsid w:val="001E1433"/>
    <w:rsid w:val="001E45F6"/>
    <w:rsid w:val="001F2C2B"/>
    <w:rsid w:val="001F63C2"/>
    <w:rsid w:val="00202768"/>
    <w:rsid w:val="00210F6B"/>
    <w:rsid w:val="00220602"/>
    <w:rsid w:val="00224CB5"/>
    <w:rsid w:val="00233B17"/>
    <w:rsid w:val="002378A7"/>
    <w:rsid w:val="00251AD9"/>
    <w:rsid w:val="00252561"/>
    <w:rsid w:val="00265B32"/>
    <w:rsid w:val="0027303A"/>
    <w:rsid w:val="00293B42"/>
    <w:rsid w:val="002A3D7E"/>
    <w:rsid w:val="002A5D7C"/>
    <w:rsid w:val="002B2E0E"/>
    <w:rsid w:val="002B5441"/>
    <w:rsid w:val="002E4277"/>
    <w:rsid w:val="002E531C"/>
    <w:rsid w:val="00301EE2"/>
    <w:rsid w:val="00306DC0"/>
    <w:rsid w:val="003276EE"/>
    <w:rsid w:val="003402AE"/>
    <w:rsid w:val="00356ADD"/>
    <w:rsid w:val="00375EF2"/>
    <w:rsid w:val="003847D7"/>
    <w:rsid w:val="003943E0"/>
    <w:rsid w:val="00396FC2"/>
    <w:rsid w:val="003A39D3"/>
    <w:rsid w:val="003B5B86"/>
    <w:rsid w:val="003D67F5"/>
    <w:rsid w:val="003E620D"/>
    <w:rsid w:val="004042C2"/>
    <w:rsid w:val="0042384F"/>
    <w:rsid w:val="004240D3"/>
    <w:rsid w:val="00445FF4"/>
    <w:rsid w:val="00446185"/>
    <w:rsid w:val="004615BB"/>
    <w:rsid w:val="00473E30"/>
    <w:rsid w:val="004A58E9"/>
    <w:rsid w:val="004B5DE1"/>
    <w:rsid w:val="004C2064"/>
    <w:rsid w:val="004D25AF"/>
    <w:rsid w:val="004D4159"/>
    <w:rsid w:val="004E2AE8"/>
    <w:rsid w:val="004E530E"/>
    <w:rsid w:val="004F1BCC"/>
    <w:rsid w:val="004F5D04"/>
    <w:rsid w:val="005036EA"/>
    <w:rsid w:val="005160F0"/>
    <w:rsid w:val="0052262B"/>
    <w:rsid w:val="00525C09"/>
    <w:rsid w:val="00534D8F"/>
    <w:rsid w:val="00542ED3"/>
    <w:rsid w:val="00544B3F"/>
    <w:rsid w:val="00550ACF"/>
    <w:rsid w:val="00560C1C"/>
    <w:rsid w:val="00564000"/>
    <w:rsid w:val="00564EA2"/>
    <w:rsid w:val="00571CD5"/>
    <w:rsid w:val="0059312B"/>
    <w:rsid w:val="005A44BA"/>
    <w:rsid w:val="005D5CC0"/>
    <w:rsid w:val="005F0192"/>
    <w:rsid w:val="005F6666"/>
    <w:rsid w:val="0060412C"/>
    <w:rsid w:val="006077F5"/>
    <w:rsid w:val="006152F9"/>
    <w:rsid w:val="00641D4E"/>
    <w:rsid w:val="006551A6"/>
    <w:rsid w:val="00655E4B"/>
    <w:rsid w:val="0067442C"/>
    <w:rsid w:val="006A2271"/>
    <w:rsid w:val="006B781C"/>
    <w:rsid w:val="006C08D8"/>
    <w:rsid w:val="006C4180"/>
    <w:rsid w:val="006D5292"/>
    <w:rsid w:val="006D6525"/>
    <w:rsid w:val="006D6784"/>
    <w:rsid w:val="006E238E"/>
    <w:rsid w:val="006E3024"/>
    <w:rsid w:val="00704C96"/>
    <w:rsid w:val="00710506"/>
    <w:rsid w:val="007116E8"/>
    <w:rsid w:val="00722526"/>
    <w:rsid w:val="0072596D"/>
    <w:rsid w:val="00753E94"/>
    <w:rsid w:val="00762845"/>
    <w:rsid w:val="00763BA7"/>
    <w:rsid w:val="00767691"/>
    <w:rsid w:val="00770750"/>
    <w:rsid w:val="00773371"/>
    <w:rsid w:val="0078490C"/>
    <w:rsid w:val="00791084"/>
    <w:rsid w:val="00793139"/>
    <w:rsid w:val="007A30B8"/>
    <w:rsid w:val="007B499B"/>
    <w:rsid w:val="007D0095"/>
    <w:rsid w:val="007D655E"/>
    <w:rsid w:val="007D67EA"/>
    <w:rsid w:val="007D6B8F"/>
    <w:rsid w:val="007D7D3B"/>
    <w:rsid w:val="007E0D5B"/>
    <w:rsid w:val="007E1245"/>
    <w:rsid w:val="007F14B0"/>
    <w:rsid w:val="00811A8A"/>
    <w:rsid w:val="00816E5F"/>
    <w:rsid w:val="00826EB8"/>
    <w:rsid w:val="00830AF8"/>
    <w:rsid w:val="00830C05"/>
    <w:rsid w:val="00833FA7"/>
    <w:rsid w:val="00852BED"/>
    <w:rsid w:val="00853EFB"/>
    <w:rsid w:val="008600DF"/>
    <w:rsid w:val="00865C03"/>
    <w:rsid w:val="00872715"/>
    <w:rsid w:val="00872DA2"/>
    <w:rsid w:val="008733ED"/>
    <w:rsid w:val="0087637C"/>
    <w:rsid w:val="00880937"/>
    <w:rsid w:val="008822B7"/>
    <w:rsid w:val="00883428"/>
    <w:rsid w:val="008929B6"/>
    <w:rsid w:val="00896FCB"/>
    <w:rsid w:val="008974C2"/>
    <w:rsid w:val="008A4B13"/>
    <w:rsid w:val="008B353E"/>
    <w:rsid w:val="008B4EB0"/>
    <w:rsid w:val="008C140D"/>
    <w:rsid w:val="008C4100"/>
    <w:rsid w:val="008E4A6B"/>
    <w:rsid w:val="008F1878"/>
    <w:rsid w:val="008F1B5F"/>
    <w:rsid w:val="008F312E"/>
    <w:rsid w:val="00915E41"/>
    <w:rsid w:val="00923426"/>
    <w:rsid w:val="00947414"/>
    <w:rsid w:val="00951EC8"/>
    <w:rsid w:val="00956F31"/>
    <w:rsid w:val="009641C6"/>
    <w:rsid w:val="00964E76"/>
    <w:rsid w:val="00976398"/>
    <w:rsid w:val="00976DFD"/>
    <w:rsid w:val="009865D4"/>
    <w:rsid w:val="009956C0"/>
    <w:rsid w:val="009C008D"/>
    <w:rsid w:val="009D1BD1"/>
    <w:rsid w:val="009E3BB6"/>
    <w:rsid w:val="009E6D18"/>
    <w:rsid w:val="009E7F64"/>
    <w:rsid w:val="00A12757"/>
    <w:rsid w:val="00A369E4"/>
    <w:rsid w:val="00A40F92"/>
    <w:rsid w:val="00A45FEE"/>
    <w:rsid w:val="00A5079C"/>
    <w:rsid w:val="00A54D81"/>
    <w:rsid w:val="00A63CAD"/>
    <w:rsid w:val="00A640B4"/>
    <w:rsid w:val="00A777B1"/>
    <w:rsid w:val="00A90BE1"/>
    <w:rsid w:val="00AB117D"/>
    <w:rsid w:val="00AC27FE"/>
    <w:rsid w:val="00AC4B72"/>
    <w:rsid w:val="00AC6577"/>
    <w:rsid w:val="00AF6264"/>
    <w:rsid w:val="00B03FD9"/>
    <w:rsid w:val="00B15540"/>
    <w:rsid w:val="00B20A1E"/>
    <w:rsid w:val="00B22605"/>
    <w:rsid w:val="00B26A52"/>
    <w:rsid w:val="00B32D36"/>
    <w:rsid w:val="00B344EA"/>
    <w:rsid w:val="00B43526"/>
    <w:rsid w:val="00B45C39"/>
    <w:rsid w:val="00B4631E"/>
    <w:rsid w:val="00B51FCB"/>
    <w:rsid w:val="00B53450"/>
    <w:rsid w:val="00B616FF"/>
    <w:rsid w:val="00B7229C"/>
    <w:rsid w:val="00B76EA3"/>
    <w:rsid w:val="00B83DC1"/>
    <w:rsid w:val="00B9662C"/>
    <w:rsid w:val="00BA2E4F"/>
    <w:rsid w:val="00BA42C1"/>
    <w:rsid w:val="00BA793D"/>
    <w:rsid w:val="00BC22C8"/>
    <w:rsid w:val="00BC3E27"/>
    <w:rsid w:val="00BC469E"/>
    <w:rsid w:val="00BD7855"/>
    <w:rsid w:val="00BE1B3B"/>
    <w:rsid w:val="00BE3DB6"/>
    <w:rsid w:val="00BE4542"/>
    <w:rsid w:val="00BF49CC"/>
    <w:rsid w:val="00BF7AFD"/>
    <w:rsid w:val="00C0054D"/>
    <w:rsid w:val="00C064CF"/>
    <w:rsid w:val="00C27AFA"/>
    <w:rsid w:val="00C3439D"/>
    <w:rsid w:val="00C42D7F"/>
    <w:rsid w:val="00C43749"/>
    <w:rsid w:val="00C45D92"/>
    <w:rsid w:val="00C64265"/>
    <w:rsid w:val="00C828C6"/>
    <w:rsid w:val="00C8305B"/>
    <w:rsid w:val="00C84854"/>
    <w:rsid w:val="00C84D60"/>
    <w:rsid w:val="00C9361F"/>
    <w:rsid w:val="00CA6F47"/>
    <w:rsid w:val="00CC30F7"/>
    <w:rsid w:val="00CC3619"/>
    <w:rsid w:val="00CD36B1"/>
    <w:rsid w:val="00CD52EB"/>
    <w:rsid w:val="00CE5C6A"/>
    <w:rsid w:val="00CE6088"/>
    <w:rsid w:val="00CF0B51"/>
    <w:rsid w:val="00D04F87"/>
    <w:rsid w:val="00D167DE"/>
    <w:rsid w:val="00D24862"/>
    <w:rsid w:val="00D24A8C"/>
    <w:rsid w:val="00D344D9"/>
    <w:rsid w:val="00D35E7A"/>
    <w:rsid w:val="00D37874"/>
    <w:rsid w:val="00D4368C"/>
    <w:rsid w:val="00D447CF"/>
    <w:rsid w:val="00D47AEA"/>
    <w:rsid w:val="00D51401"/>
    <w:rsid w:val="00D52052"/>
    <w:rsid w:val="00D5670A"/>
    <w:rsid w:val="00D6354F"/>
    <w:rsid w:val="00D71EB1"/>
    <w:rsid w:val="00D730DE"/>
    <w:rsid w:val="00D73643"/>
    <w:rsid w:val="00D739FB"/>
    <w:rsid w:val="00D76298"/>
    <w:rsid w:val="00D87696"/>
    <w:rsid w:val="00D90D9A"/>
    <w:rsid w:val="00DA6798"/>
    <w:rsid w:val="00DB604F"/>
    <w:rsid w:val="00DC0F36"/>
    <w:rsid w:val="00DC6BDE"/>
    <w:rsid w:val="00DD047E"/>
    <w:rsid w:val="00DD2D2B"/>
    <w:rsid w:val="00DD69A1"/>
    <w:rsid w:val="00DE38E3"/>
    <w:rsid w:val="00DE4CEB"/>
    <w:rsid w:val="00DE66E2"/>
    <w:rsid w:val="00E01AF0"/>
    <w:rsid w:val="00E04B8D"/>
    <w:rsid w:val="00E13CB0"/>
    <w:rsid w:val="00E1590E"/>
    <w:rsid w:val="00E235A9"/>
    <w:rsid w:val="00E237E6"/>
    <w:rsid w:val="00E30DF7"/>
    <w:rsid w:val="00E35A5A"/>
    <w:rsid w:val="00E40419"/>
    <w:rsid w:val="00E40FBC"/>
    <w:rsid w:val="00E42AEF"/>
    <w:rsid w:val="00E441F5"/>
    <w:rsid w:val="00E534B1"/>
    <w:rsid w:val="00E60AC7"/>
    <w:rsid w:val="00E61580"/>
    <w:rsid w:val="00E71A95"/>
    <w:rsid w:val="00E8417A"/>
    <w:rsid w:val="00E84204"/>
    <w:rsid w:val="00E92112"/>
    <w:rsid w:val="00EA6026"/>
    <w:rsid w:val="00EF353D"/>
    <w:rsid w:val="00EF49FB"/>
    <w:rsid w:val="00EF4FDD"/>
    <w:rsid w:val="00F02C82"/>
    <w:rsid w:val="00F209A8"/>
    <w:rsid w:val="00F34FA1"/>
    <w:rsid w:val="00F367EE"/>
    <w:rsid w:val="00F43DA6"/>
    <w:rsid w:val="00F44F8D"/>
    <w:rsid w:val="00F4520F"/>
    <w:rsid w:val="00F50319"/>
    <w:rsid w:val="00F71D09"/>
    <w:rsid w:val="00F87AE0"/>
    <w:rsid w:val="00FC0DA6"/>
    <w:rsid w:val="00FC781F"/>
    <w:rsid w:val="00FD08C9"/>
    <w:rsid w:val="00FD24C1"/>
    <w:rsid w:val="00FE2A3D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E68FF"/>
  <w15:docId w15:val="{38EDAEA0-E44C-4806-9F44-5777C385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01"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401"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401"/>
    <w:pPr>
      <w:keepNext/>
      <w:tabs>
        <w:tab w:val="num" w:pos="1418"/>
      </w:tabs>
      <w:spacing w:before="480"/>
      <w:ind w:left="1418" w:hanging="141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6401"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6401"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6401"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6401"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E0013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link w:val="Heading2"/>
    <w:uiPriority w:val="99"/>
    <w:locked/>
    <w:rsid w:val="000E0013"/>
    <w:rPr>
      <w:rFonts w:ascii="Arial" w:hAnsi="Arial" w:cs="Times New Roman"/>
      <w:b/>
      <w:sz w:val="20"/>
      <w:szCs w:val="20"/>
      <w:lang w:val="en-GB"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sid w:val="000E0013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link w:val="Heading4"/>
    <w:uiPriority w:val="99"/>
    <w:semiHidden/>
    <w:locked/>
    <w:rsid w:val="000E0013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link w:val="Heading5"/>
    <w:uiPriority w:val="99"/>
    <w:semiHidden/>
    <w:locked/>
    <w:rsid w:val="000E0013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link w:val="Heading6"/>
    <w:uiPriority w:val="99"/>
    <w:semiHidden/>
    <w:locked/>
    <w:rsid w:val="000E0013"/>
    <w:rPr>
      <w:rFonts w:ascii="Calibri" w:hAnsi="Calibri" w:cs="Times New Roman"/>
      <w:b/>
      <w:bCs/>
      <w:lang w:val="en-GB" w:eastAsia="ar-SA" w:bidi="ar-SA"/>
    </w:rPr>
  </w:style>
  <w:style w:type="character" w:customStyle="1" w:styleId="WW8Num1z0">
    <w:name w:val="WW8Num1z0"/>
    <w:uiPriority w:val="99"/>
    <w:rsid w:val="00176401"/>
    <w:rPr>
      <w:rFonts w:ascii="Symbol" w:hAnsi="Symbol"/>
    </w:rPr>
  </w:style>
  <w:style w:type="character" w:customStyle="1" w:styleId="WW8Num2z0">
    <w:name w:val="WW8Num2z0"/>
    <w:uiPriority w:val="99"/>
    <w:rsid w:val="00176401"/>
    <w:rPr>
      <w:rFonts w:ascii="Symbol" w:hAnsi="Symbol"/>
    </w:rPr>
  </w:style>
  <w:style w:type="character" w:customStyle="1" w:styleId="WW8Num2z2">
    <w:name w:val="WW8Num2z2"/>
    <w:uiPriority w:val="99"/>
    <w:rsid w:val="00176401"/>
    <w:rPr>
      <w:rFonts w:ascii="Wingdings" w:hAnsi="Wingdings"/>
    </w:rPr>
  </w:style>
  <w:style w:type="character" w:customStyle="1" w:styleId="WW8Num2z4">
    <w:name w:val="WW8Num2z4"/>
    <w:uiPriority w:val="99"/>
    <w:rsid w:val="00176401"/>
    <w:rPr>
      <w:rFonts w:ascii="Courier New" w:hAnsi="Courier New"/>
    </w:rPr>
  </w:style>
  <w:style w:type="character" w:customStyle="1" w:styleId="WW8Num3z0">
    <w:name w:val="WW8Num3z0"/>
    <w:uiPriority w:val="99"/>
    <w:rsid w:val="00176401"/>
    <w:rPr>
      <w:rFonts w:ascii="Symbol" w:hAnsi="Symbol"/>
    </w:rPr>
  </w:style>
  <w:style w:type="character" w:customStyle="1" w:styleId="WW8Num3z1">
    <w:name w:val="WW8Num3z1"/>
    <w:uiPriority w:val="99"/>
    <w:rsid w:val="00176401"/>
    <w:rPr>
      <w:rFonts w:ascii="Courier New" w:hAnsi="Courier New"/>
    </w:rPr>
  </w:style>
  <w:style w:type="character" w:customStyle="1" w:styleId="WW8Num3z2">
    <w:name w:val="WW8Num3z2"/>
    <w:uiPriority w:val="99"/>
    <w:rsid w:val="00176401"/>
    <w:rPr>
      <w:rFonts w:ascii="Wingdings" w:hAnsi="Wingdings"/>
    </w:rPr>
  </w:style>
  <w:style w:type="character" w:customStyle="1" w:styleId="WW8Num5z0">
    <w:name w:val="WW8Num5z0"/>
    <w:uiPriority w:val="99"/>
    <w:rsid w:val="00176401"/>
    <w:rPr>
      <w:rFonts w:ascii="Symbol" w:hAnsi="Symbol"/>
    </w:rPr>
  </w:style>
  <w:style w:type="character" w:customStyle="1" w:styleId="WW8Num5z1">
    <w:name w:val="WW8Num5z1"/>
    <w:uiPriority w:val="99"/>
    <w:rsid w:val="00176401"/>
    <w:rPr>
      <w:rFonts w:ascii="Courier New" w:hAnsi="Courier New"/>
    </w:rPr>
  </w:style>
  <w:style w:type="character" w:customStyle="1" w:styleId="WW8Num5z2">
    <w:name w:val="WW8Num5z2"/>
    <w:uiPriority w:val="99"/>
    <w:rsid w:val="00176401"/>
    <w:rPr>
      <w:rFonts w:ascii="Wingdings" w:hAnsi="Wingdings"/>
    </w:rPr>
  </w:style>
  <w:style w:type="character" w:customStyle="1" w:styleId="WW8Num6z0">
    <w:name w:val="WW8Num6z0"/>
    <w:uiPriority w:val="99"/>
    <w:rsid w:val="00176401"/>
    <w:rPr>
      <w:rFonts w:ascii="Symbol" w:hAnsi="Symbol"/>
    </w:rPr>
  </w:style>
  <w:style w:type="character" w:customStyle="1" w:styleId="WW8Num6z2">
    <w:name w:val="WW8Num6z2"/>
    <w:uiPriority w:val="99"/>
    <w:rsid w:val="00176401"/>
    <w:rPr>
      <w:rFonts w:ascii="Wingdings" w:hAnsi="Wingdings"/>
    </w:rPr>
  </w:style>
  <w:style w:type="character" w:customStyle="1" w:styleId="WW8Num6z4">
    <w:name w:val="WW8Num6z4"/>
    <w:uiPriority w:val="99"/>
    <w:rsid w:val="00176401"/>
    <w:rPr>
      <w:rFonts w:ascii="Courier New" w:hAnsi="Courier New"/>
    </w:rPr>
  </w:style>
  <w:style w:type="character" w:customStyle="1" w:styleId="WW8Num8z0">
    <w:name w:val="WW8Num8z0"/>
    <w:uiPriority w:val="99"/>
    <w:rsid w:val="00176401"/>
    <w:rPr>
      <w:rFonts w:ascii="Symbol" w:hAnsi="Symbol"/>
    </w:rPr>
  </w:style>
  <w:style w:type="character" w:customStyle="1" w:styleId="WW8Num9z0">
    <w:name w:val="WW8Num9z0"/>
    <w:uiPriority w:val="99"/>
    <w:rsid w:val="00176401"/>
    <w:rPr>
      <w:rFonts w:ascii="Symbol" w:hAnsi="Symbol"/>
    </w:rPr>
  </w:style>
  <w:style w:type="character" w:customStyle="1" w:styleId="WW8Num9z1">
    <w:name w:val="WW8Num9z1"/>
    <w:uiPriority w:val="99"/>
    <w:rsid w:val="00176401"/>
    <w:rPr>
      <w:rFonts w:ascii="Courier New" w:hAnsi="Courier New"/>
    </w:rPr>
  </w:style>
  <w:style w:type="character" w:customStyle="1" w:styleId="WW8Num9z2">
    <w:name w:val="WW8Num9z2"/>
    <w:uiPriority w:val="99"/>
    <w:rsid w:val="00176401"/>
    <w:rPr>
      <w:rFonts w:ascii="Wingdings" w:hAnsi="Wingdings"/>
    </w:rPr>
  </w:style>
  <w:style w:type="character" w:customStyle="1" w:styleId="WW8Num11z0">
    <w:name w:val="WW8Num11z0"/>
    <w:uiPriority w:val="99"/>
    <w:rsid w:val="00176401"/>
    <w:rPr>
      <w:rFonts w:ascii="Times New Roman" w:hAnsi="Times New Roman"/>
    </w:rPr>
  </w:style>
  <w:style w:type="character" w:customStyle="1" w:styleId="WW8Num11z1">
    <w:name w:val="WW8Num11z1"/>
    <w:uiPriority w:val="99"/>
    <w:rsid w:val="00176401"/>
    <w:rPr>
      <w:rFonts w:ascii="Courier New" w:hAnsi="Courier New"/>
    </w:rPr>
  </w:style>
  <w:style w:type="character" w:customStyle="1" w:styleId="WW8Num11z2">
    <w:name w:val="WW8Num11z2"/>
    <w:uiPriority w:val="99"/>
    <w:rsid w:val="00176401"/>
    <w:rPr>
      <w:rFonts w:ascii="Wingdings" w:hAnsi="Wingdings"/>
    </w:rPr>
  </w:style>
  <w:style w:type="character" w:customStyle="1" w:styleId="WW8Num11z3">
    <w:name w:val="WW8Num11z3"/>
    <w:uiPriority w:val="99"/>
    <w:rsid w:val="00176401"/>
    <w:rPr>
      <w:rFonts w:ascii="Symbol" w:hAnsi="Symbol"/>
    </w:rPr>
  </w:style>
  <w:style w:type="character" w:customStyle="1" w:styleId="WW8Num12z0">
    <w:name w:val="WW8Num12z0"/>
    <w:uiPriority w:val="99"/>
    <w:rsid w:val="00176401"/>
    <w:rPr>
      <w:rFonts w:ascii="Symbol" w:hAnsi="Symbol"/>
    </w:rPr>
  </w:style>
  <w:style w:type="character" w:customStyle="1" w:styleId="WW8Num12z1">
    <w:name w:val="WW8Num12z1"/>
    <w:uiPriority w:val="99"/>
    <w:rsid w:val="00176401"/>
    <w:rPr>
      <w:rFonts w:ascii="Courier New" w:hAnsi="Courier New"/>
    </w:rPr>
  </w:style>
  <w:style w:type="character" w:customStyle="1" w:styleId="WW8Num12z2">
    <w:name w:val="WW8Num12z2"/>
    <w:uiPriority w:val="99"/>
    <w:rsid w:val="00176401"/>
    <w:rPr>
      <w:rFonts w:ascii="Wingdings" w:hAnsi="Wingdings"/>
    </w:rPr>
  </w:style>
  <w:style w:type="character" w:customStyle="1" w:styleId="WW8Num13z0">
    <w:name w:val="WW8Num13z0"/>
    <w:uiPriority w:val="99"/>
    <w:rsid w:val="00176401"/>
    <w:rPr>
      <w:rFonts w:ascii="Times New Roman" w:hAnsi="Times New Roman"/>
    </w:rPr>
  </w:style>
  <w:style w:type="character" w:customStyle="1" w:styleId="WW8Num13z1">
    <w:name w:val="WW8Num13z1"/>
    <w:uiPriority w:val="99"/>
    <w:rsid w:val="00176401"/>
    <w:rPr>
      <w:rFonts w:ascii="Courier New" w:hAnsi="Courier New"/>
    </w:rPr>
  </w:style>
  <w:style w:type="character" w:customStyle="1" w:styleId="WW8Num13z2">
    <w:name w:val="WW8Num13z2"/>
    <w:uiPriority w:val="99"/>
    <w:rsid w:val="00176401"/>
    <w:rPr>
      <w:rFonts w:ascii="Wingdings" w:hAnsi="Wingdings"/>
    </w:rPr>
  </w:style>
  <w:style w:type="character" w:customStyle="1" w:styleId="WW8Num13z3">
    <w:name w:val="WW8Num13z3"/>
    <w:uiPriority w:val="99"/>
    <w:rsid w:val="00176401"/>
    <w:rPr>
      <w:rFonts w:ascii="Symbol" w:hAnsi="Symbol"/>
    </w:rPr>
  </w:style>
  <w:style w:type="character" w:customStyle="1" w:styleId="WW8Num14z0">
    <w:name w:val="WW8Num14z0"/>
    <w:uiPriority w:val="99"/>
    <w:rsid w:val="00176401"/>
    <w:rPr>
      <w:rFonts w:ascii="Symbol" w:hAnsi="Symbol"/>
    </w:rPr>
  </w:style>
  <w:style w:type="character" w:customStyle="1" w:styleId="WW8Num14z1">
    <w:name w:val="WW8Num14z1"/>
    <w:uiPriority w:val="99"/>
    <w:rsid w:val="00176401"/>
    <w:rPr>
      <w:rFonts w:ascii="Courier New" w:hAnsi="Courier New"/>
    </w:rPr>
  </w:style>
  <w:style w:type="character" w:customStyle="1" w:styleId="WW8Num14z2">
    <w:name w:val="WW8Num14z2"/>
    <w:uiPriority w:val="99"/>
    <w:rsid w:val="00176401"/>
    <w:rPr>
      <w:rFonts w:ascii="Wingdings" w:hAnsi="Wingdings"/>
    </w:rPr>
  </w:style>
  <w:style w:type="character" w:customStyle="1" w:styleId="WW8Num15z2">
    <w:name w:val="WW8Num15z2"/>
    <w:uiPriority w:val="99"/>
    <w:rsid w:val="00176401"/>
    <w:rPr>
      <w:rFonts w:ascii="Wingdings" w:hAnsi="Wingdings"/>
    </w:rPr>
  </w:style>
  <w:style w:type="character" w:customStyle="1" w:styleId="WW8Num15z3">
    <w:name w:val="WW8Num15z3"/>
    <w:uiPriority w:val="99"/>
    <w:rsid w:val="00176401"/>
    <w:rPr>
      <w:rFonts w:ascii="Symbol" w:hAnsi="Symbol"/>
    </w:rPr>
  </w:style>
  <w:style w:type="character" w:customStyle="1" w:styleId="WW8Num15z4">
    <w:name w:val="WW8Num15z4"/>
    <w:uiPriority w:val="99"/>
    <w:rsid w:val="00176401"/>
    <w:rPr>
      <w:rFonts w:ascii="Courier New" w:hAnsi="Courier New"/>
    </w:rPr>
  </w:style>
  <w:style w:type="character" w:customStyle="1" w:styleId="WW8Num16z0">
    <w:name w:val="WW8Num16z0"/>
    <w:uiPriority w:val="99"/>
    <w:rsid w:val="00176401"/>
    <w:rPr>
      <w:rFonts w:ascii="Symbol" w:hAnsi="Symbol"/>
    </w:rPr>
  </w:style>
  <w:style w:type="character" w:customStyle="1" w:styleId="WW8Num16z2">
    <w:name w:val="WW8Num16z2"/>
    <w:uiPriority w:val="99"/>
    <w:rsid w:val="00176401"/>
    <w:rPr>
      <w:rFonts w:ascii="Wingdings" w:hAnsi="Wingdings"/>
    </w:rPr>
  </w:style>
  <w:style w:type="character" w:customStyle="1" w:styleId="WW8Num16z4">
    <w:name w:val="WW8Num16z4"/>
    <w:uiPriority w:val="99"/>
    <w:rsid w:val="00176401"/>
    <w:rPr>
      <w:rFonts w:ascii="Courier New" w:hAnsi="Courier New"/>
    </w:rPr>
  </w:style>
  <w:style w:type="character" w:customStyle="1" w:styleId="WW8Num17z0">
    <w:name w:val="WW8Num17z0"/>
    <w:uiPriority w:val="99"/>
    <w:rsid w:val="00176401"/>
    <w:rPr>
      <w:rFonts w:ascii="Symbol" w:hAnsi="Symbol"/>
    </w:rPr>
  </w:style>
  <w:style w:type="character" w:customStyle="1" w:styleId="WW8Num18z1">
    <w:name w:val="WW8Num18z1"/>
    <w:uiPriority w:val="99"/>
    <w:rsid w:val="00176401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176401"/>
    <w:rPr>
      <w:rFonts w:ascii="Symbol" w:hAnsi="Symbol"/>
    </w:rPr>
  </w:style>
  <w:style w:type="character" w:customStyle="1" w:styleId="WW8Num19z1">
    <w:name w:val="WW8Num19z1"/>
    <w:uiPriority w:val="99"/>
    <w:rsid w:val="00176401"/>
    <w:rPr>
      <w:rFonts w:ascii="Courier New" w:hAnsi="Courier New"/>
    </w:rPr>
  </w:style>
  <w:style w:type="character" w:customStyle="1" w:styleId="WW8Num19z2">
    <w:name w:val="WW8Num19z2"/>
    <w:uiPriority w:val="99"/>
    <w:rsid w:val="00176401"/>
    <w:rPr>
      <w:rFonts w:ascii="Wingdings" w:hAnsi="Wingdings"/>
    </w:rPr>
  </w:style>
  <w:style w:type="character" w:customStyle="1" w:styleId="WW8Num19z3">
    <w:name w:val="WW8Num19z3"/>
    <w:uiPriority w:val="99"/>
    <w:rsid w:val="00176401"/>
    <w:rPr>
      <w:rFonts w:ascii="Symbol" w:hAnsi="Symbol"/>
    </w:rPr>
  </w:style>
  <w:style w:type="character" w:customStyle="1" w:styleId="WW8Num20z1">
    <w:name w:val="WW8Num20z1"/>
    <w:uiPriority w:val="99"/>
    <w:rsid w:val="00176401"/>
    <w:rPr>
      <w:rFonts w:ascii="Wingdings" w:hAnsi="Wingdings"/>
    </w:rPr>
  </w:style>
  <w:style w:type="character" w:customStyle="1" w:styleId="WW8Num21z0">
    <w:name w:val="WW8Num21z0"/>
    <w:uiPriority w:val="99"/>
    <w:rsid w:val="00176401"/>
    <w:rPr>
      <w:rFonts w:ascii="Symbol" w:hAnsi="Symbol"/>
    </w:rPr>
  </w:style>
  <w:style w:type="character" w:customStyle="1" w:styleId="WW8Num21z1">
    <w:name w:val="WW8Num21z1"/>
    <w:uiPriority w:val="99"/>
    <w:rsid w:val="00176401"/>
    <w:rPr>
      <w:rFonts w:ascii="Courier New" w:hAnsi="Courier New"/>
    </w:rPr>
  </w:style>
  <w:style w:type="character" w:customStyle="1" w:styleId="WW8Num21z2">
    <w:name w:val="WW8Num21z2"/>
    <w:uiPriority w:val="99"/>
    <w:rsid w:val="00176401"/>
    <w:rPr>
      <w:rFonts w:ascii="Wingdings" w:hAnsi="Wingdings"/>
    </w:rPr>
  </w:style>
  <w:style w:type="character" w:customStyle="1" w:styleId="WW8Num22z0">
    <w:name w:val="WW8Num22z0"/>
    <w:uiPriority w:val="99"/>
    <w:rsid w:val="00176401"/>
    <w:rPr>
      <w:rFonts w:ascii="Symbol" w:hAnsi="Symbol"/>
    </w:rPr>
  </w:style>
  <w:style w:type="character" w:customStyle="1" w:styleId="WW8Num22z2">
    <w:name w:val="WW8Num22z2"/>
    <w:uiPriority w:val="99"/>
    <w:rsid w:val="00176401"/>
    <w:rPr>
      <w:rFonts w:ascii="Wingdings" w:hAnsi="Wingdings"/>
    </w:rPr>
  </w:style>
  <w:style w:type="character" w:customStyle="1" w:styleId="WW8Num22z4">
    <w:name w:val="WW8Num22z4"/>
    <w:uiPriority w:val="99"/>
    <w:rsid w:val="00176401"/>
    <w:rPr>
      <w:rFonts w:ascii="Courier New" w:hAnsi="Courier New"/>
    </w:rPr>
  </w:style>
  <w:style w:type="character" w:customStyle="1" w:styleId="WW8Num23z0">
    <w:name w:val="WW8Num23z0"/>
    <w:uiPriority w:val="99"/>
    <w:rsid w:val="00176401"/>
    <w:rPr>
      <w:rFonts w:ascii="Symbol" w:hAnsi="Symbol"/>
    </w:rPr>
  </w:style>
  <w:style w:type="character" w:customStyle="1" w:styleId="WW8Num23z1">
    <w:name w:val="WW8Num23z1"/>
    <w:uiPriority w:val="99"/>
    <w:rsid w:val="00176401"/>
    <w:rPr>
      <w:rFonts w:ascii="Courier New" w:hAnsi="Courier New"/>
    </w:rPr>
  </w:style>
  <w:style w:type="character" w:customStyle="1" w:styleId="WW8Num23z2">
    <w:name w:val="WW8Num23z2"/>
    <w:uiPriority w:val="99"/>
    <w:rsid w:val="00176401"/>
    <w:rPr>
      <w:rFonts w:ascii="Wingdings" w:hAnsi="Wingdings"/>
    </w:rPr>
  </w:style>
  <w:style w:type="character" w:customStyle="1" w:styleId="WW8Num24z0">
    <w:name w:val="WW8Num24z0"/>
    <w:uiPriority w:val="99"/>
    <w:rsid w:val="00176401"/>
    <w:rPr>
      <w:rFonts w:ascii="Symbol" w:hAnsi="Symbol"/>
    </w:rPr>
  </w:style>
  <w:style w:type="character" w:customStyle="1" w:styleId="WW8Num24z1">
    <w:name w:val="WW8Num24z1"/>
    <w:uiPriority w:val="99"/>
    <w:rsid w:val="00176401"/>
    <w:rPr>
      <w:rFonts w:ascii="Courier New" w:hAnsi="Courier New"/>
    </w:rPr>
  </w:style>
  <w:style w:type="character" w:customStyle="1" w:styleId="WW8Num24z2">
    <w:name w:val="WW8Num24z2"/>
    <w:uiPriority w:val="99"/>
    <w:rsid w:val="00176401"/>
    <w:rPr>
      <w:rFonts w:ascii="Wingdings" w:hAnsi="Wingdings"/>
    </w:rPr>
  </w:style>
  <w:style w:type="character" w:customStyle="1" w:styleId="WW8Num25z0">
    <w:name w:val="WW8Num25z0"/>
    <w:uiPriority w:val="99"/>
    <w:rsid w:val="00176401"/>
    <w:rPr>
      <w:rFonts w:ascii="Symbol" w:hAnsi="Symbol"/>
    </w:rPr>
  </w:style>
  <w:style w:type="character" w:customStyle="1" w:styleId="WW8Num25z1">
    <w:name w:val="WW8Num25z1"/>
    <w:uiPriority w:val="99"/>
    <w:rsid w:val="00176401"/>
    <w:rPr>
      <w:rFonts w:ascii="Courier New" w:hAnsi="Courier New"/>
    </w:rPr>
  </w:style>
  <w:style w:type="character" w:customStyle="1" w:styleId="WW8Num25z2">
    <w:name w:val="WW8Num25z2"/>
    <w:uiPriority w:val="99"/>
    <w:rsid w:val="00176401"/>
    <w:rPr>
      <w:rFonts w:ascii="Wingdings" w:hAnsi="Wingdings"/>
    </w:rPr>
  </w:style>
  <w:style w:type="character" w:customStyle="1" w:styleId="WW8Num26z0">
    <w:name w:val="WW8Num26z0"/>
    <w:uiPriority w:val="99"/>
    <w:rsid w:val="00176401"/>
    <w:rPr>
      <w:rFonts w:ascii="Symbol" w:hAnsi="Symbol"/>
    </w:rPr>
  </w:style>
  <w:style w:type="character" w:customStyle="1" w:styleId="WW8Num26z1">
    <w:name w:val="WW8Num26z1"/>
    <w:uiPriority w:val="99"/>
    <w:rsid w:val="00176401"/>
    <w:rPr>
      <w:rFonts w:ascii="Courier New" w:hAnsi="Courier New"/>
    </w:rPr>
  </w:style>
  <w:style w:type="character" w:customStyle="1" w:styleId="WW8Num26z2">
    <w:name w:val="WW8Num26z2"/>
    <w:uiPriority w:val="99"/>
    <w:rsid w:val="00176401"/>
    <w:rPr>
      <w:rFonts w:ascii="Wingdings" w:hAnsi="Wingdings"/>
    </w:rPr>
  </w:style>
  <w:style w:type="character" w:customStyle="1" w:styleId="WW8Num27z0">
    <w:name w:val="WW8Num27z0"/>
    <w:uiPriority w:val="99"/>
    <w:rsid w:val="00176401"/>
    <w:rPr>
      <w:rFonts w:ascii="Times New Roman" w:hAnsi="Times New Roman"/>
    </w:rPr>
  </w:style>
  <w:style w:type="character" w:customStyle="1" w:styleId="WW8Num27z1">
    <w:name w:val="WW8Num27z1"/>
    <w:uiPriority w:val="99"/>
    <w:rsid w:val="00176401"/>
    <w:rPr>
      <w:rFonts w:ascii="Courier New" w:hAnsi="Courier New"/>
    </w:rPr>
  </w:style>
  <w:style w:type="character" w:customStyle="1" w:styleId="WW8Num27z2">
    <w:name w:val="WW8Num27z2"/>
    <w:uiPriority w:val="99"/>
    <w:rsid w:val="00176401"/>
    <w:rPr>
      <w:rFonts w:ascii="Wingdings" w:hAnsi="Wingdings"/>
    </w:rPr>
  </w:style>
  <w:style w:type="character" w:customStyle="1" w:styleId="WW8Num27z3">
    <w:name w:val="WW8Num27z3"/>
    <w:uiPriority w:val="99"/>
    <w:rsid w:val="00176401"/>
    <w:rPr>
      <w:rFonts w:ascii="Symbol" w:hAnsi="Symbol"/>
    </w:rPr>
  </w:style>
  <w:style w:type="character" w:customStyle="1" w:styleId="WW8Num28z0">
    <w:name w:val="WW8Num28z0"/>
    <w:uiPriority w:val="99"/>
    <w:rsid w:val="00176401"/>
    <w:rPr>
      <w:rFonts w:ascii="Times New Roman" w:hAnsi="Times New Roman"/>
    </w:rPr>
  </w:style>
  <w:style w:type="character" w:customStyle="1" w:styleId="WW8Num28z1">
    <w:name w:val="WW8Num28z1"/>
    <w:uiPriority w:val="99"/>
    <w:rsid w:val="00176401"/>
    <w:rPr>
      <w:rFonts w:ascii="Courier New" w:hAnsi="Courier New"/>
    </w:rPr>
  </w:style>
  <w:style w:type="character" w:customStyle="1" w:styleId="WW8Num28z2">
    <w:name w:val="WW8Num28z2"/>
    <w:uiPriority w:val="99"/>
    <w:rsid w:val="00176401"/>
    <w:rPr>
      <w:rFonts w:ascii="Wingdings" w:hAnsi="Wingdings"/>
    </w:rPr>
  </w:style>
  <w:style w:type="character" w:customStyle="1" w:styleId="WW8Num28z3">
    <w:name w:val="WW8Num28z3"/>
    <w:uiPriority w:val="99"/>
    <w:rsid w:val="00176401"/>
    <w:rPr>
      <w:rFonts w:ascii="Symbol" w:hAnsi="Symbol"/>
    </w:rPr>
  </w:style>
  <w:style w:type="character" w:customStyle="1" w:styleId="WW8Num29z0">
    <w:name w:val="WW8Num29z0"/>
    <w:uiPriority w:val="99"/>
    <w:rsid w:val="00176401"/>
    <w:rPr>
      <w:rFonts w:ascii="Symbol" w:hAnsi="Symbol"/>
    </w:rPr>
  </w:style>
  <w:style w:type="character" w:customStyle="1" w:styleId="WW8Num30z0">
    <w:name w:val="WW8Num30z0"/>
    <w:uiPriority w:val="99"/>
    <w:rsid w:val="00176401"/>
    <w:rPr>
      <w:rFonts w:ascii="Symbol" w:hAnsi="Symbol"/>
    </w:rPr>
  </w:style>
  <w:style w:type="character" w:customStyle="1" w:styleId="WW8Num30z1">
    <w:name w:val="WW8Num30z1"/>
    <w:uiPriority w:val="99"/>
    <w:rsid w:val="00176401"/>
    <w:rPr>
      <w:rFonts w:ascii="Courier New" w:hAnsi="Courier New"/>
    </w:rPr>
  </w:style>
  <w:style w:type="character" w:customStyle="1" w:styleId="WW8Num30z2">
    <w:name w:val="WW8Num30z2"/>
    <w:uiPriority w:val="99"/>
    <w:rsid w:val="00176401"/>
    <w:rPr>
      <w:rFonts w:ascii="Wingdings" w:hAnsi="Wingdings"/>
    </w:rPr>
  </w:style>
  <w:style w:type="character" w:customStyle="1" w:styleId="WW8Num31z0">
    <w:name w:val="WW8Num31z0"/>
    <w:uiPriority w:val="99"/>
    <w:rsid w:val="00176401"/>
    <w:rPr>
      <w:rFonts w:ascii="Symbol" w:hAnsi="Symbol"/>
    </w:rPr>
  </w:style>
  <w:style w:type="character" w:customStyle="1" w:styleId="WW8Num31z1">
    <w:name w:val="WW8Num31z1"/>
    <w:uiPriority w:val="99"/>
    <w:rsid w:val="00176401"/>
    <w:rPr>
      <w:rFonts w:ascii="Courier New" w:hAnsi="Courier New"/>
    </w:rPr>
  </w:style>
  <w:style w:type="character" w:customStyle="1" w:styleId="WW8Num31z2">
    <w:name w:val="WW8Num31z2"/>
    <w:uiPriority w:val="99"/>
    <w:rsid w:val="00176401"/>
    <w:rPr>
      <w:rFonts w:ascii="Wingdings" w:hAnsi="Wingdings"/>
    </w:rPr>
  </w:style>
  <w:style w:type="character" w:customStyle="1" w:styleId="WW8Num32z0">
    <w:name w:val="WW8Num32z0"/>
    <w:uiPriority w:val="99"/>
    <w:rsid w:val="00176401"/>
    <w:rPr>
      <w:rFonts w:ascii="Symbol" w:hAnsi="Symbol"/>
    </w:rPr>
  </w:style>
  <w:style w:type="character" w:customStyle="1" w:styleId="WW8Num32z1">
    <w:name w:val="WW8Num32z1"/>
    <w:uiPriority w:val="99"/>
    <w:rsid w:val="00176401"/>
    <w:rPr>
      <w:rFonts w:ascii="Courier New" w:hAnsi="Courier New"/>
    </w:rPr>
  </w:style>
  <w:style w:type="character" w:customStyle="1" w:styleId="WW8Num32z2">
    <w:name w:val="WW8Num32z2"/>
    <w:uiPriority w:val="99"/>
    <w:rsid w:val="00176401"/>
    <w:rPr>
      <w:rFonts w:ascii="Wingdings" w:hAnsi="Wingdings"/>
    </w:rPr>
  </w:style>
  <w:style w:type="character" w:customStyle="1" w:styleId="FootnoteCharacters">
    <w:name w:val="Footnote Characters"/>
    <w:uiPriority w:val="99"/>
    <w:rsid w:val="00176401"/>
    <w:rPr>
      <w:rFonts w:cs="Times New Roman"/>
      <w:vertAlign w:val="superscript"/>
    </w:rPr>
  </w:style>
  <w:style w:type="character" w:styleId="CommentReference">
    <w:name w:val="annotation reference"/>
    <w:uiPriority w:val="99"/>
    <w:rsid w:val="00176401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17640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76401"/>
    <w:pPr>
      <w:ind w:left="1560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176401"/>
    <w:rPr>
      <w:rFonts w:cs="Tahoma"/>
    </w:rPr>
  </w:style>
  <w:style w:type="paragraph" w:styleId="Caption">
    <w:name w:val="caption"/>
    <w:basedOn w:val="Normal"/>
    <w:next w:val="Normal"/>
    <w:uiPriority w:val="99"/>
    <w:qFormat/>
    <w:rsid w:val="00176401"/>
    <w:rPr>
      <w:rFonts w:ascii="Arial" w:hAnsi="Arial"/>
      <w:b/>
    </w:rPr>
  </w:style>
  <w:style w:type="paragraph" w:customStyle="1" w:styleId="Index">
    <w:name w:val="Index"/>
    <w:basedOn w:val="Normal"/>
    <w:uiPriority w:val="99"/>
    <w:rsid w:val="00176401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uiPriority w:val="99"/>
    <w:rsid w:val="00176401"/>
    <w:rPr>
      <w:rFonts w:ascii="Arial" w:hAnsi="Arial"/>
    </w:rPr>
  </w:style>
  <w:style w:type="character" w:customStyle="1" w:styleId="BodyText2Char">
    <w:name w:val="Body Text 2 Char"/>
    <w:link w:val="BodyText2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76401"/>
  </w:style>
  <w:style w:type="character" w:customStyle="1" w:styleId="BodyTextIndentChar">
    <w:name w:val="Body Text Indent Char"/>
    <w:link w:val="BodyTextInden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176401"/>
    <w:pPr>
      <w:ind w:left="15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176401"/>
    <w:pPr>
      <w:ind w:left="156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0E0013"/>
    <w:rPr>
      <w:rFonts w:cs="Times New Roman"/>
      <w:sz w:val="16"/>
      <w:szCs w:val="16"/>
      <w:lang w:val="en-GB" w:eastAsia="ar-SA" w:bidi="ar-SA"/>
    </w:rPr>
  </w:style>
  <w:style w:type="paragraph" w:customStyle="1" w:styleId="Style2">
    <w:name w:val="Style2"/>
    <w:basedOn w:val="Normal"/>
    <w:uiPriority w:val="99"/>
    <w:rsid w:val="00176401"/>
    <w:pPr>
      <w:tabs>
        <w:tab w:val="num" w:pos="720"/>
      </w:tabs>
      <w:ind w:left="360" w:hanging="360"/>
    </w:pPr>
  </w:style>
  <w:style w:type="paragraph" w:styleId="Footer">
    <w:name w:val="footer"/>
    <w:basedOn w:val="Normal"/>
    <w:link w:val="FooterChar"/>
    <w:uiPriority w:val="99"/>
    <w:rsid w:val="00176401"/>
    <w:pPr>
      <w:tabs>
        <w:tab w:val="center" w:pos="4153"/>
        <w:tab w:val="right" w:pos="8306"/>
      </w:tabs>
      <w:ind w:left="1560"/>
    </w:pPr>
  </w:style>
  <w:style w:type="character" w:customStyle="1" w:styleId="FooterChar">
    <w:name w:val="Footer Char"/>
    <w:link w:val="Footer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176401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link w:val="Header"/>
    <w:uiPriority w:val="99"/>
    <w:locked/>
    <w:rsid w:val="000E0013"/>
    <w:rPr>
      <w:rFonts w:cs="Times New Roman"/>
      <w:sz w:val="20"/>
      <w:szCs w:val="20"/>
      <w:lang w:val="en-GB" w:eastAsia="ar-SA" w:bidi="ar-SA"/>
    </w:rPr>
  </w:style>
  <w:style w:type="paragraph" w:customStyle="1" w:styleId="Style1">
    <w:name w:val="Style1"/>
    <w:basedOn w:val="Normal"/>
    <w:uiPriority w:val="99"/>
    <w:rsid w:val="00176401"/>
    <w:pPr>
      <w:tabs>
        <w:tab w:val="num" w:pos="696"/>
        <w:tab w:val="num" w:pos="1778"/>
      </w:tabs>
      <w:ind w:left="1758" w:hanging="340"/>
    </w:pPr>
  </w:style>
  <w:style w:type="paragraph" w:styleId="ListBullet">
    <w:name w:val="List Bullet"/>
    <w:basedOn w:val="Normal"/>
    <w:uiPriority w:val="99"/>
    <w:rsid w:val="00176401"/>
    <w:pPr>
      <w:tabs>
        <w:tab w:val="num" w:pos="1304"/>
      </w:tabs>
      <w:ind w:left="340" w:hanging="340"/>
    </w:pPr>
  </w:style>
  <w:style w:type="paragraph" w:styleId="FootnoteText">
    <w:name w:val="footnote text"/>
    <w:basedOn w:val="Normal"/>
    <w:link w:val="FootnoteTextChar"/>
    <w:uiPriority w:val="99"/>
    <w:rsid w:val="00176401"/>
    <w:rPr>
      <w:rFonts w:ascii="Arial" w:hAnsi="Arial" w:cs="Arial"/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3">
    <w:name w:val="Body Text 3"/>
    <w:basedOn w:val="Normal"/>
    <w:link w:val="BodyText3Char"/>
    <w:uiPriority w:val="99"/>
    <w:rsid w:val="00176401"/>
    <w:pPr>
      <w:jc w:val="both"/>
    </w:pPr>
    <w:rPr>
      <w:rFonts w:ascii="Arial" w:hAnsi="Arial" w:cs="Arial"/>
      <w:b/>
      <w:sz w:val="20"/>
    </w:rPr>
  </w:style>
  <w:style w:type="character" w:customStyle="1" w:styleId="BodyText3Char">
    <w:name w:val="Body Text 3 Char"/>
    <w:link w:val="BodyText3"/>
    <w:uiPriority w:val="99"/>
    <w:semiHidden/>
    <w:locked/>
    <w:rsid w:val="000E0013"/>
    <w:rPr>
      <w:rFonts w:cs="Times New Roman"/>
      <w:sz w:val="16"/>
      <w:szCs w:val="16"/>
      <w:lang w:val="en-GB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176401"/>
    <w:pPr>
      <w:jc w:val="center"/>
    </w:pPr>
    <w:rPr>
      <w:b/>
      <w:u w:val="single"/>
      <w:lang w:val="en-US"/>
    </w:rPr>
  </w:style>
  <w:style w:type="character" w:customStyle="1" w:styleId="TitleChar">
    <w:name w:val="Title Char"/>
    <w:link w:val="Title"/>
    <w:uiPriority w:val="99"/>
    <w:locked/>
    <w:rsid w:val="000E0013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176401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0E0013"/>
    <w:rPr>
      <w:rFonts w:ascii="Cambria" w:hAnsi="Cambria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176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0013"/>
    <w:rPr>
      <w:rFonts w:cs="Times New Roman"/>
      <w:sz w:val="2"/>
      <w:lang w:val="en-GB" w:eastAsia="ar-SA" w:bidi="ar-SA"/>
    </w:rPr>
  </w:style>
  <w:style w:type="paragraph" w:styleId="CommentText">
    <w:name w:val="annotation text"/>
    <w:basedOn w:val="Normal"/>
    <w:link w:val="CommentTextChar"/>
    <w:uiPriority w:val="99"/>
    <w:rsid w:val="00176401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64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013"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176401"/>
    <w:pPr>
      <w:suppressLineNumbers/>
    </w:pPr>
  </w:style>
  <w:style w:type="paragraph" w:customStyle="1" w:styleId="TableHeading">
    <w:name w:val="Table Heading"/>
    <w:basedOn w:val="TableContents"/>
    <w:uiPriority w:val="99"/>
    <w:rsid w:val="00176401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265B32"/>
    <w:pPr>
      <w:ind w:left="1304"/>
    </w:pPr>
  </w:style>
  <w:style w:type="paragraph" w:styleId="Revision">
    <w:name w:val="Revision"/>
    <w:hidden/>
    <w:uiPriority w:val="99"/>
    <w:semiHidden/>
    <w:rsid w:val="00710506"/>
    <w:rPr>
      <w:sz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ERIHUNE\Desktop\SCI_HR_TOL_ROLE%20PROFILE%20TEMPLATE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SCI_HR_TOL_ROLE PROFILE TEMPLATE_EN</Template>
  <TotalTime>5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Save the Children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TZERIHUNE</dc:creator>
  <cp:lastModifiedBy>Gach, Riek</cp:lastModifiedBy>
  <cp:revision>2</cp:revision>
  <cp:lastPrinted>2012-12-13T07:42:00Z</cp:lastPrinted>
  <dcterms:created xsi:type="dcterms:W3CDTF">2024-01-25T07:53:00Z</dcterms:created>
  <dcterms:modified xsi:type="dcterms:W3CDTF">2024-01-25T07:53:00Z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