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0F94" w14:textId="5A3A539E" w:rsidR="006D571C" w:rsidRPr="006D0BAA" w:rsidRDefault="006D0BAA" w:rsidP="006D0BAA">
      <w:pPr>
        <w:tabs>
          <w:tab w:val="left" w:pos="1418"/>
        </w:tabs>
        <w:snapToGrid w:val="0"/>
        <w:jc w:val="center"/>
        <w:rPr>
          <w:rFonts w:ascii="Lato" w:eastAsia="Lato" w:hAnsi="Lato" w:cs="Lato"/>
          <w:b/>
          <w:bCs/>
          <w:color w:val="000000" w:themeColor="text1"/>
          <w:sz w:val="20"/>
        </w:rPr>
      </w:pPr>
      <w:r w:rsidRPr="00A0346D">
        <w:rPr>
          <w:rFonts w:ascii="Lato" w:eastAsia="Lato" w:hAnsi="Lato" w:cs="Lato"/>
          <w:b/>
          <w:bCs/>
          <w:color w:val="000000" w:themeColor="text1"/>
          <w:sz w:val="20"/>
        </w:rPr>
        <w:t xml:space="preserve">Please scroll down for Job Descriptions in </w:t>
      </w:r>
      <w:r>
        <w:rPr>
          <w:rFonts w:ascii="Lato" w:eastAsia="Lato" w:hAnsi="Lato" w:cs="Lato"/>
          <w:b/>
          <w:bCs/>
          <w:color w:val="000000" w:themeColor="text1"/>
          <w:sz w:val="20"/>
        </w:rPr>
        <w:t xml:space="preserve">Arabic, </w:t>
      </w:r>
      <w:r w:rsidRPr="00A0346D">
        <w:rPr>
          <w:rFonts w:ascii="Lato" w:eastAsia="Lato" w:hAnsi="Lato" w:cs="Lato"/>
          <w:b/>
          <w:bCs/>
          <w:color w:val="000000" w:themeColor="text1"/>
          <w:sz w:val="20"/>
        </w:rPr>
        <w:t>French and Spanish.</w:t>
      </w:r>
    </w:p>
    <w:p w14:paraId="6DAC117E" w14:textId="77777777" w:rsidR="006D571C" w:rsidRDefault="006D571C"/>
    <w:tbl>
      <w:tblPr>
        <w:tblW w:w="9791" w:type="dxa"/>
        <w:tblInd w:w="-464" w:type="dxa"/>
        <w:tblLayout w:type="fixed"/>
        <w:tblLook w:val="0000" w:firstRow="0" w:lastRow="0" w:firstColumn="0" w:lastColumn="0" w:noHBand="0" w:noVBand="0"/>
      </w:tblPr>
      <w:tblGrid>
        <w:gridCol w:w="5534"/>
        <w:gridCol w:w="4257"/>
      </w:tblGrid>
      <w:tr w:rsidR="00176508" w:rsidRPr="00176508" w14:paraId="5529B49E" w14:textId="77777777" w:rsidTr="6A49D7C4">
        <w:trPr>
          <w:trHeight w:val="413"/>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48406" w14:textId="2C7C4648" w:rsidR="0053340B" w:rsidRPr="00176508" w:rsidRDefault="22C85365" w:rsidP="6B33650C">
            <w:pPr>
              <w:tabs>
                <w:tab w:val="left" w:pos="1418"/>
              </w:tabs>
              <w:snapToGrid w:val="0"/>
              <w:rPr>
                <w:rFonts w:ascii="Lato" w:eastAsia="Lato" w:hAnsi="Lato" w:cs="Lato"/>
                <w:color w:val="000000" w:themeColor="text1"/>
                <w:sz w:val="20"/>
              </w:rPr>
            </w:pPr>
            <w:r w:rsidRPr="00176508">
              <w:rPr>
                <w:rFonts w:ascii="Lato" w:eastAsia="Lato" w:hAnsi="Lato" w:cs="Lato"/>
                <w:b/>
                <w:bCs/>
                <w:color w:val="000000" w:themeColor="text1"/>
                <w:sz w:val="20"/>
              </w:rPr>
              <w:t xml:space="preserve">TITLE: </w:t>
            </w:r>
            <w:r w:rsidRPr="00176508">
              <w:rPr>
                <w:rFonts w:ascii="Lato" w:eastAsia="Lato" w:hAnsi="Lato" w:cs="Lato"/>
                <w:color w:val="000000" w:themeColor="text1"/>
                <w:sz w:val="20"/>
              </w:rPr>
              <w:t xml:space="preserve">Senior </w:t>
            </w:r>
            <w:r w:rsidR="5DABE95C" w:rsidRPr="00176508">
              <w:rPr>
                <w:rFonts w:ascii="Lato" w:eastAsia="Lato" w:hAnsi="Lato" w:cs="Lato"/>
                <w:color w:val="000000" w:themeColor="text1"/>
                <w:sz w:val="20"/>
              </w:rPr>
              <w:t>Health Advisor</w:t>
            </w:r>
          </w:p>
        </w:tc>
      </w:tr>
      <w:tr w:rsidR="00176508" w:rsidRPr="00176508" w14:paraId="38C360E3" w14:textId="77777777" w:rsidTr="6A49D7C4">
        <w:trPr>
          <w:trHeight w:val="342"/>
        </w:trPr>
        <w:tc>
          <w:tcPr>
            <w:tcW w:w="5534" w:type="dxa"/>
            <w:tcBorders>
              <w:top w:val="single" w:sz="4" w:space="0" w:color="000000" w:themeColor="text1"/>
              <w:left w:val="single" w:sz="4" w:space="0" w:color="000000" w:themeColor="text1"/>
              <w:bottom w:val="single" w:sz="4" w:space="0" w:color="000000" w:themeColor="text1"/>
            </w:tcBorders>
          </w:tcPr>
          <w:p w14:paraId="5868E4EC" w14:textId="451D5FC2" w:rsidR="0053340B" w:rsidRPr="00176508" w:rsidRDefault="0053340B" w:rsidP="6B33650C">
            <w:pPr>
              <w:tabs>
                <w:tab w:val="left" w:pos="1418"/>
              </w:tabs>
              <w:snapToGrid w:val="0"/>
              <w:rPr>
                <w:rFonts w:ascii="Lato" w:eastAsia="Lato" w:hAnsi="Lato" w:cs="Lato"/>
                <w:color w:val="000000" w:themeColor="text1"/>
                <w:sz w:val="20"/>
              </w:rPr>
            </w:pPr>
            <w:r w:rsidRPr="00176508">
              <w:rPr>
                <w:rFonts w:ascii="Lato" w:eastAsia="Lato" w:hAnsi="Lato" w:cs="Lato"/>
                <w:b/>
                <w:bCs/>
                <w:color w:val="000000" w:themeColor="text1"/>
                <w:sz w:val="20"/>
              </w:rPr>
              <w:t>REPORTS TO:</w:t>
            </w:r>
            <w:r w:rsidR="4CD76DF6" w:rsidRPr="00176508">
              <w:rPr>
                <w:rFonts w:ascii="Lato" w:eastAsia="Lato" w:hAnsi="Lato" w:cs="Lato"/>
                <w:b/>
                <w:bCs/>
                <w:color w:val="000000" w:themeColor="text1"/>
                <w:sz w:val="20"/>
              </w:rPr>
              <w:t xml:space="preserve"> </w:t>
            </w:r>
            <w:r w:rsidR="6186BBF1" w:rsidRPr="00176508">
              <w:rPr>
                <w:rFonts w:ascii="Lato" w:eastAsia="Lato" w:hAnsi="Lato" w:cs="Lato"/>
                <w:color w:val="000000" w:themeColor="text1"/>
                <w:sz w:val="20"/>
              </w:rPr>
              <w:t>GEHSP Deployment Manager with Matrix management to PQI</w:t>
            </w:r>
          </w:p>
        </w:tc>
        <w:tc>
          <w:tcPr>
            <w:tcW w:w="4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32952" w14:textId="028C035F" w:rsidR="0053340B" w:rsidRPr="00176508" w:rsidRDefault="4A487A72" w:rsidP="6B33650C">
            <w:pPr>
              <w:tabs>
                <w:tab w:val="left" w:pos="1418"/>
              </w:tabs>
              <w:snapToGrid w:val="0"/>
              <w:rPr>
                <w:rFonts w:ascii="Lato" w:eastAsia="Lato" w:hAnsi="Lato" w:cs="Lato"/>
                <w:color w:val="000000" w:themeColor="text1"/>
                <w:sz w:val="20"/>
              </w:rPr>
            </w:pPr>
            <w:r w:rsidRPr="00176508">
              <w:rPr>
                <w:rFonts w:ascii="Lato" w:eastAsia="Lato" w:hAnsi="Lato" w:cs="Lato"/>
                <w:b/>
                <w:bCs/>
                <w:color w:val="000000" w:themeColor="text1"/>
                <w:sz w:val="20"/>
              </w:rPr>
              <w:t xml:space="preserve">LOCATION: </w:t>
            </w:r>
            <w:r w:rsidR="451A1EAD" w:rsidRPr="00176508">
              <w:rPr>
                <w:rFonts w:ascii="Lato" w:eastAsia="Lato" w:hAnsi="Lato" w:cs="Lato"/>
                <w:color w:val="000000" w:themeColor="text1"/>
                <w:sz w:val="20"/>
              </w:rPr>
              <w:t xml:space="preserve">Flexible – within countries where there is a Save the Children presence and staff can be compliantly hired </w:t>
            </w:r>
          </w:p>
          <w:p w14:paraId="1EF504BC" w14:textId="77777777" w:rsidR="0053340B" w:rsidRPr="00176508" w:rsidRDefault="0053340B" w:rsidP="6B33650C">
            <w:pPr>
              <w:tabs>
                <w:tab w:val="left" w:pos="1418"/>
              </w:tabs>
              <w:snapToGrid w:val="0"/>
              <w:rPr>
                <w:rFonts w:ascii="Lato" w:eastAsia="Lato" w:hAnsi="Lato" w:cs="Lato"/>
                <w:color w:val="000000" w:themeColor="text1"/>
                <w:sz w:val="20"/>
              </w:rPr>
            </w:pPr>
          </w:p>
        </w:tc>
      </w:tr>
      <w:tr w:rsidR="00176508" w:rsidRPr="00176508" w14:paraId="023396ED" w14:textId="77777777" w:rsidTr="6A49D7C4">
        <w:trPr>
          <w:trHeight w:val="535"/>
        </w:trPr>
        <w:tc>
          <w:tcPr>
            <w:tcW w:w="5534" w:type="dxa"/>
            <w:tcBorders>
              <w:top w:val="single" w:sz="4" w:space="0" w:color="000000" w:themeColor="text1"/>
              <w:left w:val="single" w:sz="4" w:space="0" w:color="000000" w:themeColor="text1"/>
              <w:bottom w:val="single" w:sz="4" w:space="0" w:color="auto"/>
              <w:right w:val="single" w:sz="4" w:space="0" w:color="000000" w:themeColor="text1"/>
            </w:tcBorders>
          </w:tcPr>
          <w:p w14:paraId="3A68ADF8" w14:textId="3E4501A6" w:rsidR="0053340B" w:rsidRPr="00176508" w:rsidRDefault="4A487A72" w:rsidP="6B33650C">
            <w:pPr>
              <w:tabs>
                <w:tab w:val="left" w:pos="1418"/>
              </w:tabs>
              <w:snapToGrid w:val="0"/>
              <w:rPr>
                <w:rFonts w:ascii="Lato" w:eastAsia="Lato" w:hAnsi="Lato" w:cs="Lato"/>
                <w:color w:val="000000" w:themeColor="text1"/>
                <w:sz w:val="20"/>
              </w:rPr>
            </w:pPr>
            <w:r w:rsidRPr="00176508">
              <w:rPr>
                <w:rFonts w:ascii="Lato" w:eastAsia="Lato" w:hAnsi="Lato" w:cs="Lato"/>
                <w:b/>
                <w:bCs/>
                <w:color w:val="000000" w:themeColor="text1"/>
                <w:sz w:val="20"/>
              </w:rPr>
              <w:t>GRADE</w:t>
            </w:r>
            <w:r w:rsidRPr="00176508">
              <w:rPr>
                <w:rFonts w:ascii="Lato" w:eastAsia="Lato" w:hAnsi="Lato" w:cs="Lato"/>
                <w:color w:val="000000" w:themeColor="text1"/>
                <w:sz w:val="20"/>
              </w:rPr>
              <w:t>:</w:t>
            </w:r>
            <w:r w:rsidR="3C5FF056" w:rsidRPr="00176508">
              <w:rPr>
                <w:rFonts w:ascii="Lato" w:eastAsia="Lato" w:hAnsi="Lato" w:cs="Lato"/>
                <w:color w:val="000000" w:themeColor="text1"/>
                <w:sz w:val="20"/>
              </w:rPr>
              <w:t xml:space="preserve"> </w:t>
            </w:r>
            <w:r w:rsidR="00003386">
              <w:rPr>
                <w:rFonts w:ascii="Lato" w:eastAsia="Lato" w:hAnsi="Lato" w:cs="Lato"/>
                <w:color w:val="000000" w:themeColor="text1"/>
                <w:sz w:val="20"/>
              </w:rPr>
              <w:t>3</w:t>
            </w:r>
          </w:p>
        </w:tc>
        <w:tc>
          <w:tcPr>
            <w:tcW w:w="4257" w:type="dxa"/>
            <w:tcBorders>
              <w:top w:val="single" w:sz="4" w:space="0" w:color="000000" w:themeColor="text1"/>
              <w:left w:val="single" w:sz="4" w:space="0" w:color="000000" w:themeColor="text1"/>
              <w:bottom w:val="single" w:sz="4" w:space="0" w:color="auto"/>
              <w:right w:val="single" w:sz="4" w:space="0" w:color="000000" w:themeColor="text1"/>
            </w:tcBorders>
          </w:tcPr>
          <w:p w14:paraId="20CD61F4" w14:textId="228F95A4" w:rsidR="0053340B" w:rsidRPr="00176508" w:rsidRDefault="4A487A72" w:rsidP="6B33650C">
            <w:pPr>
              <w:tabs>
                <w:tab w:val="left" w:pos="1418"/>
              </w:tabs>
              <w:snapToGrid w:val="0"/>
              <w:rPr>
                <w:rFonts w:ascii="Lato" w:eastAsia="Lato" w:hAnsi="Lato" w:cs="Lato"/>
                <w:color w:val="000000" w:themeColor="text1"/>
                <w:sz w:val="20"/>
              </w:rPr>
            </w:pPr>
            <w:r w:rsidRPr="00176508">
              <w:rPr>
                <w:rFonts w:ascii="Lato" w:eastAsia="Lato" w:hAnsi="Lato" w:cs="Lato"/>
                <w:b/>
                <w:bCs/>
                <w:color w:val="000000" w:themeColor="text1"/>
                <w:sz w:val="20"/>
              </w:rPr>
              <w:t xml:space="preserve">CONTRACT LENGTH: </w:t>
            </w:r>
            <w:r w:rsidR="27EB2BB0" w:rsidRPr="00176508">
              <w:rPr>
                <w:rFonts w:ascii="Lato" w:eastAsia="Lato" w:hAnsi="Lato" w:cs="Lato"/>
                <w:color w:val="000000" w:themeColor="text1"/>
                <w:sz w:val="20"/>
              </w:rPr>
              <w:t>2 years</w:t>
            </w:r>
            <w:r w:rsidR="1AB8E693" w:rsidRPr="00176508">
              <w:rPr>
                <w:rFonts w:ascii="Lato" w:eastAsia="Lato" w:hAnsi="Lato" w:cs="Lato"/>
                <w:color w:val="000000" w:themeColor="text1"/>
                <w:sz w:val="20"/>
              </w:rPr>
              <w:t xml:space="preserve"> </w:t>
            </w:r>
          </w:p>
        </w:tc>
      </w:tr>
      <w:tr w:rsidR="00176508" w:rsidRPr="00176508" w14:paraId="345B12DE" w14:textId="77777777" w:rsidTr="6A49D7C4">
        <w:trPr>
          <w:trHeight w:val="872"/>
        </w:trPr>
        <w:tc>
          <w:tcPr>
            <w:tcW w:w="979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1031A7F1" w14:textId="77777777" w:rsidR="0053340B" w:rsidRPr="00176508" w:rsidRDefault="0053340B" w:rsidP="6B33650C">
            <w:pPr>
              <w:tabs>
                <w:tab w:val="left" w:pos="1134"/>
              </w:tabs>
              <w:snapToGrid w:val="0"/>
              <w:rPr>
                <w:rFonts w:ascii="Lato" w:eastAsia="Lato" w:hAnsi="Lato" w:cs="Lato"/>
                <w:b/>
                <w:bCs/>
                <w:color w:val="000000" w:themeColor="text1"/>
                <w:sz w:val="20"/>
              </w:rPr>
            </w:pPr>
            <w:r w:rsidRPr="00176508">
              <w:rPr>
                <w:rFonts w:ascii="Lato" w:eastAsia="Lato" w:hAnsi="Lato" w:cs="Lato"/>
                <w:b/>
                <w:bCs/>
                <w:color w:val="000000" w:themeColor="text1"/>
                <w:sz w:val="20"/>
              </w:rPr>
              <w:t xml:space="preserve">CHILD SAFEGUARDING: </w:t>
            </w:r>
          </w:p>
          <w:p w14:paraId="5C04719D" w14:textId="2D8CC201" w:rsidR="0053340B" w:rsidRPr="00176508" w:rsidRDefault="0053340B" w:rsidP="6B33650C">
            <w:pPr>
              <w:rPr>
                <w:rFonts w:ascii="Lato" w:eastAsia="Lato" w:hAnsi="Lato" w:cs="Lato"/>
                <w:color w:val="000000" w:themeColor="text1"/>
                <w:sz w:val="20"/>
              </w:rPr>
            </w:pPr>
            <w:r w:rsidRPr="00176508">
              <w:rPr>
                <w:rFonts w:ascii="Lato" w:eastAsia="Lato" w:hAnsi="Lato" w:cs="Lato"/>
                <w:color w:val="000000" w:themeColor="text1"/>
                <w:sz w:val="20"/>
              </w:rPr>
              <w:t>Level 3:  the role holder will have contact with children and/or young people either frequently (</w:t>
            </w:r>
            <w:r w:rsidR="0F19F76E" w:rsidRPr="00176508">
              <w:rPr>
                <w:rFonts w:ascii="Lato" w:eastAsia="Lato" w:hAnsi="Lato" w:cs="Lato"/>
                <w:color w:val="000000" w:themeColor="text1"/>
                <w:sz w:val="20"/>
              </w:rPr>
              <w:t>e.g.,</w:t>
            </w:r>
            <w:r w:rsidRPr="00176508">
              <w:rPr>
                <w:rFonts w:ascii="Lato" w:eastAsia="Lato" w:hAnsi="Lato" w:cs="Lato"/>
                <w:color w:val="000000" w:themeColor="text1"/>
                <w:sz w:val="20"/>
              </w:rPr>
              <w:t xml:space="preserve"> once a week or more) or intensively (</w:t>
            </w:r>
            <w:proofErr w:type="gramStart"/>
            <w:r w:rsidRPr="00176508">
              <w:rPr>
                <w:rFonts w:ascii="Lato" w:eastAsia="Lato" w:hAnsi="Lato" w:cs="Lato"/>
                <w:color w:val="000000" w:themeColor="text1"/>
                <w:sz w:val="20"/>
              </w:rPr>
              <w:t>e.g.</w:t>
            </w:r>
            <w:proofErr w:type="gramEnd"/>
            <w:r w:rsidRPr="00176508">
              <w:rPr>
                <w:rFonts w:ascii="Lato" w:eastAsia="Lato" w:hAnsi="Lato" w:cs="Lato"/>
                <w:color w:val="000000" w:themeColor="text1"/>
                <w:sz w:val="20"/>
              </w:rPr>
              <w:t xml:space="preserve"> four days in one month or more or overnight) because they work in country programs; or ar</w:t>
            </w:r>
            <w:r w:rsidR="4A374C90" w:rsidRPr="00176508">
              <w:rPr>
                <w:rFonts w:ascii="Lato" w:eastAsia="Lato" w:hAnsi="Lato" w:cs="Lato"/>
                <w:color w:val="000000" w:themeColor="text1"/>
                <w:sz w:val="20"/>
              </w:rPr>
              <w:t>e visiting country programs; or</w:t>
            </w:r>
            <w:r w:rsidRPr="00176508">
              <w:rPr>
                <w:rFonts w:ascii="Lato" w:eastAsia="Lato" w:hAnsi="Lato" w:cs="Lato"/>
                <w:color w:val="000000" w:themeColor="text1"/>
                <w:sz w:val="20"/>
              </w:rPr>
              <w:t xml:space="preserve"> because they are responsible for implementing the police checking/vetting process staff.</w:t>
            </w:r>
          </w:p>
          <w:p w14:paraId="31877332" w14:textId="77777777" w:rsidR="0053340B" w:rsidRPr="00176508" w:rsidRDefault="0053340B" w:rsidP="6B33650C">
            <w:pPr>
              <w:jc w:val="both"/>
              <w:rPr>
                <w:rFonts w:ascii="Lato" w:eastAsia="Lato" w:hAnsi="Lato" w:cs="Lato"/>
                <w:color w:val="000000" w:themeColor="text1"/>
                <w:sz w:val="20"/>
              </w:rPr>
            </w:pPr>
          </w:p>
        </w:tc>
      </w:tr>
      <w:tr w:rsidR="00176508" w:rsidRPr="00176508" w14:paraId="564D4652" w14:textId="77777777" w:rsidTr="6A49D7C4">
        <w:trPr>
          <w:trHeight w:val="1351"/>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2FBCD" w14:textId="77777777" w:rsidR="001B7BE2" w:rsidRPr="00176508" w:rsidRDefault="5A83A66A" w:rsidP="6B33650C">
            <w:pPr>
              <w:pStyle w:val="paragraph"/>
              <w:spacing w:before="0" w:beforeAutospacing="0" w:after="0" w:afterAutospacing="0"/>
              <w:jc w:val="both"/>
              <w:textAlignment w:val="baseline"/>
              <w:rPr>
                <w:rFonts w:ascii="Lato" w:eastAsia="Lato" w:hAnsi="Lato" w:cs="Lato"/>
                <w:color w:val="000000" w:themeColor="text1"/>
                <w:sz w:val="20"/>
                <w:szCs w:val="20"/>
              </w:rPr>
            </w:pPr>
            <w:r w:rsidRPr="00176508">
              <w:rPr>
                <w:rStyle w:val="normaltextrun"/>
                <w:rFonts w:ascii="Lato" w:eastAsia="Lato" w:hAnsi="Lato" w:cs="Lato"/>
                <w:b/>
                <w:bCs/>
                <w:color w:val="000000" w:themeColor="text1"/>
                <w:sz w:val="20"/>
                <w:szCs w:val="20"/>
              </w:rPr>
              <w:t>WHO WE ARE:</w:t>
            </w:r>
            <w:r w:rsidRPr="00176508">
              <w:rPr>
                <w:rStyle w:val="eop"/>
                <w:rFonts w:ascii="Lato" w:eastAsia="Lato" w:hAnsi="Lato" w:cs="Lato"/>
                <w:color w:val="000000" w:themeColor="text1"/>
                <w:sz w:val="20"/>
                <w:szCs w:val="20"/>
              </w:rPr>
              <w:t> </w:t>
            </w:r>
          </w:p>
          <w:p w14:paraId="76D2BA6A" w14:textId="77777777" w:rsidR="001B7BE2" w:rsidRPr="00176508" w:rsidRDefault="5A83A66A" w:rsidP="6B33650C">
            <w:pPr>
              <w:pStyle w:val="paragraph"/>
              <w:spacing w:before="0" w:beforeAutospacing="0" w:after="0" w:afterAutospacing="0"/>
              <w:jc w:val="both"/>
              <w:textAlignment w:val="baseline"/>
              <w:rPr>
                <w:rFonts w:ascii="Lato" w:eastAsia="Lato" w:hAnsi="Lato" w:cs="Lato"/>
                <w:color w:val="000000" w:themeColor="text1"/>
                <w:sz w:val="20"/>
                <w:szCs w:val="20"/>
              </w:rPr>
            </w:pPr>
            <w:r w:rsidRPr="00176508">
              <w:rPr>
                <w:rStyle w:val="normaltextrun"/>
                <w:rFonts w:ascii="Lato" w:eastAsia="Lato" w:hAnsi="Lato" w:cs="Lato"/>
                <w:color w:val="000000" w:themeColor="text1"/>
                <w:sz w:val="20"/>
                <w:szCs w:val="20"/>
              </w:rPr>
              <w:t xml:space="preserve">Save the Children is the world’s first, and largest, independent children’s rights organisation. Our founder, </w:t>
            </w:r>
            <w:proofErr w:type="spellStart"/>
            <w:r w:rsidRPr="00176508">
              <w:rPr>
                <w:rStyle w:val="normaltextrun"/>
                <w:rFonts w:ascii="Lato" w:eastAsia="Lato" w:hAnsi="Lato" w:cs="Lato"/>
                <w:color w:val="000000" w:themeColor="text1"/>
                <w:sz w:val="20"/>
                <w:szCs w:val="20"/>
              </w:rPr>
              <w:t>Eglantyne</w:t>
            </w:r>
            <w:proofErr w:type="spellEnd"/>
            <w:r w:rsidRPr="00176508">
              <w:rPr>
                <w:rStyle w:val="normaltextrun"/>
                <w:rFonts w:ascii="Lato" w:eastAsia="Lato" w:hAnsi="Lato" w:cs="Lato"/>
                <w:color w:val="000000" w:themeColor="text1"/>
                <w:sz w:val="20"/>
                <w:szCs w:val="20"/>
              </w:rPr>
              <w:t xml:space="preserve"> </w:t>
            </w:r>
            <w:proofErr w:type="spellStart"/>
            <w:r w:rsidRPr="00176508">
              <w:rPr>
                <w:rStyle w:val="normaltextrun"/>
                <w:rFonts w:ascii="Lato" w:eastAsia="Lato" w:hAnsi="Lato" w:cs="Lato"/>
                <w:color w:val="000000" w:themeColor="text1"/>
                <w:sz w:val="20"/>
                <w:szCs w:val="20"/>
              </w:rPr>
              <w:t>Jebb</w:t>
            </w:r>
            <w:proofErr w:type="spellEnd"/>
            <w:r w:rsidRPr="00176508">
              <w:rPr>
                <w:rStyle w:val="normaltextrun"/>
                <w:rFonts w:ascii="Lato" w:eastAsia="Lato" w:hAnsi="Lato" w:cs="Lato"/>
                <w:color w:val="000000" w:themeColor="text1"/>
                <w:sz w:val="20"/>
                <w:szCs w:val="20"/>
              </w:rPr>
              <w:t xml:space="preserve">, wrote the first draft for the UN Declaration of the Rights of the Child in 1923, and we’ve worked to uphold it ever since. Generations later, her pioneering work is being influenced by children themselves. Today, we are still going strong, working in over 100 countries worldwide to build a world where every child can thrive, grow up healthy, </w:t>
            </w:r>
            <w:proofErr w:type="gramStart"/>
            <w:r w:rsidRPr="00176508">
              <w:rPr>
                <w:rStyle w:val="normaltextrun"/>
                <w:rFonts w:ascii="Lato" w:eastAsia="Lato" w:hAnsi="Lato" w:cs="Lato"/>
                <w:color w:val="000000" w:themeColor="text1"/>
                <w:sz w:val="20"/>
                <w:szCs w:val="20"/>
              </w:rPr>
              <w:t>educated</w:t>
            </w:r>
            <w:proofErr w:type="gramEnd"/>
            <w:r w:rsidRPr="00176508">
              <w:rPr>
                <w:rStyle w:val="normaltextrun"/>
                <w:rFonts w:ascii="Lato" w:eastAsia="Lato" w:hAnsi="Lato" w:cs="Lato"/>
                <w:color w:val="000000" w:themeColor="text1"/>
                <w:sz w:val="20"/>
                <w:szCs w:val="20"/>
              </w:rPr>
              <w:t xml:space="preserve"> and safe, and look forward to a future full of promise.</w:t>
            </w:r>
            <w:r w:rsidRPr="00176508">
              <w:rPr>
                <w:rStyle w:val="eop"/>
                <w:rFonts w:ascii="Lato" w:eastAsia="Lato" w:hAnsi="Lato" w:cs="Lato"/>
                <w:color w:val="000000" w:themeColor="text1"/>
                <w:sz w:val="20"/>
                <w:szCs w:val="20"/>
              </w:rPr>
              <w:t> </w:t>
            </w:r>
          </w:p>
          <w:p w14:paraId="0D4677A3" w14:textId="77777777" w:rsidR="001B7BE2" w:rsidRPr="00176508" w:rsidRDefault="5A83A66A" w:rsidP="6B33650C">
            <w:pPr>
              <w:pStyle w:val="paragraph"/>
              <w:spacing w:before="0" w:beforeAutospacing="0" w:after="0" w:afterAutospacing="0"/>
              <w:jc w:val="both"/>
              <w:textAlignment w:val="baseline"/>
              <w:rPr>
                <w:rFonts w:ascii="Lato" w:eastAsia="Lato" w:hAnsi="Lato" w:cs="Lato"/>
                <w:color w:val="000000" w:themeColor="text1"/>
                <w:sz w:val="20"/>
                <w:szCs w:val="20"/>
              </w:rPr>
            </w:pPr>
            <w:r w:rsidRPr="00176508">
              <w:rPr>
                <w:rStyle w:val="normaltextrun"/>
                <w:rFonts w:ascii="Lato" w:eastAsia="Lato" w:hAnsi="Lato" w:cs="Lato"/>
                <w:color w:val="000000" w:themeColor="text1"/>
                <w:sz w:val="20"/>
                <w:szCs w:val="20"/>
              </w:rPr>
              <w:t> </w:t>
            </w:r>
            <w:r w:rsidRPr="00176508">
              <w:rPr>
                <w:rStyle w:val="eop"/>
                <w:rFonts w:ascii="Lato" w:eastAsia="Lato" w:hAnsi="Lato" w:cs="Lato"/>
                <w:color w:val="000000" w:themeColor="text1"/>
                <w:sz w:val="20"/>
                <w:szCs w:val="20"/>
              </w:rPr>
              <w:t> </w:t>
            </w:r>
          </w:p>
          <w:p w14:paraId="636856E5" w14:textId="77777777" w:rsidR="001B7BE2" w:rsidRPr="00176508" w:rsidRDefault="5A83A66A" w:rsidP="6B33650C">
            <w:pPr>
              <w:pStyle w:val="paragraph"/>
              <w:spacing w:before="0" w:beforeAutospacing="0" w:after="0" w:afterAutospacing="0"/>
              <w:jc w:val="both"/>
              <w:textAlignment w:val="baseline"/>
              <w:rPr>
                <w:rFonts w:ascii="Lato" w:eastAsia="Lato" w:hAnsi="Lato" w:cs="Lato"/>
                <w:color w:val="000000" w:themeColor="text1"/>
                <w:sz w:val="20"/>
                <w:szCs w:val="20"/>
              </w:rPr>
            </w:pPr>
            <w:r w:rsidRPr="00176508">
              <w:rPr>
                <w:rStyle w:val="normaltextrun"/>
                <w:rFonts w:ascii="Lato" w:eastAsia="Lato" w:hAnsi="Lato" w:cs="Lato"/>
                <w:color w:val="000000" w:themeColor="text1"/>
                <w:sz w:val="20"/>
                <w:szCs w:val="20"/>
              </w:rPr>
              <w:t>Our ambition for 2030 is to create a world in which all children:</w:t>
            </w:r>
            <w:r w:rsidRPr="00176508">
              <w:rPr>
                <w:rStyle w:val="eop"/>
                <w:rFonts w:ascii="Lato" w:eastAsia="Lato" w:hAnsi="Lato" w:cs="Lato"/>
                <w:color w:val="000000" w:themeColor="text1"/>
                <w:sz w:val="20"/>
                <w:szCs w:val="20"/>
              </w:rPr>
              <w:t> </w:t>
            </w:r>
          </w:p>
          <w:p w14:paraId="34DA6F40" w14:textId="77777777" w:rsidR="001B7BE2" w:rsidRPr="00176508" w:rsidRDefault="00E73A6B" w:rsidP="6B33650C">
            <w:pPr>
              <w:pStyle w:val="paragraph"/>
              <w:numPr>
                <w:ilvl w:val="0"/>
                <w:numId w:val="11"/>
              </w:numPr>
              <w:spacing w:before="0" w:beforeAutospacing="0" w:after="0" w:afterAutospacing="0"/>
              <w:ind w:left="1080" w:firstLine="0"/>
              <w:jc w:val="both"/>
              <w:textAlignment w:val="baseline"/>
              <w:rPr>
                <w:rFonts w:ascii="Lato" w:eastAsia="Lato" w:hAnsi="Lato" w:cs="Lato"/>
                <w:color w:val="000000" w:themeColor="text1"/>
                <w:sz w:val="20"/>
                <w:szCs w:val="20"/>
              </w:rPr>
            </w:pPr>
            <w:hyperlink r:id="rId10">
              <w:r w:rsidR="5A83A66A" w:rsidRPr="00176508">
                <w:rPr>
                  <w:rStyle w:val="normaltextrun"/>
                  <w:rFonts w:ascii="Lato" w:eastAsia="Lato" w:hAnsi="Lato" w:cs="Lato"/>
                  <w:color w:val="000000" w:themeColor="text1"/>
                  <w:sz w:val="20"/>
                  <w:szCs w:val="20"/>
                  <w:u w:val="single"/>
                </w:rPr>
                <w:t>Survive</w:t>
              </w:r>
            </w:hyperlink>
            <w:r w:rsidR="5A83A66A" w:rsidRPr="00176508">
              <w:rPr>
                <w:rStyle w:val="normaltextrun"/>
                <w:rFonts w:ascii="Lato" w:eastAsia="Lato" w:hAnsi="Lato" w:cs="Lato"/>
                <w:color w:val="000000" w:themeColor="text1"/>
                <w:sz w:val="20"/>
                <w:szCs w:val="20"/>
              </w:rPr>
              <w:t xml:space="preserve">: No child dies from preventable causes before their fifth </w:t>
            </w:r>
            <w:proofErr w:type="gramStart"/>
            <w:r w:rsidR="5A83A66A" w:rsidRPr="00176508">
              <w:rPr>
                <w:rStyle w:val="normaltextrun"/>
                <w:rFonts w:ascii="Lato" w:eastAsia="Lato" w:hAnsi="Lato" w:cs="Lato"/>
                <w:color w:val="000000" w:themeColor="text1"/>
                <w:sz w:val="20"/>
                <w:szCs w:val="20"/>
              </w:rPr>
              <w:t>birthday</w:t>
            </w:r>
            <w:proofErr w:type="gramEnd"/>
            <w:r w:rsidR="5A83A66A" w:rsidRPr="00176508">
              <w:rPr>
                <w:rStyle w:val="eop"/>
                <w:rFonts w:ascii="Lato" w:eastAsia="Lato" w:hAnsi="Lato" w:cs="Lato"/>
                <w:color w:val="000000" w:themeColor="text1"/>
                <w:sz w:val="20"/>
                <w:szCs w:val="20"/>
              </w:rPr>
              <w:t> </w:t>
            </w:r>
          </w:p>
          <w:p w14:paraId="3AEABED8" w14:textId="77777777" w:rsidR="001B7BE2" w:rsidRPr="00176508" w:rsidRDefault="00E73A6B" w:rsidP="6B33650C">
            <w:pPr>
              <w:pStyle w:val="paragraph"/>
              <w:numPr>
                <w:ilvl w:val="0"/>
                <w:numId w:val="11"/>
              </w:numPr>
              <w:spacing w:before="0" w:beforeAutospacing="0" w:after="0" w:afterAutospacing="0"/>
              <w:ind w:left="1080" w:firstLine="0"/>
              <w:jc w:val="both"/>
              <w:textAlignment w:val="baseline"/>
              <w:rPr>
                <w:rFonts w:ascii="Lato" w:eastAsia="Lato" w:hAnsi="Lato" w:cs="Lato"/>
                <w:color w:val="000000" w:themeColor="text1"/>
                <w:sz w:val="20"/>
                <w:szCs w:val="20"/>
              </w:rPr>
            </w:pPr>
            <w:hyperlink r:id="rId11">
              <w:r w:rsidR="5A83A66A" w:rsidRPr="00176508">
                <w:rPr>
                  <w:rStyle w:val="normaltextrun"/>
                  <w:rFonts w:ascii="Lato" w:eastAsia="Lato" w:hAnsi="Lato" w:cs="Lato"/>
                  <w:color w:val="000000" w:themeColor="text1"/>
                  <w:sz w:val="20"/>
                  <w:szCs w:val="20"/>
                  <w:u w:val="single"/>
                </w:rPr>
                <w:t>Learn</w:t>
              </w:r>
            </w:hyperlink>
            <w:r w:rsidR="5A83A66A" w:rsidRPr="00176508">
              <w:rPr>
                <w:rStyle w:val="normaltextrun"/>
                <w:rFonts w:ascii="Lato" w:eastAsia="Lato" w:hAnsi="Lato" w:cs="Lato"/>
                <w:color w:val="000000" w:themeColor="text1"/>
                <w:sz w:val="20"/>
                <w:szCs w:val="20"/>
              </w:rPr>
              <w:t xml:space="preserve">: All children learn from a quality basic </w:t>
            </w:r>
            <w:proofErr w:type="gramStart"/>
            <w:r w:rsidR="5A83A66A" w:rsidRPr="00176508">
              <w:rPr>
                <w:rStyle w:val="normaltextrun"/>
                <w:rFonts w:ascii="Lato" w:eastAsia="Lato" w:hAnsi="Lato" w:cs="Lato"/>
                <w:color w:val="000000" w:themeColor="text1"/>
                <w:sz w:val="20"/>
                <w:szCs w:val="20"/>
              </w:rPr>
              <w:t>education</w:t>
            </w:r>
            <w:proofErr w:type="gramEnd"/>
            <w:r w:rsidR="5A83A66A" w:rsidRPr="00176508">
              <w:rPr>
                <w:rStyle w:val="eop"/>
                <w:rFonts w:ascii="Lato" w:eastAsia="Lato" w:hAnsi="Lato" w:cs="Lato"/>
                <w:color w:val="000000" w:themeColor="text1"/>
                <w:sz w:val="20"/>
                <w:szCs w:val="20"/>
              </w:rPr>
              <w:t> </w:t>
            </w:r>
          </w:p>
          <w:p w14:paraId="5AA84114" w14:textId="77777777" w:rsidR="001B7BE2" w:rsidRPr="00176508" w:rsidRDefault="00E73A6B" w:rsidP="6B33650C">
            <w:pPr>
              <w:pStyle w:val="paragraph"/>
              <w:numPr>
                <w:ilvl w:val="0"/>
                <w:numId w:val="11"/>
              </w:numPr>
              <w:spacing w:before="0" w:beforeAutospacing="0" w:after="0" w:afterAutospacing="0"/>
              <w:ind w:left="1080" w:firstLine="0"/>
              <w:jc w:val="both"/>
              <w:textAlignment w:val="baseline"/>
              <w:rPr>
                <w:rFonts w:ascii="Lato" w:eastAsia="Lato" w:hAnsi="Lato" w:cs="Lato"/>
                <w:color w:val="000000" w:themeColor="text1"/>
                <w:sz w:val="20"/>
                <w:szCs w:val="20"/>
              </w:rPr>
            </w:pPr>
            <w:hyperlink r:id="rId12">
              <w:r w:rsidR="5A83A66A" w:rsidRPr="00176508">
                <w:rPr>
                  <w:rStyle w:val="normaltextrun"/>
                  <w:rFonts w:ascii="Lato" w:eastAsia="Lato" w:hAnsi="Lato" w:cs="Lato"/>
                  <w:color w:val="000000" w:themeColor="text1"/>
                  <w:sz w:val="20"/>
                  <w:szCs w:val="20"/>
                  <w:u w:val="single"/>
                </w:rPr>
                <w:t>Are Protected</w:t>
              </w:r>
            </w:hyperlink>
            <w:r w:rsidR="5A83A66A" w:rsidRPr="00176508">
              <w:rPr>
                <w:rStyle w:val="normaltextrun"/>
                <w:rFonts w:ascii="Lato" w:eastAsia="Lato" w:hAnsi="Lato" w:cs="Lato"/>
                <w:color w:val="000000" w:themeColor="text1"/>
                <w:sz w:val="20"/>
                <w:szCs w:val="20"/>
              </w:rPr>
              <w:t>: Violence against children is no longer tolerated.</w:t>
            </w:r>
            <w:r w:rsidR="5A83A66A" w:rsidRPr="00176508">
              <w:rPr>
                <w:rStyle w:val="eop"/>
                <w:rFonts w:ascii="Lato" w:eastAsia="Lato" w:hAnsi="Lato" w:cs="Lato"/>
                <w:color w:val="000000" w:themeColor="text1"/>
                <w:sz w:val="20"/>
                <w:szCs w:val="20"/>
              </w:rPr>
              <w:t> </w:t>
            </w:r>
          </w:p>
          <w:p w14:paraId="03D58997" w14:textId="77777777" w:rsidR="001B7BE2" w:rsidRPr="00176508" w:rsidRDefault="5A83A66A" w:rsidP="6B33650C">
            <w:pPr>
              <w:pStyle w:val="paragraph"/>
              <w:spacing w:before="0" w:beforeAutospacing="0" w:after="0" w:afterAutospacing="0"/>
              <w:jc w:val="both"/>
              <w:textAlignment w:val="baseline"/>
              <w:rPr>
                <w:rFonts w:ascii="Lato" w:eastAsia="Lato" w:hAnsi="Lato" w:cs="Lato"/>
                <w:color w:val="000000" w:themeColor="text1"/>
                <w:sz w:val="20"/>
                <w:szCs w:val="20"/>
              </w:rPr>
            </w:pPr>
            <w:r w:rsidRPr="00176508">
              <w:rPr>
                <w:rStyle w:val="normaltextrun"/>
                <w:rFonts w:ascii="Lato" w:eastAsia="Lato" w:hAnsi="Lato" w:cs="Lato"/>
                <w:color w:val="000000" w:themeColor="text1"/>
                <w:sz w:val="20"/>
                <w:szCs w:val="20"/>
              </w:rPr>
              <w:t> </w:t>
            </w:r>
            <w:r w:rsidRPr="00176508">
              <w:rPr>
                <w:rStyle w:val="eop"/>
                <w:rFonts w:ascii="Lato" w:eastAsia="Lato" w:hAnsi="Lato" w:cs="Lato"/>
                <w:color w:val="000000" w:themeColor="text1"/>
                <w:sz w:val="20"/>
                <w:szCs w:val="20"/>
              </w:rPr>
              <w:t> </w:t>
            </w:r>
          </w:p>
          <w:p w14:paraId="320C19DB" w14:textId="77777777" w:rsidR="001B7BE2" w:rsidRPr="00176508" w:rsidRDefault="5A83A66A" w:rsidP="6B33650C">
            <w:pPr>
              <w:pStyle w:val="paragraph"/>
              <w:spacing w:before="0" w:beforeAutospacing="0" w:after="0" w:afterAutospacing="0"/>
              <w:jc w:val="both"/>
              <w:textAlignment w:val="baseline"/>
              <w:rPr>
                <w:rFonts w:ascii="Lato" w:eastAsia="Lato" w:hAnsi="Lato" w:cs="Lato"/>
                <w:color w:val="000000" w:themeColor="text1"/>
                <w:sz w:val="20"/>
                <w:szCs w:val="20"/>
              </w:rPr>
            </w:pPr>
            <w:r w:rsidRPr="00176508">
              <w:rPr>
                <w:rStyle w:val="normaltextrun"/>
                <w:rFonts w:ascii="Lato" w:eastAsia="Lato" w:hAnsi="Lato" w:cs="Lato"/>
                <w:color w:val="000000" w:themeColor="text1"/>
                <w:sz w:val="20"/>
                <w:szCs w:val="20"/>
              </w:rPr>
              <w:t xml:space="preserve">In the last 12 months, the climate crisis has worsened, the conflict in Ukraine has displaced millions of people and children, and the ripple effects and aftermath of the pandemic have resulted in a </w:t>
            </w:r>
            <w:proofErr w:type="gramStart"/>
            <w:r w:rsidRPr="00176508">
              <w:rPr>
                <w:rStyle w:val="normaltextrun"/>
                <w:rFonts w:ascii="Lato" w:eastAsia="Lato" w:hAnsi="Lato" w:cs="Lato"/>
                <w:color w:val="000000" w:themeColor="text1"/>
                <w:sz w:val="20"/>
                <w:szCs w:val="20"/>
              </w:rPr>
              <w:t>cost of living</w:t>
            </w:r>
            <w:proofErr w:type="gramEnd"/>
            <w:r w:rsidRPr="00176508">
              <w:rPr>
                <w:rStyle w:val="normaltextrun"/>
                <w:rFonts w:ascii="Lato" w:eastAsia="Lato" w:hAnsi="Lato" w:cs="Lato"/>
                <w:color w:val="000000" w:themeColor="text1"/>
                <w:sz w:val="20"/>
                <w:szCs w:val="20"/>
              </w:rPr>
              <w:t xml:space="preserve"> crisis and worsening global hunger crisis at an unprecedented scale. Globally, 426 million children live in conflict zones in constant fear, their childhoods stolen.  We are witnessing the worst child rights crisis in decades. The needs are greater than ever before and so is the urgency for us to scale our impact.</w:t>
            </w:r>
            <w:r w:rsidRPr="00176508">
              <w:rPr>
                <w:rStyle w:val="eop"/>
                <w:rFonts w:ascii="Lato" w:eastAsia="Lato" w:hAnsi="Lato" w:cs="Lato"/>
                <w:color w:val="000000" w:themeColor="text1"/>
                <w:sz w:val="20"/>
                <w:szCs w:val="20"/>
              </w:rPr>
              <w:t> </w:t>
            </w:r>
          </w:p>
          <w:p w14:paraId="1548C2A6" w14:textId="77777777" w:rsidR="001B7BE2" w:rsidRPr="00176508" w:rsidRDefault="5A83A66A" w:rsidP="6B33650C">
            <w:pPr>
              <w:pStyle w:val="paragraph"/>
              <w:spacing w:before="0" w:beforeAutospacing="0" w:after="0" w:afterAutospacing="0"/>
              <w:jc w:val="both"/>
              <w:textAlignment w:val="baseline"/>
              <w:rPr>
                <w:rFonts w:ascii="Lato" w:eastAsia="Lato" w:hAnsi="Lato" w:cs="Lato"/>
                <w:color w:val="000000" w:themeColor="text1"/>
                <w:sz w:val="20"/>
                <w:szCs w:val="20"/>
              </w:rPr>
            </w:pPr>
            <w:r w:rsidRPr="00176508">
              <w:rPr>
                <w:rStyle w:val="eop"/>
                <w:rFonts w:ascii="Lato" w:eastAsia="Lato" w:hAnsi="Lato" w:cs="Lato"/>
                <w:color w:val="000000" w:themeColor="text1"/>
                <w:sz w:val="20"/>
                <w:szCs w:val="20"/>
              </w:rPr>
              <w:t> </w:t>
            </w:r>
          </w:p>
          <w:p w14:paraId="55EC13AD" w14:textId="3FC321FD" w:rsidR="001B7BE2" w:rsidRPr="00176508" w:rsidRDefault="00176508" w:rsidP="00176508">
            <w:pPr>
              <w:pStyle w:val="paragraph"/>
              <w:textAlignment w:val="baseline"/>
              <w:rPr>
                <w:rFonts w:ascii="Lato" w:eastAsia="Lato" w:hAnsi="Lato"/>
                <w:sz w:val="20"/>
                <w:szCs w:val="20"/>
              </w:rPr>
            </w:pPr>
            <w:r>
              <w:br/>
            </w:r>
            <w:r w:rsidRPr="6A49D7C4">
              <w:rPr>
                <w:rStyle w:val="eop"/>
                <w:rFonts w:ascii="Lato" w:eastAsia="Lato" w:hAnsi="Lato"/>
                <w:b/>
                <w:bCs/>
                <w:sz w:val="20"/>
                <w:szCs w:val="20"/>
              </w:rPr>
              <w:t>ROLE PURPOSE:</w:t>
            </w:r>
            <w:r>
              <w:br/>
            </w:r>
            <w:r w:rsidRPr="6A49D7C4">
              <w:rPr>
                <w:rStyle w:val="eop"/>
                <w:rFonts w:ascii="Lato" w:eastAsia="Lato" w:hAnsi="Lato"/>
                <w:sz w:val="20"/>
                <w:szCs w:val="20"/>
              </w:rPr>
              <w:t xml:space="preserve">As part of our 2030 ambition and global strategy, </w:t>
            </w:r>
            <w:r w:rsidR="4F467C93" w:rsidRPr="6A49D7C4">
              <w:rPr>
                <w:rStyle w:val="eop"/>
                <w:rFonts w:ascii="Lato" w:eastAsia="Lato" w:hAnsi="Lato"/>
                <w:sz w:val="20"/>
                <w:szCs w:val="20"/>
              </w:rPr>
              <w:t xml:space="preserve">in 2019 </w:t>
            </w:r>
            <w:r w:rsidRPr="6A49D7C4">
              <w:rPr>
                <w:rStyle w:val="eop"/>
                <w:rFonts w:ascii="Lato" w:eastAsia="Lato" w:hAnsi="Lato"/>
                <w:sz w:val="20"/>
                <w:szCs w:val="20"/>
              </w:rPr>
              <w:t xml:space="preserve">Save the Children </w:t>
            </w:r>
            <w:r w:rsidR="557E503A" w:rsidRPr="6A49D7C4">
              <w:rPr>
                <w:rStyle w:val="eop"/>
                <w:rFonts w:ascii="Lato" w:eastAsia="Lato" w:hAnsi="Lato"/>
                <w:sz w:val="20"/>
                <w:szCs w:val="20"/>
              </w:rPr>
              <w:t xml:space="preserve">established </w:t>
            </w:r>
            <w:r w:rsidRPr="6A49D7C4">
              <w:rPr>
                <w:rStyle w:val="eop"/>
                <w:rFonts w:ascii="Lato" w:eastAsia="Lato" w:hAnsi="Lato"/>
                <w:sz w:val="20"/>
                <w:szCs w:val="20"/>
              </w:rPr>
              <w:t xml:space="preserve">the Global Expertise and Humanitarian Surge Platform (GEHSP) to further improve the efficient deployment of </w:t>
            </w:r>
            <w:proofErr w:type="gramStart"/>
            <w:r w:rsidRPr="6A49D7C4">
              <w:rPr>
                <w:rStyle w:val="eop"/>
                <w:rFonts w:ascii="Lato" w:eastAsia="Lato" w:hAnsi="Lato"/>
                <w:sz w:val="20"/>
                <w:szCs w:val="20"/>
              </w:rPr>
              <w:t>high quality</w:t>
            </w:r>
            <w:proofErr w:type="gramEnd"/>
            <w:r w:rsidRPr="6A49D7C4">
              <w:rPr>
                <w:rStyle w:val="eop"/>
                <w:rFonts w:ascii="Lato" w:eastAsia="Lato" w:hAnsi="Lato"/>
                <w:sz w:val="20"/>
                <w:szCs w:val="20"/>
              </w:rPr>
              <w:t xml:space="preserve"> surge staff to meet the needs of our domestic and international programmes and humanitarian responses directly and in collaboration with SCI partners.  </w:t>
            </w:r>
          </w:p>
          <w:p w14:paraId="5CBBA90A" w14:textId="632B7A75" w:rsidR="001B7BE2" w:rsidRPr="00176508" w:rsidRDefault="5A83A66A" w:rsidP="6B33650C">
            <w:pPr>
              <w:pStyle w:val="paragraph"/>
              <w:spacing w:before="0" w:beforeAutospacing="0" w:after="0" w:afterAutospacing="0"/>
              <w:textAlignment w:val="baseline"/>
              <w:rPr>
                <w:rFonts w:ascii="Lato" w:eastAsia="Lato" w:hAnsi="Lato" w:cs="Lato"/>
                <w:color w:val="000000" w:themeColor="text1"/>
                <w:sz w:val="20"/>
                <w:szCs w:val="20"/>
              </w:rPr>
            </w:pPr>
            <w:r w:rsidRPr="00176508">
              <w:rPr>
                <w:rStyle w:val="normaltextrun"/>
                <w:rFonts w:ascii="Lato" w:eastAsia="Lato" w:hAnsi="Lato" w:cs="Lato"/>
                <w:color w:val="000000" w:themeColor="text1"/>
                <w:sz w:val="20"/>
                <w:szCs w:val="20"/>
              </w:rPr>
              <w:t xml:space="preserve">This Technical Expert (TE) role will be rapidly deployed by the GEHSP across the movement to cover critical technical gaps and deliver technical excellence to drive impact for children. They will provide dedicated support that is available to deploy regularly and flexibly depending on the requests received on the </w:t>
            </w:r>
            <w:proofErr w:type="gramStart"/>
            <w:r w:rsidRPr="00176508">
              <w:rPr>
                <w:rStyle w:val="normaltextrun"/>
                <w:rFonts w:ascii="Lato" w:eastAsia="Lato" w:hAnsi="Lato" w:cs="Lato"/>
                <w:color w:val="000000" w:themeColor="text1"/>
                <w:sz w:val="20"/>
                <w:szCs w:val="20"/>
              </w:rPr>
              <w:t>GEHSP..</w:t>
            </w:r>
            <w:proofErr w:type="gramEnd"/>
            <w:r w:rsidRPr="00176508">
              <w:rPr>
                <w:rStyle w:val="normaltextrun"/>
                <w:rFonts w:ascii="Lato" w:eastAsia="Lato" w:hAnsi="Lato" w:cs="Lato"/>
                <w:color w:val="000000" w:themeColor="text1"/>
                <w:sz w:val="20"/>
                <w:szCs w:val="20"/>
              </w:rPr>
              <w:t xml:space="preserve"> The main responsibilities of this post will vary according to the terms of reference for each assignment. </w:t>
            </w:r>
            <w:r w:rsidRPr="00176508">
              <w:rPr>
                <w:rStyle w:val="eop"/>
                <w:rFonts w:ascii="Lato" w:eastAsia="Lato" w:hAnsi="Lato" w:cs="Lato"/>
                <w:color w:val="000000" w:themeColor="text1"/>
                <w:sz w:val="20"/>
                <w:szCs w:val="20"/>
              </w:rPr>
              <w:t> </w:t>
            </w:r>
          </w:p>
          <w:p w14:paraId="2650D2A1" w14:textId="77777777" w:rsidR="001B7BE2" w:rsidRPr="00176508" w:rsidRDefault="5A83A66A" w:rsidP="6B33650C">
            <w:pPr>
              <w:pStyle w:val="paragraph"/>
              <w:spacing w:before="0" w:beforeAutospacing="0" w:after="0" w:afterAutospacing="0"/>
              <w:textAlignment w:val="baseline"/>
              <w:rPr>
                <w:rFonts w:ascii="Lato" w:eastAsia="Lato" w:hAnsi="Lato" w:cs="Lato"/>
                <w:color w:val="000000" w:themeColor="text1"/>
                <w:sz w:val="20"/>
                <w:szCs w:val="20"/>
              </w:rPr>
            </w:pPr>
            <w:r w:rsidRPr="00176508">
              <w:rPr>
                <w:rStyle w:val="eop"/>
                <w:rFonts w:ascii="Lato" w:eastAsia="Lato" w:hAnsi="Lato" w:cs="Lato"/>
                <w:color w:val="000000" w:themeColor="text1"/>
                <w:sz w:val="20"/>
                <w:szCs w:val="20"/>
              </w:rPr>
              <w:t> </w:t>
            </w:r>
          </w:p>
          <w:p w14:paraId="0DC0B7C1" w14:textId="1DB7AD00" w:rsidR="00176508" w:rsidRPr="00176508" w:rsidRDefault="5A83A66A" w:rsidP="00176508">
            <w:pPr>
              <w:pStyle w:val="paragraph"/>
              <w:shd w:val="clear" w:color="auto" w:fill="FFFFFF" w:themeFill="background1"/>
              <w:jc w:val="both"/>
              <w:textAlignment w:val="baseline"/>
              <w:rPr>
                <w:rStyle w:val="normaltextrun"/>
                <w:rFonts w:ascii="Lato" w:eastAsia="Lato" w:hAnsi="Lato" w:cs="Lato"/>
                <w:color w:val="000000" w:themeColor="text1"/>
                <w:sz w:val="20"/>
                <w:szCs w:val="20"/>
                <w:shd w:val="clear" w:color="auto" w:fill="E6E6E6"/>
              </w:rPr>
            </w:pPr>
            <w:r w:rsidRPr="00176508">
              <w:rPr>
                <w:rStyle w:val="normaltextrun"/>
                <w:rFonts w:ascii="Lato" w:eastAsia="Lato" w:hAnsi="Lato" w:cs="Lato"/>
                <w:color w:val="000000" w:themeColor="text1"/>
                <w:sz w:val="20"/>
                <w:szCs w:val="20"/>
              </w:rPr>
              <w:t>Based on previous requests, it is anticipated the Senior Health Advisor will generally be deployed as the Lead Senior Technical Advisor to provide technical expertise to support country, regional and member</w:t>
            </w:r>
            <w:r w:rsidR="00176508">
              <w:rPr>
                <w:rStyle w:val="normaltextrun"/>
                <w:rFonts w:ascii="Lato" w:eastAsia="Lato" w:hAnsi="Lato" w:cs="Lato"/>
                <w:color w:val="000000" w:themeColor="text1"/>
                <w:sz w:val="20"/>
                <w:szCs w:val="20"/>
              </w:rPr>
              <w:t xml:space="preserve"> </w:t>
            </w:r>
            <w:r w:rsidRPr="00176508">
              <w:rPr>
                <w:rStyle w:val="normaltextrun"/>
                <w:rFonts w:ascii="Lato" w:eastAsia="Lato" w:hAnsi="Lato" w:cs="Lato"/>
                <w:color w:val="000000" w:themeColor="text1"/>
                <w:sz w:val="20"/>
                <w:szCs w:val="20"/>
              </w:rPr>
              <w:t xml:space="preserve">offices in the development and implementation of high-quality, integrated programming. The overall aim of the Senior </w:t>
            </w:r>
            <w:r w:rsidR="22F4C385" w:rsidRPr="00176508">
              <w:rPr>
                <w:rStyle w:val="normaltextrun"/>
                <w:rFonts w:ascii="Lato" w:eastAsia="Lato" w:hAnsi="Lato" w:cs="Lato"/>
                <w:color w:val="000000" w:themeColor="text1"/>
                <w:sz w:val="20"/>
                <w:szCs w:val="20"/>
              </w:rPr>
              <w:t>Health</w:t>
            </w:r>
            <w:r w:rsidRPr="00176508">
              <w:rPr>
                <w:rStyle w:val="normaltextrun"/>
                <w:rFonts w:ascii="Lato" w:eastAsia="Lato" w:hAnsi="Lato" w:cs="Lato"/>
                <w:color w:val="000000" w:themeColor="text1"/>
                <w:sz w:val="20"/>
                <w:szCs w:val="20"/>
              </w:rPr>
              <w:t xml:space="preserve"> Advisor will be to assess, design and guide staff and line manage programmes to drive the child survival breakthrough, drawing upon Health and Nutrition strategic priorities. The Senior </w:t>
            </w:r>
            <w:r w:rsidR="22F4C385" w:rsidRPr="00176508">
              <w:rPr>
                <w:rStyle w:val="normaltextrun"/>
                <w:rFonts w:ascii="Lato" w:eastAsia="Lato" w:hAnsi="Lato" w:cs="Lato"/>
                <w:color w:val="000000" w:themeColor="text1"/>
                <w:sz w:val="20"/>
                <w:szCs w:val="20"/>
              </w:rPr>
              <w:t>Health</w:t>
            </w:r>
            <w:r w:rsidRPr="00176508">
              <w:rPr>
                <w:rStyle w:val="normaltextrun"/>
                <w:rFonts w:ascii="Lato" w:eastAsia="Lato" w:hAnsi="Lato" w:cs="Lato"/>
                <w:color w:val="000000" w:themeColor="text1"/>
                <w:sz w:val="20"/>
                <w:szCs w:val="20"/>
              </w:rPr>
              <w:t xml:space="preserve"> Advisor will be expected to lead on sectoral assessment, programme design providing inputs into-budgeting and technical coordination activities. The Senior </w:t>
            </w:r>
            <w:r w:rsidR="22F4C385" w:rsidRPr="00176508">
              <w:rPr>
                <w:rStyle w:val="normaltextrun"/>
                <w:rFonts w:ascii="Lato" w:eastAsia="Lato" w:hAnsi="Lato" w:cs="Lato"/>
                <w:color w:val="000000" w:themeColor="text1"/>
                <w:sz w:val="20"/>
                <w:szCs w:val="20"/>
              </w:rPr>
              <w:t>Health</w:t>
            </w:r>
            <w:r w:rsidRPr="00176508">
              <w:rPr>
                <w:rStyle w:val="normaltextrun"/>
                <w:rFonts w:ascii="Lato" w:eastAsia="Lato" w:hAnsi="Lato" w:cs="Lato"/>
                <w:color w:val="000000" w:themeColor="text1"/>
                <w:sz w:val="20"/>
                <w:szCs w:val="20"/>
              </w:rPr>
              <w:t xml:space="preserve"> Advisor will also work with </w:t>
            </w:r>
            <w:r w:rsidR="00176508">
              <w:rPr>
                <w:rStyle w:val="normaltextrun"/>
                <w:rFonts w:ascii="Lato" w:eastAsia="Lato" w:hAnsi="Lato" w:cs="Lato"/>
                <w:color w:val="000000" w:themeColor="text1"/>
                <w:sz w:val="20"/>
                <w:szCs w:val="20"/>
              </w:rPr>
              <w:t>New Business Development (NBD)</w:t>
            </w:r>
            <w:r w:rsidRPr="00176508">
              <w:rPr>
                <w:rStyle w:val="normaltextrun"/>
                <w:rFonts w:ascii="Lato" w:eastAsia="Lato" w:hAnsi="Lato" w:cs="Lato"/>
                <w:color w:val="000000" w:themeColor="text1"/>
                <w:sz w:val="20"/>
                <w:szCs w:val="20"/>
              </w:rPr>
              <w:t xml:space="preserve"> staff to lead on program funding-related activities such as providing technical expertise for donor engagement at a global level or program design expertise within new business development activities like proposal </w:t>
            </w:r>
            <w:r w:rsidRPr="00176508">
              <w:rPr>
                <w:rStyle w:val="normaltextrun"/>
                <w:rFonts w:ascii="Lato" w:eastAsia="Lato" w:hAnsi="Lato" w:cs="Lato"/>
                <w:color w:val="000000" w:themeColor="text1"/>
                <w:sz w:val="20"/>
                <w:szCs w:val="20"/>
              </w:rPr>
              <w:lastRenderedPageBreak/>
              <w:t>development.</w:t>
            </w:r>
            <w:r w:rsidR="00176508">
              <w:rPr>
                <w:rStyle w:val="normaltextrun"/>
                <w:rFonts w:ascii="Lato" w:eastAsia="Lato" w:hAnsi="Lato" w:cs="Lato"/>
                <w:color w:val="000000" w:themeColor="text1"/>
                <w:sz w:val="20"/>
                <w:szCs w:val="20"/>
              </w:rPr>
              <w:t xml:space="preserve"> </w:t>
            </w:r>
            <w:r w:rsidRPr="00176508">
              <w:rPr>
                <w:rStyle w:val="normaltextrun"/>
                <w:rFonts w:ascii="Lato" w:eastAsia="Lato" w:hAnsi="Lato" w:cs="Lato"/>
                <w:color w:val="000000" w:themeColor="text1"/>
                <w:sz w:val="20"/>
                <w:szCs w:val="20"/>
              </w:rPr>
              <w:t xml:space="preserve">They will also contribute to internal technical approaches, evidence generation and standard setting relating to </w:t>
            </w:r>
            <w:r w:rsidR="7B6798B5" w:rsidRPr="00176508">
              <w:rPr>
                <w:rStyle w:val="normaltextrun"/>
                <w:rFonts w:ascii="Lato" w:eastAsia="Lato" w:hAnsi="Lato" w:cs="Lato"/>
                <w:color w:val="000000" w:themeColor="text1"/>
                <w:sz w:val="20"/>
                <w:szCs w:val="20"/>
              </w:rPr>
              <w:t>Health</w:t>
            </w:r>
            <w:r w:rsidR="00176508">
              <w:rPr>
                <w:rStyle w:val="normaltextrun"/>
                <w:rFonts w:ascii="Lato" w:eastAsia="Lato" w:hAnsi="Lato" w:cs="Lato"/>
                <w:color w:val="000000" w:themeColor="text1"/>
                <w:sz w:val="20"/>
                <w:szCs w:val="20"/>
              </w:rPr>
              <w:t xml:space="preserve"> </w:t>
            </w:r>
            <w:proofErr w:type="gramStart"/>
            <w:r w:rsidR="00176508">
              <w:rPr>
                <w:rStyle w:val="normaltextrun"/>
                <w:rFonts w:ascii="Lato" w:eastAsia="Lato" w:hAnsi="Lato" w:cs="Lato"/>
                <w:color w:val="000000" w:themeColor="text1"/>
                <w:sz w:val="20"/>
                <w:szCs w:val="20"/>
              </w:rPr>
              <w:t>i.e.</w:t>
            </w:r>
            <w:proofErr w:type="gramEnd"/>
            <w:r w:rsidR="00176508">
              <w:rPr>
                <w:rStyle w:val="normaltextrun"/>
                <w:rFonts w:ascii="Lato" w:eastAsia="Lato" w:hAnsi="Lato" w:cs="Lato"/>
                <w:color w:val="000000" w:themeColor="text1"/>
                <w:sz w:val="20"/>
                <w:szCs w:val="20"/>
              </w:rPr>
              <w:t xml:space="preserve"> the top collective priorities. </w:t>
            </w:r>
            <w:r w:rsidRPr="00176508">
              <w:rPr>
                <w:rStyle w:val="normaltextrun"/>
                <w:rFonts w:ascii="Lato" w:eastAsia="Lato" w:hAnsi="Lato" w:cs="Lato"/>
                <w:color w:val="000000" w:themeColor="text1"/>
                <w:sz w:val="20"/>
                <w:szCs w:val="20"/>
              </w:rPr>
              <w:t xml:space="preserve">The Senior </w:t>
            </w:r>
            <w:r w:rsidR="40F5ADC5" w:rsidRPr="00176508">
              <w:rPr>
                <w:rStyle w:val="normaltextrun"/>
                <w:rFonts w:ascii="Lato" w:eastAsia="Lato" w:hAnsi="Lato" w:cs="Lato"/>
                <w:color w:val="000000" w:themeColor="text1"/>
                <w:sz w:val="20"/>
                <w:szCs w:val="20"/>
              </w:rPr>
              <w:t>Health</w:t>
            </w:r>
            <w:r w:rsidRPr="00176508">
              <w:rPr>
                <w:rStyle w:val="normaltextrun"/>
                <w:rFonts w:ascii="Lato" w:eastAsia="Lato" w:hAnsi="Lato" w:cs="Lato"/>
                <w:color w:val="000000" w:themeColor="text1"/>
                <w:sz w:val="20"/>
                <w:szCs w:val="20"/>
              </w:rPr>
              <w:t xml:space="preserve"> Advisor will also be expected to play a leadership role within a country/regional office</w:t>
            </w:r>
            <w:r w:rsidR="00176508">
              <w:rPr>
                <w:rStyle w:val="normaltextrun"/>
                <w:rFonts w:ascii="Lato" w:eastAsia="Lato" w:hAnsi="Lato" w:cs="Lato"/>
                <w:color w:val="000000" w:themeColor="text1"/>
                <w:sz w:val="20"/>
                <w:szCs w:val="20"/>
                <w:shd w:val="clear" w:color="auto" w:fill="E6E6E6"/>
              </w:rPr>
              <w:t xml:space="preserve"> </w:t>
            </w:r>
            <w:r w:rsidR="00176508" w:rsidRPr="00176508">
              <w:rPr>
                <w:rStyle w:val="normaltextrun"/>
                <w:rFonts w:ascii="Lato" w:eastAsia="Lato" w:hAnsi="Lato" w:cs="Lato"/>
                <w:color w:val="000000" w:themeColor="text1"/>
                <w:sz w:val="20"/>
                <w:szCs w:val="20"/>
              </w:rPr>
              <w:t xml:space="preserve">team, through 360 </w:t>
            </w:r>
            <w:proofErr w:type="gramStart"/>
            <w:r w:rsidR="00176508" w:rsidRPr="00176508">
              <w:rPr>
                <w:rStyle w:val="normaltextrun"/>
                <w:rFonts w:ascii="Lato" w:eastAsia="Lato" w:hAnsi="Lato" w:cs="Lato"/>
                <w:color w:val="000000" w:themeColor="text1"/>
                <w:sz w:val="20"/>
                <w:szCs w:val="20"/>
              </w:rPr>
              <w:t>support</w:t>
            </w:r>
            <w:proofErr w:type="gramEnd"/>
            <w:r w:rsidR="00176508" w:rsidRPr="00176508">
              <w:rPr>
                <w:rStyle w:val="normaltextrun"/>
                <w:rFonts w:ascii="Lato" w:eastAsia="Lato" w:hAnsi="Lato" w:cs="Lato"/>
                <w:color w:val="000000" w:themeColor="text1"/>
                <w:sz w:val="20"/>
                <w:szCs w:val="20"/>
              </w:rPr>
              <w:t xml:space="preserve"> to colleagues and work to ensure that broader sector coordination mechanisms are functioning effectively.</w:t>
            </w:r>
            <w:r w:rsidR="00176508" w:rsidRPr="00176508">
              <w:rPr>
                <w:rStyle w:val="normaltextrun"/>
                <w:rFonts w:ascii="Lato" w:eastAsia="Lato" w:hAnsi="Lato" w:cs="Lato"/>
                <w:color w:val="000000" w:themeColor="text1"/>
                <w:sz w:val="20"/>
                <w:szCs w:val="20"/>
                <w:shd w:val="clear" w:color="auto" w:fill="E6E6E6"/>
              </w:rPr>
              <w:t xml:space="preserve">    </w:t>
            </w:r>
          </w:p>
          <w:p w14:paraId="43740E16" w14:textId="436F22B8" w:rsidR="0053340B" w:rsidRPr="00176508" w:rsidRDefault="00176508" w:rsidP="00176508">
            <w:pPr>
              <w:pStyle w:val="paragraph"/>
              <w:shd w:val="clear" w:color="auto" w:fill="FFFFFF" w:themeFill="background1"/>
              <w:spacing w:before="0" w:beforeAutospacing="0" w:after="0" w:afterAutospacing="0"/>
              <w:jc w:val="both"/>
              <w:textAlignment w:val="baseline"/>
              <w:rPr>
                <w:rFonts w:ascii="Lato" w:eastAsia="Lato" w:hAnsi="Lato" w:cs="Lato"/>
                <w:color w:val="000000" w:themeColor="text1"/>
                <w:sz w:val="20"/>
                <w:szCs w:val="20"/>
              </w:rPr>
            </w:pPr>
            <w:r w:rsidRPr="00176508">
              <w:rPr>
                <w:rStyle w:val="normaltextrun"/>
                <w:rFonts w:ascii="Lato" w:eastAsia="Lato" w:hAnsi="Lato" w:cs="Lato"/>
                <w:color w:val="000000" w:themeColor="text1"/>
                <w:sz w:val="20"/>
                <w:szCs w:val="20"/>
              </w:rPr>
              <w:t>In most circumstances, the post holder will be expected to mentor and/or capacity build both international and national staff colleagues.  The Senior Health Advisor will also be expected to play a role in the national level health coordination groups.</w:t>
            </w:r>
            <w:r w:rsidRPr="00176508">
              <w:rPr>
                <w:rStyle w:val="normaltextrun"/>
                <w:rFonts w:ascii="Lato" w:eastAsia="Lato" w:hAnsi="Lato" w:cs="Lato"/>
                <w:color w:val="000000" w:themeColor="text1"/>
                <w:sz w:val="20"/>
                <w:szCs w:val="20"/>
                <w:shd w:val="clear" w:color="auto" w:fill="E6E6E6"/>
              </w:rPr>
              <w:t xml:space="preserve">  </w:t>
            </w:r>
          </w:p>
        </w:tc>
      </w:tr>
      <w:tr w:rsidR="00176508" w:rsidRPr="00176508" w14:paraId="5292DB1A" w14:textId="77777777" w:rsidTr="6A49D7C4">
        <w:trPr>
          <w:trHeight w:val="1954"/>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8E35C6" w14:textId="796C7BFB" w:rsidR="6B33650C" w:rsidRDefault="0053340B" w:rsidP="6B33650C">
            <w:pPr>
              <w:tabs>
                <w:tab w:val="left" w:pos="2977"/>
              </w:tabs>
              <w:jc w:val="both"/>
              <w:rPr>
                <w:rFonts w:ascii="Lato" w:eastAsia="Lato" w:hAnsi="Lato" w:cs="Lato"/>
                <w:b/>
                <w:bCs/>
                <w:color w:val="000000" w:themeColor="text1"/>
                <w:sz w:val="20"/>
              </w:rPr>
            </w:pPr>
            <w:r w:rsidRPr="3450379D">
              <w:rPr>
                <w:rFonts w:ascii="Lato" w:eastAsia="Lato" w:hAnsi="Lato" w:cs="Lato"/>
                <w:b/>
                <w:bCs/>
                <w:color w:val="000000" w:themeColor="text1"/>
                <w:sz w:val="20"/>
              </w:rPr>
              <w:lastRenderedPageBreak/>
              <w:t>KEY AREAS OF ACCOUNTABILITIES:</w:t>
            </w:r>
          </w:p>
          <w:p w14:paraId="2D52BFDD" w14:textId="42ECB6C0" w:rsidR="3450379D" w:rsidRDefault="3450379D" w:rsidP="3450379D">
            <w:pPr>
              <w:tabs>
                <w:tab w:val="left" w:pos="2977"/>
              </w:tabs>
              <w:jc w:val="both"/>
              <w:rPr>
                <w:rFonts w:ascii="Lato" w:eastAsia="Lato" w:hAnsi="Lato" w:cs="Lato"/>
                <w:b/>
                <w:bCs/>
                <w:color w:val="000000" w:themeColor="text1"/>
                <w:sz w:val="20"/>
              </w:rPr>
            </w:pPr>
          </w:p>
          <w:p w14:paraId="3C352BCC" w14:textId="2403141E" w:rsidR="044E8434" w:rsidRDefault="044E8434" w:rsidP="3450379D">
            <w:pPr>
              <w:tabs>
                <w:tab w:val="left" w:pos="2977"/>
              </w:tabs>
              <w:jc w:val="both"/>
              <w:rPr>
                <w:rFonts w:ascii="Lato" w:eastAsia="Lato" w:hAnsi="Lato" w:cs="Lato"/>
                <w:sz w:val="20"/>
              </w:rPr>
            </w:pPr>
            <w:r w:rsidRPr="3450379D">
              <w:rPr>
                <w:rFonts w:ascii="Lato" w:eastAsia="Lato" w:hAnsi="Lato" w:cs="Lato"/>
                <w:b/>
                <w:bCs/>
                <w:i/>
                <w:iCs/>
                <w:color w:val="000000" w:themeColor="text1"/>
                <w:sz w:val="20"/>
              </w:rPr>
              <w:t>This job description outlines the basic tasks and responsibilities of TE Surge role. Please note that the nature of the roving role will be continuously changing, and duties and responsibilities will adjust based on the needs. The TE Surge must be adaptable, flexible, and able to work on a wide range of tasks in a wide range of contexts with impeccable attention to detail and accuracy. This means being able to work with stakeholders across the organisation, in our country offices, regional offices and with our global teams.</w:t>
            </w:r>
          </w:p>
          <w:p w14:paraId="117FDC74" w14:textId="2E63F965" w:rsidR="3450379D" w:rsidRDefault="3450379D" w:rsidP="3450379D">
            <w:pPr>
              <w:tabs>
                <w:tab w:val="left" w:pos="2977"/>
              </w:tabs>
              <w:jc w:val="both"/>
              <w:rPr>
                <w:rFonts w:ascii="Lato" w:eastAsia="Lato" w:hAnsi="Lato" w:cs="Lato"/>
                <w:b/>
                <w:bCs/>
                <w:color w:val="000000" w:themeColor="text1"/>
                <w:sz w:val="20"/>
              </w:rPr>
            </w:pPr>
          </w:p>
          <w:p w14:paraId="6ABD0EB9" w14:textId="77777777" w:rsidR="00176508" w:rsidRPr="00176508" w:rsidRDefault="00176508" w:rsidP="6B33650C">
            <w:pPr>
              <w:tabs>
                <w:tab w:val="left" w:pos="2977"/>
              </w:tabs>
              <w:jc w:val="both"/>
              <w:rPr>
                <w:rFonts w:ascii="Lato" w:eastAsia="Lato" w:hAnsi="Lato" w:cs="Lato"/>
                <w:i/>
                <w:iCs/>
                <w:color w:val="000000" w:themeColor="text1"/>
                <w:sz w:val="20"/>
              </w:rPr>
            </w:pPr>
          </w:p>
          <w:p w14:paraId="3B8D5051" w14:textId="49C97B6E" w:rsidR="007A6ECA" w:rsidRPr="00176508" w:rsidRDefault="007A6ECA" w:rsidP="6B33650C">
            <w:pPr>
              <w:tabs>
                <w:tab w:val="left" w:pos="2977"/>
              </w:tabs>
              <w:jc w:val="both"/>
              <w:rPr>
                <w:rFonts w:ascii="Lato" w:eastAsia="Lato" w:hAnsi="Lato" w:cs="Lato"/>
                <w:b/>
                <w:bCs/>
                <w:color w:val="000000" w:themeColor="text1"/>
                <w:sz w:val="20"/>
              </w:rPr>
            </w:pPr>
            <w:r w:rsidRPr="00176508">
              <w:rPr>
                <w:rFonts w:ascii="Lato" w:eastAsia="Lato" w:hAnsi="Lato" w:cs="Lato"/>
                <w:i/>
                <w:iCs/>
                <w:color w:val="000000" w:themeColor="text1"/>
                <w:sz w:val="20"/>
              </w:rPr>
              <w:t>Technical Expertise and Quality in Program Implementation</w:t>
            </w:r>
          </w:p>
          <w:p w14:paraId="469A57F2" w14:textId="1B92AC48" w:rsidR="00086B83" w:rsidRPr="00176508" w:rsidRDefault="4A487A72" w:rsidP="6B33650C">
            <w:pPr>
              <w:numPr>
                <w:ilvl w:val="0"/>
                <w:numId w:val="7"/>
              </w:numPr>
              <w:tabs>
                <w:tab w:val="clear" w:pos="720"/>
                <w:tab w:val="num" w:pos="284"/>
              </w:tabs>
              <w:suppressAutoHyphens w:val="0"/>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 xml:space="preserve">Lead on developing </w:t>
            </w:r>
            <w:r w:rsidR="63CD76B5" w:rsidRPr="00176508">
              <w:rPr>
                <w:rFonts w:ascii="Lato" w:eastAsia="Lato" w:hAnsi="Lato" w:cs="Lato"/>
                <w:color w:val="000000" w:themeColor="text1"/>
                <w:sz w:val="20"/>
              </w:rPr>
              <w:t>Health</w:t>
            </w:r>
            <w:r w:rsidR="0EBF2775" w:rsidRPr="00176508">
              <w:rPr>
                <w:rFonts w:ascii="Lato" w:eastAsia="Lato" w:hAnsi="Lato" w:cs="Lato"/>
                <w:color w:val="000000" w:themeColor="text1"/>
                <w:sz w:val="20"/>
              </w:rPr>
              <w:t xml:space="preserve"> </w:t>
            </w:r>
            <w:r w:rsidR="5FDFE84C" w:rsidRPr="00176508">
              <w:rPr>
                <w:rFonts w:ascii="Lato" w:eastAsia="Lato" w:hAnsi="Lato" w:cs="Lato"/>
                <w:color w:val="000000" w:themeColor="text1"/>
                <w:sz w:val="20"/>
              </w:rPr>
              <w:t xml:space="preserve">quality program design and implementation for </w:t>
            </w:r>
            <w:r w:rsidR="5444C5D1" w:rsidRPr="00176508">
              <w:rPr>
                <w:rFonts w:ascii="Lato" w:eastAsia="Lato" w:hAnsi="Lato" w:cs="Lato"/>
                <w:color w:val="000000" w:themeColor="text1"/>
                <w:sz w:val="20"/>
              </w:rPr>
              <w:t>health</w:t>
            </w:r>
            <w:r w:rsidR="5FDFE84C" w:rsidRPr="00176508">
              <w:rPr>
                <w:rFonts w:ascii="Lato" w:eastAsia="Lato" w:hAnsi="Lato" w:cs="Lato"/>
                <w:color w:val="000000" w:themeColor="text1"/>
                <w:sz w:val="20"/>
              </w:rPr>
              <w:t xml:space="preserve"> programming, </w:t>
            </w:r>
            <w:proofErr w:type="gramStart"/>
            <w:r w:rsidR="5FDFE84C" w:rsidRPr="00176508">
              <w:rPr>
                <w:rFonts w:ascii="Lato" w:eastAsia="Lato" w:hAnsi="Lato" w:cs="Lato"/>
                <w:color w:val="000000" w:themeColor="text1"/>
                <w:sz w:val="20"/>
              </w:rPr>
              <w:t>including</w:t>
            </w:r>
            <w:r w:rsidR="37130568" w:rsidRPr="00176508">
              <w:rPr>
                <w:rFonts w:ascii="Lato" w:eastAsia="Lato" w:hAnsi="Lato" w:cs="Lato"/>
                <w:color w:val="000000" w:themeColor="text1"/>
                <w:sz w:val="20"/>
              </w:rPr>
              <w:t xml:space="preserve"> </w:t>
            </w:r>
            <w:r w:rsidRPr="00176508">
              <w:rPr>
                <w:rFonts w:ascii="Lato" w:eastAsia="Lato" w:hAnsi="Lato" w:cs="Lato"/>
                <w:color w:val="000000" w:themeColor="text1"/>
                <w:sz w:val="20"/>
              </w:rPr>
              <w:t xml:space="preserve"> master</w:t>
            </w:r>
            <w:proofErr w:type="gramEnd"/>
            <w:r w:rsidRPr="00176508">
              <w:rPr>
                <w:rFonts w:ascii="Lato" w:eastAsia="Lato" w:hAnsi="Lato" w:cs="Lato"/>
                <w:color w:val="000000" w:themeColor="text1"/>
                <w:sz w:val="20"/>
              </w:rPr>
              <w:t xml:space="preserve"> budgets and contribute to Save the Children’s overall </w:t>
            </w:r>
            <w:r w:rsidR="5FDFE84C" w:rsidRPr="00176508">
              <w:rPr>
                <w:rFonts w:ascii="Lato" w:eastAsia="Lato" w:hAnsi="Lato" w:cs="Lato"/>
                <w:color w:val="000000" w:themeColor="text1"/>
                <w:sz w:val="20"/>
              </w:rPr>
              <w:t xml:space="preserve">22-24 </w:t>
            </w:r>
            <w:r w:rsidRPr="00176508">
              <w:rPr>
                <w:rFonts w:ascii="Lato" w:eastAsia="Lato" w:hAnsi="Lato" w:cs="Lato"/>
                <w:color w:val="000000" w:themeColor="text1"/>
                <w:sz w:val="20"/>
              </w:rPr>
              <w:t>strategy</w:t>
            </w:r>
            <w:r w:rsidR="21EEEF09" w:rsidRPr="00176508">
              <w:rPr>
                <w:rFonts w:ascii="Lato" w:eastAsia="Lato" w:hAnsi="Lato" w:cs="Lato"/>
                <w:color w:val="000000" w:themeColor="text1"/>
                <w:sz w:val="20"/>
              </w:rPr>
              <w:t xml:space="preserve"> and Global Goal Plans</w:t>
            </w:r>
          </w:p>
          <w:p w14:paraId="46B49363" w14:textId="36CA3AB3" w:rsidR="00F34293" w:rsidRPr="00176508" w:rsidRDefault="7D41EEE1" w:rsidP="6B33650C">
            <w:pPr>
              <w:numPr>
                <w:ilvl w:val="0"/>
                <w:numId w:val="7"/>
              </w:numPr>
              <w:tabs>
                <w:tab w:val="clear" w:pos="720"/>
                <w:tab w:val="num" w:pos="284"/>
              </w:tabs>
              <w:suppressAutoHyphens w:val="0"/>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 xml:space="preserve">Evaluate and oversee the technical quality of </w:t>
            </w:r>
            <w:r w:rsidR="1C81C815" w:rsidRPr="00176508">
              <w:rPr>
                <w:rFonts w:ascii="Lato" w:eastAsia="Lato" w:hAnsi="Lato" w:cs="Lato"/>
                <w:color w:val="000000" w:themeColor="text1"/>
                <w:sz w:val="20"/>
              </w:rPr>
              <w:t xml:space="preserve">Health </w:t>
            </w:r>
            <w:r w:rsidRPr="00176508">
              <w:rPr>
                <w:rFonts w:ascii="Lato" w:eastAsia="Lato" w:hAnsi="Lato" w:cs="Lato"/>
                <w:color w:val="000000" w:themeColor="text1"/>
                <w:sz w:val="20"/>
              </w:rPr>
              <w:t>activities, and develop strategies to improve technical quality when needed</w:t>
            </w:r>
            <w:r w:rsidR="6819C2D6" w:rsidRPr="00176508">
              <w:rPr>
                <w:rFonts w:ascii="Lato" w:eastAsia="Lato" w:hAnsi="Lato" w:cs="Lato"/>
                <w:color w:val="000000" w:themeColor="text1"/>
                <w:sz w:val="20"/>
              </w:rPr>
              <w:t xml:space="preserve">, by providing specialised technical </w:t>
            </w:r>
            <w:proofErr w:type="gramStart"/>
            <w:r w:rsidR="6819C2D6" w:rsidRPr="00176508">
              <w:rPr>
                <w:rFonts w:ascii="Lato" w:eastAsia="Lato" w:hAnsi="Lato" w:cs="Lato"/>
                <w:color w:val="000000" w:themeColor="text1"/>
                <w:sz w:val="20"/>
              </w:rPr>
              <w:t>support</w:t>
            </w:r>
            <w:proofErr w:type="gramEnd"/>
          </w:p>
          <w:p w14:paraId="40C5C5FD" w14:textId="77777777" w:rsidR="0053340B" w:rsidRPr="00176508" w:rsidRDefault="4A487A72" w:rsidP="00176508">
            <w:pPr>
              <w:suppressAutoHyphens w:val="0"/>
              <w:jc w:val="both"/>
              <w:rPr>
                <w:rFonts w:ascii="Lato" w:eastAsia="Lato" w:hAnsi="Lato" w:cs="Lato"/>
                <w:color w:val="000000" w:themeColor="text1"/>
                <w:sz w:val="20"/>
              </w:rPr>
            </w:pPr>
            <w:r w:rsidRPr="00176508">
              <w:rPr>
                <w:rFonts w:ascii="Lato" w:eastAsia="Lato" w:hAnsi="Lato" w:cs="Lato"/>
                <w:color w:val="000000" w:themeColor="text1"/>
                <w:sz w:val="20"/>
              </w:rPr>
              <w:t>From the strategy initiate programming in the following areas as appropriate:</w:t>
            </w:r>
          </w:p>
          <w:p w14:paraId="728B6984" w14:textId="3B1CB068" w:rsidR="000E52D5" w:rsidRPr="00176508" w:rsidRDefault="255D7305" w:rsidP="6B33650C">
            <w:pPr>
              <w:numPr>
                <w:ilvl w:val="0"/>
                <w:numId w:val="7"/>
              </w:numPr>
              <w:tabs>
                <w:tab w:val="clear" w:pos="720"/>
                <w:tab w:val="num" w:pos="284"/>
              </w:tabs>
              <w:suppressAutoHyphens w:val="0"/>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 xml:space="preserve">Lead the conceptualisation, creation and delivery of technical packages with a specific focus on </w:t>
            </w:r>
            <w:r w:rsidR="00176508">
              <w:rPr>
                <w:rFonts w:ascii="Lato" w:eastAsia="Lato" w:hAnsi="Lato" w:cs="Lato"/>
                <w:color w:val="000000" w:themeColor="text1"/>
                <w:sz w:val="20"/>
              </w:rPr>
              <w:t>Health</w:t>
            </w:r>
            <w:r w:rsidRPr="00176508">
              <w:rPr>
                <w:rFonts w:ascii="Lato" w:eastAsia="Lato" w:hAnsi="Lato" w:cs="Lato"/>
                <w:color w:val="000000" w:themeColor="text1"/>
                <w:sz w:val="20"/>
              </w:rPr>
              <w:t xml:space="preserve">, positioning Save the Children as a thought leader on this thematic </w:t>
            </w:r>
            <w:proofErr w:type="gramStart"/>
            <w:r w:rsidRPr="00176508">
              <w:rPr>
                <w:rFonts w:ascii="Lato" w:eastAsia="Lato" w:hAnsi="Lato" w:cs="Lato"/>
                <w:color w:val="000000" w:themeColor="text1"/>
                <w:sz w:val="20"/>
              </w:rPr>
              <w:t>area</w:t>
            </w:r>
            <w:proofErr w:type="gramEnd"/>
          </w:p>
          <w:p w14:paraId="6BDB0C51" w14:textId="441AB549" w:rsidR="619E1B9C" w:rsidRPr="00176508" w:rsidRDefault="4D6B73EB" w:rsidP="6B33650C">
            <w:pPr>
              <w:numPr>
                <w:ilvl w:val="0"/>
                <w:numId w:val="7"/>
              </w:numPr>
              <w:tabs>
                <w:tab w:val="clear" w:pos="720"/>
                <w:tab w:val="num" w:pos="284"/>
              </w:tabs>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Drive forward the top collective priorities identified within the Global Goal Plans</w:t>
            </w:r>
          </w:p>
          <w:p w14:paraId="6BB3D673" w14:textId="4EB69620" w:rsidR="0053340B" w:rsidRPr="00176508" w:rsidRDefault="70697DFF" w:rsidP="6B33650C">
            <w:pPr>
              <w:numPr>
                <w:ilvl w:val="1"/>
                <w:numId w:val="7"/>
              </w:numPr>
              <w:tabs>
                <w:tab w:val="clear" w:pos="1440"/>
              </w:tabs>
              <w:suppressAutoHyphens w:val="0"/>
              <w:ind w:left="1004"/>
              <w:jc w:val="both"/>
              <w:rPr>
                <w:rFonts w:ascii="Lato" w:eastAsia="Lato" w:hAnsi="Lato" w:cs="Lato"/>
                <w:color w:val="000000" w:themeColor="text1"/>
                <w:sz w:val="20"/>
              </w:rPr>
            </w:pPr>
            <w:r w:rsidRPr="00176508">
              <w:rPr>
                <w:rFonts w:ascii="Lato" w:eastAsia="Lato" w:hAnsi="Lato" w:cs="Lato"/>
                <w:color w:val="000000" w:themeColor="text1"/>
                <w:sz w:val="20"/>
              </w:rPr>
              <w:t>Childhood Illnesses</w:t>
            </w:r>
          </w:p>
          <w:p w14:paraId="3FEB65EF" w14:textId="11B7748E" w:rsidR="0053340B" w:rsidRPr="00176508" w:rsidRDefault="00176508" w:rsidP="6B33650C">
            <w:pPr>
              <w:numPr>
                <w:ilvl w:val="1"/>
                <w:numId w:val="7"/>
              </w:numPr>
              <w:tabs>
                <w:tab w:val="clear" w:pos="1440"/>
              </w:tabs>
              <w:suppressAutoHyphens w:val="0"/>
              <w:ind w:left="1004"/>
              <w:jc w:val="both"/>
              <w:rPr>
                <w:rFonts w:ascii="Lato" w:eastAsia="Lato" w:hAnsi="Lato" w:cs="Lato"/>
                <w:color w:val="000000" w:themeColor="text1"/>
                <w:sz w:val="20"/>
              </w:rPr>
            </w:pPr>
            <w:r>
              <w:rPr>
                <w:rFonts w:ascii="Lato" w:eastAsia="Lato" w:hAnsi="Lato" w:cs="Lato"/>
                <w:color w:val="000000" w:themeColor="text1"/>
                <w:sz w:val="20"/>
              </w:rPr>
              <w:t>Adolescent, Sexual and Reproductive Health</w:t>
            </w:r>
          </w:p>
          <w:p w14:paraId="4B18DA02" w14:textId="6E520DA7" w:rsidR="0053340B" w:rsidRPr="00176508" w:rsidRDefault="70697DFF" w:rsidP="6B33650C">
            <w:pPr>
              <w:numPr>
                <w:ilvl w:val="1"/>
                <w:numId w:val="7"/>
              </w:numPr>
              <w:tabs>
                <w:tab w:val="clear" w:pos="1440"/>
              </w:tabs>
              <w:suppressAutoHyphens w:val="0"/>
              <w:ind w:left="1004"/>
              <w:jc w:val="both"/>
              <w:rPr>
                <w:rFonts w:ascii="Lato" w:eastAsia="Lato" w:hAnsi="Lato" w:cs="Lato"/>
                <w:color w:val="000000" w:themeColor="text1"/>
                <w:sz w:val="20"/>
              </w:rPr>
            </w:pPr>
            <w:r w:rsidRPr="00176508">
              <w:rPr>
                <w:rFonts w:ascii="Lato" w:eastAsia="Lato" w:hAnsi="Lato" w:cs="Lato"/>
                <w:color w:val="000000" w:themeColor="text1"/>
                <w:sz w:val="20"/>
              </w:rPr>
              <w:t>Maternal, Newborn, Health</w:t>
            </w:r>
          </w:p>
          <w:p w14:paraId="4F3298A8" w14:textId="1577D309" w:rsidR="0053340B" w:rsidRPr="00176508" w:rsidRDefault="70697DFF" w:rsidP="6B33650C">
            <w:pPr>
              <w:numPr>
                <w:ilvl w:val="1"/>
                <w:numId w:val="7"/>
              </w:numPr>
              <w:tabs>
                <w:tab w:val="clear" w:pos="1440"/>
              </w:tabs>
              <w:suppressAutoHyphens w:val="0"/>
              <w:ind w:left="1004"/>
              <w:jc w:val="both"/>
              <w:rPr>
                <w:rFonts w:ascii="Lato" w:eastAsia="Lato" w:hAnsi="Lato" w:cs="Lato"/>
                <w:color w:val="000000" w:themeColor="text1"/>
                <w:sz w:val="20"/>
              </w:rPr>
            </w:pPr>
            <w:r w:rsidRPr="00176508">
              <w:rPr>
                <w:rFonts w:ascii="Lato" w:eastAsia="Lato" w:hAnsi="Lato" w:cs="Lato"/>
                <w:color w:val="000000" w:themeColor="text1"/>
                <w:sz w:val="20"/>
              </w:rPr>
              <w:t>Undernutrition</w:t>
            </w:r>
          </w:p>
          <w:p w14:paraId="6EC7BDC1" w14:textId="1E06D329" w:rsidR="0053340B" w:rsidRPr="00176508" w:rsidRDefault="70697DFF" w:rsidP="6B33650C">
            <w:pPr>
              <w:numPr>
                <w:ilvl w:val="1"/>
                <w:numId w:val="7"/>
              </w:numPr>
              <w:tabs>
                <w:tab w:val="clear" w:pos="1440"/>
              </w:tabs>
              <w:suppressAutoHyphens w:val="0"/>
              <w:ind w:left="1004"/>
              <w:jc w:val="both"/>
              <w:rPr>
                <w:rFonts w:ascii="Lato" w:eastAsia="Lato" w:hAnsi="Lato" w:cs="Lato"/>
                <w:color w:val="000000" w:themeColor="text1"/>
                <w:sz w:val="20"/>
              </w:rPr>
            </w:pPr>
            <w:r w:rsidRPr="00176508">
              <w:rPr>
                <w:rFonts w:ascii="Lato" w:eastAsia="Lato" w:hAnsi="Lato" w:cs="Lato"/>
                <w:color w:val="000000" w:themeColor="text1"/>
                <w:sz w:val="20"/>
              </w:rPr>
              <w:t>Healthy and Resilient Communities</w:t>
            </w:r>
          </w:p>
          <w:p w14:paraId="623DCA6D" w14:textId="445BEFB0" w:rsidR="00380DA5" w:rsidRPr="00176508" w:rsidRDefault="70697DFF" w:rsidP="6B33650C">
            <w:pPr>
              <w:numPr>
                <w:ilvl w:val="1"/>
                <w:numId w:val="7"/>
              </w:numPr>
              <w:tabs>
                <w:tab w:val="clear" w:pos="1440"/>
              </w:tabs>
              <w:suppressAutoHyphens w:val="0"/>
              <w:ind w:left="1004"/>
              <w:jc w:val="both"/>
              <w:rPr>
                <w:rFonts w:ascii="Lato" w:eastAsia="Lato" w:hAnsi="Lato" w:cs="Lato"/>
                <w:color w:val="000000" w:themeColor="text1"/>
                <w:sz w:val="20"/>
              </w:rPr>
            </w:pPr>
            <w:r w:rsidRPr="00176508">
              <w:rPr>
                <w:rFonts w:ascii="Lato" w:eastAsia="Lato" w:hAnsi="Lato" w:cs="Lato"/>
                <w:color w:val="000000" w:themeColor="text1"/>
                <w:sz w:val="20"/>
              </w:rPr>
              <w:t>I</w:t>
            </w:r>
            <w:r w:rsidR="4A487A72" w:rsidRPr="00176508">
              <w:rPr>
                <w:rFonts w:ascii="Lato" w:eastAsia="Lato" w:hAnsi="Lato" w:cs="Lato"/>
                <w:color w:val="000000" w:themeColor="text1"/>
                <w:sz w:val="20"/>
              </w:rPr>
              <w:t xml:space="preserve">ntegration of </w:t>
            </w:r>
            <w:r w:rsidR="639E3BF9" w:rsidRPr="00176508">
              <w:rPr>
                <w:rFonts w:ascii="Lato" w:eastAsia="Lato" w:hAnsi="Lato" w:cs="Lato"/>
                <w:color w:val="000000" w:themeColor="text1"/>
                <w:sz w:val="20"/>
              </w:rPr>
              <w:t xml:space="preserve">Health </w:t>
            </w:r>
            <w:r w:rsidR="4A487A72" w:rsidRPr="00176508">
              <w:rPr>
                <w:rFonts w:ascii="Lato" w:eastAsia="Lato" w:hAnsi="Lato" w:cs="Lato"/>
                <w:color w:val="000000" w:themeColor="text1"/>
                <w:sz w:val="20"/>
              </w:rPr>
              <w:t xml:space="preserve">with other core sectors </w:t>
            </w:r>
            <w:r w:rsidR="591F31A0" w:rsidRPr="00176508">
              <w:rPr>
                <w:rFonts w:ascii="Lato" w:eastAsia="Lato" w:hAnsi="Lato" w:cs="Lato"/>
                <w:color w:val="000000" w:themeColor="text1"/>
                <w:sz w:val="20"/>
              </w:rPr>
              <w:t xml:space="preserve">and </w:t>
            </w:r>
            <w:r w:rsidR="796D610A" w:rsidRPr="00176508">
              <w:rPr>
                <w:rFonts w:ascii="Lato" w:eastAsia="Lato" w:hAnsi="Lato" w:cs="Lato"/>
                <w:color w:val="000000" w:themeColor="text1"/>
                <w:sz w:val="20"/>
              </w:rPr>
              <w:t xml:space="preserve">ensure that a child </w:t>
            </w:r>
            <w:proofErr w:type="gramStart"/>
            <w:r w:rsidR="796D610A" w:rsidRPr="00176508">
              <w:rPr>
                <w:rFonts w:ascii="Lato" w:eastAsia="Lato" w:hAnsi="Lato" w:cs="Lato"/>
                <w:color w:val="000000" w:themeColor="text1"/>
                <w:sz w:val="20"/>
              </w:rPr>
              <w:t>rights based</w:t>
            </w:r>
            <w:proofErr w:type="gramEnd"/>
            <w:r w:rsidR="796D610A" w:rsidRPr="00176508">
              <w:rPr>
                <w:rFonts w:ascii="Lato" w:eastAsia="Lato" w:hAnsi="Lato" w:cs="Lato"/>
                <w:color w:val="000000" w:themeColor="text1"/>
                <w:sz w:val="20"/>
              </w:rPr>
              <w:t xml:space="preserve"> approach is reflected</w:t>
            </w:r>
          </w:p>
          <w:p w14:paraId="6454FA30" w14:textId="77777777" w:rsidR="00861310" w:rsidRPr="00176508" w:rsidRDefault="00861310" w:rsidP="6B33650C">
            <w:pPr>
              <w:suppressAutoHyphens w:val="0"/>
              <w:jc w:val="both"/>
              <w:rPr>
                <w:rFonts w:ascii="Lato" w:eastAsia="Lato" w:hAnsi="Lato" w:cs="Lato"/>
                <w:color w:val="000000" w:themeColor="text1"/>
                <w:sz w:val="20"/>
              </w:rPr>
            </w:pPr>
          </w:p>
          <w:p w14:paraId="666ACDA7" w14:textId="18352752" w:rsidR="00861310" w:rsidRPr="00176508" w:rsidRDefault="796D610A" w:rsidP="6B33650C">
            <w:pPr>
              <w:suppressAutoHyphens w:val="0"/>
              <w:jc w:val="both"/>
              <w:rPr>
                <w:rFonts w:ascii="Lato" w:eastAsia="Lato" w:hAnsi="Lato" w:cs="Lato"/>
                <w:i/>
                <w:iCs/>
                <w:color w:val="000000" w:themeColor="text1"/>
                <w:sz w:val="20"/>
              </w:rPr>
            </w:pPr>
            <w:r w:rsidRPr="00176508">
              <w:rPr>
                <w:rFonts w:ascii="Lato" w:eastAsia="Lato" w:hAnsi="Lato" w:cs="Lato"/>
                <w:i/>
                <w:iCs/>
                <w:color w:val="000000" w:themeColor="text1"/>
                <w:sz w:val="20"/>
              </w:rPr>
              <w:t xml:space="preserve">Global Activities, as </w:t>
            </w:r>
            <w:proofErr w:type="gramStart"/>
            <w:r w:rsidRPr="00176508">
              <w:rPr>
                <w:rFonts w:ascii="Lato" w:eastAsia="Lato" w:hAnsi="Lato" w:cs="Lato"/>
                <w:i/>
                <w:iCs/>
                <w:color w:val="000000" w:themeColor="text1"/>
                <w:sz w:val="20"/>
              </w:rPr>
              <w:t>required</w:t>
            </w:r>
            <w:proofErr w:type="gramEnd"/>
          </w:p>
          <w:p w14:paraId="637F9FFA" w14:textId="28534F77" w:rsidR="00380DA5" w:rsidRPr="00176508" w:rsidRDefault="3928CDE5" w:rsidP="6B33650C">
            <w:pPr>
              <w:numPr>
                <w:ilvl w:val="0"/>
                <w:numId w:val="7"/>
              </w:numPr>
              <w:tabs>
                <w:tab w:val="clear" w:pos="720"/>
                <w:tab w:val="num" w:pos="284"/>
              </w:tabs>
              <w:suppressAutoHyphens w:val="0"/>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 xml:space="preserve">Lead on </w:t>
            </w:r>
            <w:r w:rsidR="4C660EC7" w:rsidRPr="00176508">
              <w:rPr>
                <w:rFonts w:ascii="Lato" w:eastAsia="Lato" w:hAnsi="Lato" w:cs="Lato"/>
                <w:color w:val="000000" w:themeColor="text1"/>
                <w:sz w:val="20"/>
              </w:rPr>
              <w:t xml:space="preserve">Health </w:t>
            </w:r>
            <w:r w:rsidRPr="00176508">
              <w:rPr>
                <w:rFonts w:ascii="Lato" w:eastAsia="Lato" w:hAnsi="Lato" w:cs="Lato"/>
                <w:color w:val="000000" w:themeColor="text1"/>
                <w:sz w:val="20"/>
              </w:rPr>
              <w:t>assessments using S</w:t>
            </w:r>
            <w:r w:rsidR="00176508">
              <w:rPr>
                <w:rFonts w:ascii="Lato" w:eastAsia="Lato" w:hAnsi="Lato" w:cs="Lato"/>
                <w:color w:val="000000" w:themeColor="text1"/>
                <w:sz w:val="20"/>
              </w:rPr>
              <w:t>ave the Children (SC)</w:t>
            </w:r>
            <w:r w:rsidRPr="00176508">
              <w:rPr>
                <w:rFonts w:ascii="Lato" w:eastAsia="Lato" w:hAnsi="Lato" w:cs="Lato"/>
                <w:color w:val="000000" w:themeColor="text1"/>
                <w:sz w:val="20"/>
              </w:rPr>
              <w:t xml:space="preserve"> assessment processes. Coordinate and collaborate with other SC thematic areas and/or</w:t>
            </w:r>
            <w:r w:rsidR="796D610A" w:rsidRPr="00176508">
              <w:rPr>
                <w:rFonts w:ascii="Lato" w:eastAsia="Lato" w:hAnsi="Lato" w:cs="Lato"/>
                <w:color w:val="000000" w:themeColor="text1"/>
                <w:sz w:val="20"/>
              </w:rPr>
              <w:t xml:space="preserve"> Health Working Group or</w:t>
            </w:r>
            <w:r w:rsidRPr="00176508">
              <w:rPr>
                <w:rFonts w:ascii="Lato" w:eastAsia="Lato" w:hAnsi="Lato" w:cs="Lato"/>
                <w:color w:val="000000" w:themeColor="text1"/>
                <w:sz w:val="20"/>
              </w:rPr>
              <w:t xml:space="preserve"> other external </w:t>
            </w:r>
            <w:r w:rsidR="72F39EB1" w:rsidRPr="00176508">
              <w:rPr>
                <w:rFonts w:ascii="Lato" w:eastAsia="Lato" w:hAnsi="Lato" w:cs="Lato"/>
                <w:color w:val="000000" w:themeColor="text1"/>
                <w:sz w:val="20"/>
              </w:rPr>
              <w:t xml:space="preserve">health </w:t>
            </w:r>
            <w:r w:rsidRPr="00176508">
              <w:rPr>
                <w:rFonts w:ascii="Lato" w:eastAsia="Lato" w:hAnsi="Lato" w:cs="Lato"/>
                <w:color w:val="000000" w:themeColor="text1"/>
                <w:sz w:val="20"/>
              </w:rPr>
              <w:t xml:space="preserve">agencies, ensuring assessment findings are documented </w:t>
            </w:r>
            <w:r w:rsidRPr="00176508">
              <w:rPr>
                <w:rFonts w:ascii="Lato" w:eastAsia="Lato" w:hAnsi="Lato" w:cs="Lato"/>
                <w:color w:val="000000" w:themeColor="text1"/>
                <w:sz w:val="20"/>
                <w:lang w:eastAsia="en-GB"/>
              </w:rPr>
              <w:t xml:space="preserve">and that all assessments include a specific analysis of children’s needs.  </w:t>
            </w:r>
          </w:p>
          <w:p w14:paraId="256CC5E9" w14:textId="6B78AE06" w:rsidR="0053340B" w:rsidRPr="00176508" w:rsidRDefault="048C2FB7" w:rsidP="6B33650C">
            <w:pPr>
              <w:numPr>
                <w:ilvl w:val="0"/>
                <w:numId w:val="7"/>
              </w:numPr>
              <w:tabs>
                <w:tab w:val="clear" w:pos="720"/>
                <w:tab w:val="num" w:pos="284"/>
              </w:tabs>
              <w:suppressAutoHyphens w:val="0"/>
              <w:autoSpaceDE w:val="0"/>
              <w:autoSpaceDN w:val="0"/>
              <w:adjustRightInd w:val="0"/>
              <w:ind w:left="284" w:hanging="284"/>
              <w:jc w:val="both"/>
              <w:rPr>
                <w:rFonts w:ascii="Lato" w:eastAsia="Lato" w:hAnsi="Lato" w:cs="Lato"/>
                <w:color w:val="000000" w:themeColor="text1"/>
                <w:sz w:val="20"/>
                <w:lang w:eastAsia="en-GB"/>
              </w:rPr>
            </w:pPr>
            <w:r w:rsidRPr="00176508">
              <w:rPr>
                <w:rFonts w:ascii="Lato" w:eastAsia="Lato" w:hAnsi="Lato" w:cs="Lato"/>
                <w:color w:val="000000" w:themeColor="text1"/>
                <w:sz w:val="20"/>
                <w:lang w:eastAsia="en-GB"/>
              </w:rPr>
              <w:t xml:space="preserve">Prepare and oversee programme implementation to ensure timely delivery of programme activities (for example, monitoring against log frames, individual performance management work plans). </w:t>
            </w:r>
          </w:p>
          <w:p w14:paraId="3B6F5E7B" w14:textId="0012A9FF" w:rsidR="0053340B" w:rsidRPr="00176508" w:rsidRDefault="048C2FB7" w:rsidP="6B33650C">
            <w:pPr>
              <w:numPr>
                <w:ilvl w:val="0"/>
                <w:numId w:val="7"/>
              </w:numPr>
              <w:tabs>
                <w:tab w:val="clear" w:pos="720"/>
                <w:tab w:val="num" w:pos="284"/>
              </w:tabs>
              <w:suppressAutoHyphens w:val="0"/>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 xml:space="preserve">Working closely with the HR team, lead on identifying </w:t>
            </w:r>
            <w:r w:rsidR="60AA1215" w:rsidRPr="00176508">
              <w:rPr>
                <w:rFonts w:ascii="Lato" w:eastAsia="Lato" w:hAnsi="Lato" w:cs="Lato"/>
                <w:color w:val="000000" w:themeColor="text1"/>
                <w:sz w:val="20"/>
              </w:rPr>
              <w:t>health</w:t>
            </w:r>
            <w:r w:rsidR="45D662C5" w:rsidRPr="00176508">
              <w:rPr>
                <w:rFonts w:ascii="Lato" w:eastAsia="Lato" w:hAnsi="Lato" w:cs="Lato"/>
                <w:color w:val="000000" w:themeColor="text1"/>
                <w:sz w:val="20"/>
              </w:rPr>
              <w:t xml:space="preserve"> </w:t>
            </w:r>
            <w:r w:rsidRPr="00176508">
              <w:rPr>
                <w:rFonts w:ascii="Lato" w:eastAsia="Lato" w:hAnsi="Lato" w:cs="Lato"/>
                <w:color w:val="000000" w:themeColor="text1"/>
                <w:sz w:val="20"/>
              </w:rPr>
              <w:t xml:space="preserve">staffing needs (both national and international) for </w:t>
            </w:r>
            <w:r w:rsidR="38C5DCCB" w:rsidRPr="00176508">
              <w:rPr>
                <w:rFonts w:ascii="Lato" w:eastAsia="Lato" w:hAnsi="Lato" w:cs="Lato"/>
                <w:color w:val="000000" w:themeColor="text1"/>
                <w:sz w:val="20"/>
              </w:rPr>
              <w:t xml:space="preserve">development </w:t>
            </w:r>
            <w:r w:rsidRPr="00176508">
              <w:rPr>
                <w:rFonts w:ascii="Lato" w:eastAsia="Lato" w:hAnsi="Lato" w:cs="Lato"/>
                <w:color w:val="000000" w:themeColor="text1"/>
                <w:sz w:val="20"/>
              </w:rPr>
              <w:t xml:space="preserve">programmes, and ensure rapid recruitment, </w:t>
            </w:r>
            <w:proofErr w:type="gramStart"/>
            <w:r w:rsidRPr="00176508">
              <w:rPr>
                <w:rFonts w:ascii="Lato" w:eastAsia="Lato" w:hAnsi="Lato" w:cs="Lato"/>
                <w:color w:val="000000" w:themeColor="text1"/>
                <w:sz w:val="20"/>
              </w:rPr>
              <w:t>induction</w:t>
            </w:r>
            <w:proofErr w:type="gramEnd"/>
            <w:r w:rsidRPr="00176508">
              <w:rPr>
                <w:rFonts w:ascii="Lato" w:eastAsia="Lato" w:hAnsi="Lato" w:cs="Lato"/>
                <w:color w:val="000000" w:themeColor="text1"/>
                <w:sz w:val="20"/>
              </w:rPr>
              <w:t xml:space="preserve"> and training of new staff.</w:t>
            </w:r>
          </w:p>
          <w:p w14:paraId="1D27E38A" w14:textId="3D5054A1" w:rsidR="0E9351D4" w:rsidRPr="00176508" w:rsidRDefault="1311C64A" w:rsidP="6B33650C">
            <w:pPr>
              <w:numPr>
                <w:ilvl w:val="0"/>
                <w:numId w:val="7"/>
              </w:numPr>
              <w:tabs>
                <w:tab w:val="clear" w:pos="720"/>
                <w:tab w:val="num" w:pos="284"/>
              </w:tabs>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 xml:space="preserve">Identify programme supplies needs and coordinate with the logistics team to put in place a sensible phased procurement plan, as well as advising the logistics team on drug management including planning, procurement, storage, </w:t>
            </w:r>
            <w:proofErr w:type="gramStart"/>
            <w:r w:rsidRPr="00176508">
              <w:rPr>
                <w:rFonts w:ascii="Lato" w:eastAsia="Lato" w:hAnsi="Lato" w:cs="Lato"/>
                <w:color w:val="000000" w:themeColor="text1"/>
                <w:sz w:val="20"/>
              </w:rPr>
              <w:t>transport</w:t>
            </w:r>
            <w:proofErr w:type="gramEnd"/>
            <w:r w:rsidRPr="00176508">
              <w:rPr>
                <w:rFonts w:ascii="Lato" w:eastAsia="Lato" w:hAnsi="Lato" w:cs="Lato"/>
                <w:color w:val="000000" w:themeColor="text1"/>
                <w:sz w:val="20"/>
              </w:rPr>
              <w:t xml:space="preserve"> and stock management of medicines.</w:t>
            </w:r>
          </w:p>
          <w:p w14:paraId="1E69A356" w14:textId="3951E9F9" w:rsidR="0053340B" w:rsidRPr="00176508" w:rsidRDefault="048C2FB7" w:rsidP="6B33650C">
            <w:pPr>
              <w:numPr>
                <w:ilvl w:val="0"/>
                <w:numId w:val="7"/>
              </w:numPr>
              <w:tabs>
                <w:tab w:val="clear" w:pos="720"/>
                <w:tab w:val="num" w:pos="284"/>
              </w:tabs>
              <w:suppressAutoHyphens w:val="0"/>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Working closely with the Monitoring &amp; Evalua</w:t>
            </w:r>
            <w:r w:rsidR="2FB6DDC2" w:rsidRPr="00176508">
              <w:rPr>
                <w:rFonts w:ascii="Lato" w:eastAsia="Lato" w:hAnsi="Lato" w:cs="Lato"/>
                <w:color w:val="000000" w:themeColor="text1"/>
                <w:sz w:val="20"/>
              </w:rPr>
              <w:t>tion team put in place an M&amp;</w:t>
            </w:r>
            <w:r w:rsidRPr="00176508">
              <w:rPr>
                <w:rFonts w:ascii="Lato" w:eastAsia="Lato" w:hAnsi="Lato" w:cs="Lato"/>
                <w:color w:val="000000" w:themeColor="text1"/>
                <w:sz w:val="20"/>
              </w:rPr>
              <w:t xml:space="preserve">E plan, ensuring this links to reporting requirements, and capacity build </w:t>
            </w:r>
            <w:r w:rsidR="5ED3FBDB" w:rsidRPr="00176508">
              <w:rPr>
                <w:rFonts w:ascii="Lato" w:eastAsia="Lato" w:hAnsi="Lato" w:cs="Lato"/>
                <w:color w:val="000000" w:themeColor="text1"/>
                <w:sz w:val="20"/>
              </w:rPr>
              <w:t xml:space="preserve">health </w:t>
            </w:r>
            <w:r w:rsidRPr="00176508">
              <w:rPr>
                <w:rFonts w:ascii="Lato" w:eastAsia="Lato" w:hAnsi="Lato" w:cs="Lato"/>
                <w:color w:val="000000" w:themeColor="text1"/>
                <w:sz w:val="20"/>
              </w:rPr>
              <w:t>and M&amp;E staff in carrying out the work.</w:t>
            </w:r>
          </w:p>
          <w:p w14:paraId="55ABEBFD" w14:textId="6D134E0C" w:rsidR="0053340B" w:rsidRPr="00176508" w:rsidRDefault="048C2FB7" w:rsidP="6B33650C">
            <w:pPr>
              <w:numPr>
                <w:ilvl w:val="0"/>
                <w:numId w:val="7"/>
              </w:numPr>
              <w:tabs>
                <w:tab w:val="clear" w:pos="720"/>
                <w:tab w:val="num" w:pos="284"/>
              </w:tabs>
              <w:suppressAutoHyphens w:val="0"/>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Working closely with the Accountability lead put in place accountability mechanisms, ensuring that feedback is incorporated into programme design and learning disseminated to the wider</w:t>
            </w:r>
            <w:r w:rsidR="1293F286" w:rsidRPr="00176508">
              <w:rPr>
                <w:rFonts w:ascii="Lato" w:eastAsia="Lato" w:hAnsi="Lato" w:cs="Lato"/>
                <w:color w:val="000000" w:themeColor="text1"/>
                <w:sz w:val="20"/>
              </w:rPr>
              <w:t xml:space="preserve"> health</w:t>
            </w:r>
            <w:r w:rsidRPr="00176508">
              <w:rPr>
                <w:rFonts w:ascii="Lato" w:eastAsia="Lato" w:hAnsi="Lato" w:cs="Lato"/>
                <w:color w:val="000000" w:themeColor="text1"/>
                <w:sz w:val="20"/>
              </w:rPr>
              <w:t xml:space="preserve"> sector.</w:t>
            </w:r>
          </w:p>
          <w:p w14:paraId="5FA27262" w14:textId="6D2ACF64" w:rsidR="1B607E9C" w:rsidRPr="00176508" w:rsidRDefault="5492D57B" w:rsidP="6B33650C">
            <w:pPr>
              <w:numPr>
                <w:ilvl w:val="0"/>
                <w:numId w:val="7"/>
              </w:numPr>
              <w:tabs>
                <w:tab w:val="clear" w:pos="720"/>
                <w:tab w:val="num" w:pos="284"/>
              </w:tabs>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To ensure that the minimum standards of humanitarian relief are maintained in accordance with the Sphere Charter and Red Cross Code of Conduct.</w:t>
            </w:r>
          </w:p>
          <w:p w14:paraId="416CF984" w14:textId="68712D51" w:rsidR="1B607E9C" w:rsidRPr="00176508" w:rsidRDefault="5492D57B" w:rsidP="6B33650C">
            <w:pPr>
              <w:numPr>
                <w:ilvl w:val="0"/>
                <w:numId w:val="7"/>
              </w:numPr>
              <w:tabs>
                <w:tab w:val="clear" w:pos="720"/>
                <w:tab w:val="num" w:pos="284"/>
              </w:tabs>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 xml:space="preserve"> Carry out short advisory visits to country programmes </w:t>
            </w:r>
            <w:proofErr w:type="gramStart"/>
            <w:r w:rsidRPr="00176508">
              <w:rPr>
                <w:rFonts w:ascii="Lato" w:eastAsia="Lato" w:hAnsi="Lato" w:cs="Lato"/>
                <w:color w:val="000000" w:themeColor="text1"/>
                <w:sz w:val="20"/>
              </w:rPr>
              <w:t>in order to</w:t>
            </w:r>
            <w:proofErr w:type="gramEnd"/>
            <w:r w:rsidRPr="00176508">
              <w:rPr>
                <w:rFonts w:ascii="Lato" w:eastAsia="Lato" w:hAnsi="Lato" w:cs="Lato"/>
                <w:color w:val="000000" w:themeColor="text1"/>
                <w:sz w:val="20"/>
              </w:rPr>
              <w:t xml:space="preserve"> design new programmes, develop proposals or review/monitor/evaluate ongoing grants.</w:t>
            </w:r>
          </w:p>
          <w:p w14:paraId="6B25A0CA" w14:textId="5596D23A" w:rsidR="1B607E9C" w:rsidRPr="00176508" w:rsidRDefault="5492D57B" w:rsidP="6B33650C">
            <w:pPr>
              <w:numPr>
                <w:ilvl w:val="0"/>
                <w:numId w:val="7"/>
              </w:numPr>
              <w:tabs>
                <w:tab w:val="clear" w:pos="720"/>
                <w:tab w:val="num" w:pos="284"/>
              </w:tabs>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 xml:space="preserve">To ensure integration (where appropriate) with other sectors, especially looking to strengthen the links between health programmes, </w:t>
            </w:r>
            <w:proofErr w:type="gramStart"/>
            <w:r w:rsidRPr="00176508">
              <w:rPr>
                <w:rFonts w:ascii="Lato" w:eastAsia="Lato" w:hAnsi="Lato" w:cs="Lato"/>
                <w:color w:val="000000" w:themeColor="text1"/>
                <w:sz w:val="20"/>
              </w:rPr>
              <w:t>WASH</w:t>
            </w:r>
            <w:proofErr w:type="gramEnd"/>
            <w:r w:rsidRPr="00176508">
              <w:rPr>
                <w:rFonts w:ascii="Lato" w:eastAsia="Lato" w:hAnsi="Lato" w:cs="Lato"/>
                <w:color w:val="000000" w:themeColor="text1"/>
                <w:sz w:val="20"/>
              </w:rPr>
              <w:t xml:space="preserve"> and shelter whilst mainstreaming HIV. To encourage teams to have an integrated approach to programming.</w:t>
            </w:r>
          </w:p>
          <w:p w14:paraId="4F1CC258" w14:textId="77777777" w:rsidR="00CE70E8" w:rsidRPr="00176508" w:rsidRDefault="00CE70E8" w:rsidP="6B33650C">
            <w:pPr>
              <w:jc w:val="both"/>
              <w:rPr>
                <w:rFonts w:ascii="Lato" w:eastAsia="Lato" w:hAnsi="Lato" w:cs="Lato"/>
                <w:color w:val="000000" w:themeColor="text1"/>
                <w:sz w:val="20"/>
              </w:rPr>
            </w:pPr>
          </w:p>
          <w:p w14:paraId="006B310E" w14:textId="77777777" w:rsidR="00CE70E8" w:rsidRPr="00176508" w:rsidRDefault="0EAF187E" w:rsidP="6B33650C">
            <w:pPr>
              <w:tabs>
                <w:tab w:val="num" w:pos="284"/>
              </w:tabs>
              <w:jc w:val="both"/>
              <w:rPr>
                <w:rFonts w:ascii="Lato" w:eastAsia="Lato" w:hAnsi="Lato" w:cs="Lato"/>
                <w:i/>
                <w:iCs/>
                <w:color w:val="000000" w:themeColor="text1"/>
                <w:sz w:val="20"/>
              </w:rPr>
            </w:pPr>
            <w:r w:rsidRPr="00176508">
              <w:rPr>
                <w:rFonts w:ascii="Lato" w:eastAsia="Lato" w:hAnsi="Lato" w:cs="Lato"/>
                <w:i/>
                <w:iCs/>
                <w:color w:val="000000" w:themeColor="text1"/>
                <w:sz w:val="20"/>
              </w:rPr>
              <w:lastRenderedPageBreak/>
              <w:t>Program Funding</w:t>
            </w:r>
          </w:p>
          <w:p w14:paraId="2B4588A1" w14:textId="77777777" w:rsidR="00CE70E8" w:rsidRPr="00176508" w:rsidRDefault="0EAF187E" w:rsidP="6B33650C">
            <w:pPr>
              <w:numPr>
                <w:ilvl w:val="0"/>
                <w:numId w:val="7"/>
              </w:numPr>
              <w:tabs>
                <w:tab w:val="clear" w:pos="720"/>
                <w:tab w:val="num" w:pos="284"/>
              </w:tabs>
              <w:ind w:left="357" w:hanging="357"/>
              <w:jc w:val="both"/>
              <w:rPr>
                <w:rFonts w:ascii="Lato" w:eastAsia="Lato" w:hAnsi="Lato" w:cs="Lato"/>
                <w:color w:val="000000" w:themeColor="text1"/>
                <w:sz w:val="20"/>
                <w:lang w:val="en-US"/>
              </w:rPr>
            </w:pPr>
            <w:r w:rsidRPr="00176508">
              <w:rPr>
                <w:rFonts w:ascii="Lato" w:eastAsia="Lato" w:hAnsi="Lato" w:cs="Lato"/>
                <w:color w:val="000000" w:themeColor="text1"/>
                <w:sz w:val="20"/>
              </w:rPr>
              <w:t xml:space="preserve">Work with Country, Region, Centre or Member staff on program funding-related activities such as providing technical expertise for donor/account engagement at a global or technical writing during concept note or proposal </w:t>
            </w:r>
            <w:proofErr w:type="gramStart"/>
            <w:r w:rsidRPr="00176508">
              <w:rPr>
                <w:rFonts w:ascii="Lato" w:eastAsia="Lato" w:hAnsi="Lato" w:cs="Lato"/>
                <w:color w:val="000000" w:themeColor="text1"/>
                <w:sz w:val="20"/>
              </w:rPr>
              <w:t>development</w:t>
            </w:r>
            <w:proofErr w:type="gramEnd"/>
          </w:p>
          <w:p w14:paraId="25975837" w14:textId="77777777" w:rsidR="00CE70E8" w:rsidRPr="00176508" w:rsidRDefault="0EAF187E" w:rsidP="6B33650C">
            <w:pPr>
              <w:numPr>
                <w:ilvl w:val="0"/>
                <w:numId w:val="7"/>
              </w:numPr>
              <w:tabs>
                <w:tab w:val="clear" w:pos="720"/>
                <w:tab w:val="num" w:pos="284"/>
              </w:tabs>
              <w:ind w:left="357" w:hanging="357"/>
              <w:jc w:val="both"/>
              <w:rPr>
                <w:rFonts w:ascii="Lato" w:eastAsia="Lato" w:hAnsi="Lato" w:cs="Lato"/>
                <w:color w:val="000000" w:themeColor="text1"/>
                <w:sz w:val="20"/>
                <w:lang w:val="en-US"/>
              </w:rPr>
            </w:pPr>
            <w:r w:rsidRPr="00176508">
              <w:rPr>
                <w:rFonts w:ascii="Lato" w:eastAsia="Lato" w:hAnsi="Lato" w:cs="Lato"/>
                <w:color w:val="000000" w:themeColor="text1"/>
                <w:sz w:val="20"/>
              </w:rPr>
              <w:t xml:space="preserve">Play the Technical Lead role during proposal development, providing project design expertise and ensuring the technical quality and narrative is evidence-based; building relationships across the relevant offices to get technical buy-in and </w:t>
            </w:r>
            <w:proofErr w:type="gramStart"/>
            <w:r w:rsidRPr="00176508">
              <w:rPr>
                <w:rFonts w:ascii="Lato" w:eastAsia="Lato" w:hAnsi="Lato" w:cs="Lato"/>
                <w:color w:val="000000" w:themeColor="text1"/>
                <w:sz w:val="20"/>
              </w:rPr>
              <w:t>support</w:t>
            </w:r>
            <w:proofErr w:type="gramEnd"/>
          </w:p>
          <w:p w14:paraId="1FE8E402" w14:textId="7182592F" w:rsidR="00CE70E8" w:rsidRPr="00176508" w:rsidRDefault="0EAF187E" w:rsidP="6B33650C">
            <w:pPr>
              <w:numPr>
                <w:ilvl w:val="0"/>
                <w:numId w:val="7"/>
              </w:numPr>
              <w:tabs>
                <w:tab w:val="clear" w:pos="720"/>
                <w:tab w:val="num" w:pos="284"/>
              </w:tabs>
              <w:ind w:left="284" w:hanging="284"/>
              <w:jc w:val="both"/>
              <w:rPr>
                <w:rFonts w:ascii="Lato" w:eastAsia="Lato" w:hAnsi="Lato" w:cs="Lato"/>
                <w:color w:val="000000" w:themeColor="text1"/>
                <w:sz w:val="20"/>
              </w:rPr>
            </w:pPr>
            <w:r w:rsidRPr="00176508">
              <w:rPr>
                <w:rFonts w:ascii="Lato" w:eastAsia="Lato" w:hAnsi="Lato" w:cs="Lato"/>
                <w:color w:val="000000" w:themeColor="text1"/>
                <w:sz w:val="20"/>
                <w:lang w:eastAsia="en-GB"/>
              </w:rPr>
              <w:t>Prepare timely programme and donor reports on health project activities in compliance with internal SC requirements and any relevant external donor requirements.</w:t>
            </w:r>
          </w:p>
          <w:p w14:paraId="192C9DA1" w14:textId="767076A3" w:rsidR="3457CBC4" w:rsidRPr="00176508" w:rsidRDefault="3457CBC4" w:rsidP="6B33650C">
            <w:pPr>
              <w:tabs>
                <w:tab w:val="num" w:pos="284"/>
              </w:tabs>
              <w:jc w:val="both"/>
              <w:rPr>
                <w:rFonts w:ascii="Lato" w:eastAsia="Lato" w:hAnsi="Lato" w:cs="Lato"/>
                <w:i/>
                <w:iCs/>
                <w:color w:val="000000" w:themeColor="text1"/>
                <w:sz w:val="20"/>
              </w:rPr>
            </w:pPr>
          </w:p>
          <w:p w14:paraId="0C01062D" w14:textId="07BF7255" w:rsidR="0053340B" w:rsidRPr="00176508" w:rsidRDefault="4A487A72" w:rsidP="6B33650C">
            <w:pPr>
              <w:tabs>
                <w:tab w:val="num" w:pos="284"/>
              </w:tabs>
              <w:jc w:val="both"/>
              <w:rPr>
                <w:rFonts w:ascii="Lato" w:eastAsia="Lato" w:hAnsi="Lato" w:cs="Lato"/>
                <w:i/>
                <w:iCs/>
                <w:color w:val="000000" w:themeColor="text1"/>
                <w:sz w:val="20"/>
              </w:rPr>
            </w:pPr>
            <w:r w:rsidRPr="00176508">
              <w:rPr>
                <w:rFonts w:ascii="Lato" w:eastAsia="Lato" w:hAnsi="Lato" w:cs="Lato"/>
                <w:i/>
                <w:iCs/>
                <w:color w:val="000000" w:themeColor="text1"/>
                <w:sz w:val="20"/>
              </w:rPr>
              <w:t>Capacity Building:</w:t>
            </w:r>
          </w:p>
          <w:p w14:paraId="1E56921D" w14:textId="77777777" w:rsidR="0053340B" w:rsidRPr="00176508" w:rsidRDefault="048C2FB7" w:rsidP="6B33650C">
            <w:pPr>
              <w:numPr>
                <w:ilvl w:val="0"/>
                <w:numId w:val="7"/>
              </w:numPr>
              <w:tabs>
                <w:tab w:val="clear" w:pos="720"/>
                <w:tab w:val="num" w:pos="284"/>
              </w:tabs>
              <w:suppressAutoHyphens w:val="0"/>
              <w:autoSpaceDE w:val="0"/>
              <w:autoSpaceDN w:val="0"/>
              <w:adjustRightInd w:val="0"/>
              <w:ind w:left="284" w:hanging="284"/>
              <w:jc w:val="both"/>
              <w:rPr>
                <w:rFonts w:ascii="Lato" w:eastAsia="Lato" w:hAnsi="Lato" w:cs="Lato"/>
                <w:color w:val="000000" w:themeColor="text1"/>
                <w:sz w:val="20"/>
                <w:lang w:eastAsia="en-GB"/>
              </w:rPr>
            </w:pPr>
            <w:r w:rsidRPr="00176508">
              <w:rPr>
                <w:rFonts w:ascii="Lato" w:eastAsia="Lato" w:hAnsi="Lato" w:cs="Lato"/>
                <w:color w:val="000000" w:themeColor="text1"/>
                <w:sz w:val="20"/>
                <w:lang w:eastAsia="en-GB"/>
              </w:rPr>
              <w:t>Develop learning needs assessment and capacity building plans for both SC and partner staff, linking capacity building initiatives to wider opportunities identified via coordination and networks. Together with other sectors identify sector-integrated capacity building opportunities.</w:t>
            </w:r>
          </w:p>
          <w:p w14:paraId="7A302AFD" w14:textId="2AB4C592" w:rsidR="0053340B" w:rsidRPr="00176508" w:rsidRDefault="048C2FB7" w:rsidP="6B33650C">
            <w:pPr>
              <w:numPr>
                <w:ilvl w:val="0"/>
                <w:numId w:val="7"/>
              </w:numPr>
              <w:tabs>
                <w:tab w:val="clear" w:pos="720"/>
                <w:tab w:val="num" w:pos="284"/>
              </w:tabs>
              <w:suppressAutoHyphens w:val="0"/>
              <w:autoSpaceDE w:val="0"/>
              <w:autoSpaceDN w:val="0"/>
              <w:adjustRightInd w:val="0"/>
              <w:ind w:left="284" w:hanging="284"/>
              <w:jc w:val="both"/>
              <w:rPr>
                <w:rFonts w:ascii="Lato" w:eastAsia="Lato" w:hAnsi="Lato" w:cs="Lato"/>
                <w:color w:val="000000" w:themeColor="text1"/>
                <w:sz w:val="20"/>
                <w:lang w:eastAsia="en-GB"/>
              </w:rPr>
            </w:pPr>
            <w:r w:rsidRPr="00176508">
              <w:rPr>
                <w:rFonts w:ascii="Lato" w:eastAsia="Lato" w:hAnsi="Lato" w:cs="Lato"/>
                <w:color w:val="000000" w:themeColor="text1"/>
                <w:sz w:val="20"/>
                <w:lang w:eastAsia="en-GB"/>
              </w:rPr>
              <w:t xml:space="preserve">Coach and mentor </w:t>
            </w:r>
            <w:r w:rsidR="4849E9C0" w:rsidRPr="00176508">
              <w:rPr>
                <w:rFonts w:ascii="Lato" w:eastAsia="Lato" w:hAnsi="Lato" w:cs="Lato"/>
                <w:color w:val="000000" w:themeColor="text1"/>
                <w:sz w:val="20"/>
                <w:lang w:eastAsia="en-GB"/>
              </w:rPr>
              <w:t xml:space="preserve">Health </w:t>
            </w:r>
            <w:r w:rsidRPr="00176508">
              <w:rPr>
                <w:rFonts w:ascii="Lato" w:eastAsia="Lato" w:hAnsi="Lato" w:cs="Lato"/>
                <w:color w:val="000000" w:themeColor="text1"/>
                <w:sz w:val="20"/>
                <w:lang w:eastAsia="en-GB"/>
              </w:rPr>
              <w:t xml:space="preserve">staff and national level counterparts and link </w:t>
            </w:r>
            <w:proofErr w:type="gramStart"/>
            <w:r w:rsidRPr="00176508">
              <w:rPr>
                <w:rFonts w:ascii="Lato" w:eastAsia="Lato" w:hAnsi="Lato" w:cs="Lato"/>
                <w:color w:val="000000" w:themeColor="text1"/>
                <w:sz w:val="20"/>
                <w:lang w:eastAsia="en-GB"/>
              </w:rPr>
              <w:t>in to</w:t>
            </w:r>
            <w:proofErr w:type="gramEnd"/>
            <w:r w:rsidRPr="00176508">
              <w:rPr>
                <w:rFonts w:ascii="Lato" w:eastAsia="Lato" w:hAnsi="Lato" w:cs="Lato"/>
                <w:color w:val="000000" w:themeColor="text1"/>
                <w:sz w:val="20"/>
                <w:lang w:eastAsia="en-GB"/>
              </w:rPr>
              <w:t xml:space="preserve"> wider organisational talent development mechanisms.</w:t>
            </w:r>
          </w:p>
          <w:p w14:paraId="27550EF3" w14:textId="42D0B877" w:rsidR="7BB17388" w:rsidRPr="00176508" w:rsidRDefault="7BB17388" w:rsidP="6B33650C">
            <w:pPr>
              <w:tabs>
                <w:tab w:val="num" w:pos="284"/>
              </w:tabs>
              <w:jc w:val="both"/>
              <w:rPr>
                <w:rFonts w:ascii="Lato" w:eastAsia="Lato" w:hAnsi="Lato" w:cs="Lato"/>
                <w:color w:val="000000" w:themeColor="text1"/>
                <w:sz w:val="20"/>
                <w:lang w:eastAsia="en-GB"/>
              </w:rPr>
            </w:pPr>
          </w:p>
          <w:p w14:paraId="24EE1E8D" w14:textId="77777777" w:rsidR="0053340B" w:rsidRPr="00176508" w:rsidRDefault="0053340B" w:rsidP="6B33650C">
            <w:pPr>
              <w:jc w:val="both"/>
              <w:rPr>
                <w:rFonts w:ascii="Lato" w:eastAsia="Lato" w:hAnsi="Lato" w:cs="Lato"/>
                <w:i/>
                <w:iCs/>
                <w:color w:val="000000" w:themeColor="text1"/>
                <w:sz w:val="20"/>
              </w:rPr>
            </w:pPr>
            <w:r w:rsidRPr="00176508">
              <w:rPr>
                <w:rFonts w:ascii="Lato" w:eastAsia="Lato" w:hAnsi="Lato" w:cs="Lato"/>
                <w:i/>
                <w:iCs/>
                <w:color w:val="000000" w:themeColor="text1"/>
                <w:sz w:val="20"/>
              </w:rPr>
              <w:t>Representation, Advocacy &amp; Organisational Learning:</w:t>
            </w:r>
          </w:p>
          <w:p w14:paraId="5E16DDC3" w14:textId="70E499D2" w:rsidR="0053340B" w:rsidRPr="00176508" w:rsidRDefault="048C2FB7" w:rsidP="6B33650C">
            <w:pPr>
              <w:numPr>
                <w:ilvl w:val="0"/>
                <w:numId w:val="7"/>
              </w:numPr>
              <w:tabs>
                <w:tab w:val="clear" w:pos="720"/>
                <w:tab w:val="num" w:pos="284"/>
              </w:tabs>
              <w:suppressAutoHyphens w:val="0"/>
              <w:autoSpaceDE w:val="0"/>
              <w:autoSpaceDN w:val="0"/>
              <w:adjustRightInd w:val="0"/>
              <w:ind w:left="284" w:hanging="284"/>
              <w:jc w:val="both"/>
              <w:rPr>
                <w:rFonts w:ascii="Lato" w:eastAsia="Lato" w:hAnsi="Lato" w:cs="Lato"/>
                <w:color w:val="000000" w:themeColor="text1"/>
                <w:sz w:val="20"/>
                <w:lang w:eastAsia="en-GB"/>
              </w:rPr>
            </w:pPr>
            <w:r w:rsidRPr="00176508">
              <w:rPr>
                <w:rFonts w:ascii="Lato" w:eastAsia="Lato" w:hAnsi="Lato" w:cs="Lato"/>
                <w:color w:val="000000" w:themeColor="text1"/>
                <w:sz w:val="20"/>
                <w:lang w:eastAsia="en-GB"/>
              </w:rPr>
              <w:t xml:space="preserve">Help shape broader </w:t>
            </w:r>
            <w:r w:rsidR="18674501" w:rsidRPr="00176508">
              <w:rPr>
                <w:rFonts w:ascii="Lato" w:eastAsia="Lato" w:hAnsi="Lato" w:cs="Lato"/>
                <w:color w:val="000000" w:themeColor="text1"/>
                <w:sz w:val="20"/>
                <w:lang w:eastAsia="en-GB"/>
              </w:rPr>
              <w:t xml:space="preserve">health </w:t>
            </w:r>
            <w:r w:rsidRPr="00176508">
              <w:rPr>
                <w:rFonts w:ascii="Lato" w:eastAsia="Lato" w:hAnsi="Lato" w:cs="Lato"/>
                <w:color w:val="000000" w:themeColor="text1"/>
                <w:sz w:val="20"/>
                <w:lang w:eastAsia="en-GB"/>
              </w:rPr>
              <w:t xml:space="preserve">sector strategies through influence of and leadership within inter-agency coordination forums, ensuring the specific needs of children are being addressed.  This may involve taking on a co-chairing role within the </w:t>
            </w:r>
            <w:r w:rsidR="45C0F7D6" w:rsidRPr="00176508">
              <w:rPr>
                <w:rFonts w:ascii="Lato" w:eastAsia="Lato" w:hAnsi="Lato" w:cs="Lato"/>
                <w:color w:val="000000" w:themeColor="text1"/>
                <w:sz w:val="20"/>
                <w:lang w:eastAsia="en-GB"/>
              </w:rPr>
              <w:t xml:space="preserve">Health </w:t>
            </w:r>
            <w:r w:rsidRPr="00176508">
              <w:rPr>
                <w:rFonts w:ascii="Lato" w:eastAsia="Lato" w:hAnsi="Lato" w:cs="Lato"/>
                <w:color w:val="000000" w:themeColor="text1"/>
                <w:sz w:val="20"/>
                <w:lang w:eastAsia="en-GB"/>
              </w:rPr>
              <w:t>Working Group or sub-groups where needs demand.</w:t>
            </w:r>
          </w:p>
          <w:p w14:paraId="16060BB3" w14:textId="26AD4528" w:rsidR="26EE5BC9" w:rsidRPr="00176508" w:rsidRDefault="50A9719D" w:rsidP="6B33650C">
            <w:pPr>
              <w:numPr>
                <w:ilvl w:val="0"/>
                <w:numId w:val="7"/>
              </w:numPr>
              <w:tabs>
                <w:tab w:val="clear" w:pos="720"/>
                <w:tab w:val="num" w:pos="284"/>
              </w:tabs>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Champion the use of evidence-based approaches, supporting offices to address evidence gaps and documenting lessons learnt, best practice and case studies to shape in-country strategies and programme approaches, and contribute to broader learning within child poverty. Including: build an in-depth understanding of Common Approaches</w:t>
            </w:r>
            <w:r w:rsidR="26EE5BC9" w:rsidRPr="00176508">
              <w:rPr>
                <w:rStyle w:val="DipnotBavurusu"/>
                <w:rFonts w:ascii="Lato" w:eastAsia="Lato" w:hAnsi="Lato" w:cs="Lato"/>
                <w:color w:val="000000" w:themeColor="text1"/>
                <w:sz w:val="20"/>
              </w:rPr>
              <w:footnoteReference w:id="1"/>
            </w:r>
            <w:r w:rsidRPr="00176508">
              <w:rPr>
                <w:rFonts w:ascii="Lato" w:eastAsia="Lato" w:hAnsi="Lato" w:cs="Lato"/>
                <w:color w:val="000000" w:themeColor="text1"/>
                <w:sz w:val="20"/>
              </w:rPr>
              <w:t xml:space="preserve">, the associated Learning Program courses and Toolkits </w:t>
            </w:r>
            <w:proofErr w:type="gramStart"/>
            <w:r w:rsidRPr="00176508">
              <w:rPr>
                <w:rFonts w:ascii="Lato" w:eastAsia="Lato" w:hAnsi="Lato" w:cs="Lato"/>
                <w:color w:val="000000" w:themeColor="text1"/>
                <w:sz w:val="20"/>
              </w:rPr>
              <w:t>in order to</w:t>
            </w:r>
            <w:proofErr w:type="gramEnd"/>
            <w:r w:rsidRPr="00176508">
              <w:rPr>
                <w:rFonts w:ascii="Lato" w:eastAsia="Lato" w:hAnsi="Lato" w:cs="Lato"/>
                <w:color w:val="000000" w:themeColor="text1"/>
                <w:sz w:val="20"/>
              </w:rPr>
              <w:t xml:space="preserve"> champion them, promote their use, and monitor their uptake in new awards as well as their quality implementation</w:t>
            </w:r>
          </w:p>
          <w:p w14:paraId="60C9DF3F" w14:textId="77777777" w:rsidR="0053340B" w:rsidRPr="00176508" w:rsidRDefault="048C2FB7" w:rsidP="6B33650C">
            <w:pPr>
              <w:numPr>
                <w:ilvl w:val="0"/>
                <w:numId w:val="7"/>
              </w:numPr>
              <w:tabs>
                <w:tab w:val="clear" w:pos="720"/>
                <w:tab w:val="num" w:pos="284"/>
              </w:tabs>
              <w:suppressAutoHyphens w:val="0"/>
              <w:autoSpaceDE w:val="0"/>
              <w:autoSpaceDN w:val="0"/>
              <w:adjustRightInd w:val="0"/>
              <w:ind w:left="284" w:hanging="284"/>
              <w:jc w:val="both"/>
              <w:rPr>
                <w:rFonts w:ascii="Lato" w:eastAsia="Lato" w:hAnsi="Lato" w:cs="Lato"/>
                <w:color w:val="000000" w:themeColor="text1"/>
                <w:sz w:val="20"/>
              </w:rPr>
            </w:pPr>
            <w:r w:rsidRPr="00176508">
              <w:rPr>
                <w:rFonts w:ascii="Lato" w:eastAsia="Lato" w:hAnsi="Lato" w:cs="Lato"/>
                <w:color w:val="000000" w:themeColor="text1"/>
                <w:sz w:val="20"/>
              </w:rPr>
              <w:t xml:space="preserve">Pro-actively identify advocacy opportunities, case studies and research opportunities which link with wider organisational and sectoral strategic </w:t>
            </w:r>
            <w:proofErr w:type="gramStart"/>
            <w:r w:rsidRPr="00176508">
              <w:rPr>
                <w:rFonts w:ascii="Lato" w:eastAsia="Lato" w:hAnsi="Lato" w:cs="Lato"/>
                <w:color w:val="000000" w:themeColor="text1"/>
                <w:sz w:val="20"/>
              </w:rPr>
              <w:t>objectives, and</w:t>
            </w:r>
            <w:proofErr w:type="gramEnd"/>
            <w:r w:rsidRPr="00176508">
              <w:rPr>
                <w:rFonts w:ascii="Lato" w:eastAsia="Lato" w:hAnsi="Lato" w:cs="Lato"/>
                <w:color w:val="000000" w:themeColor="text1"/>
                <w:sz w:val="20"/>
              </w:rPr>
              <w:t xml:space="preserve"> turn these into action.</w:t>
            </w:r>
          </w:p>
          <w:p w14:paraId="3B8657FE" w14:textId="77777777" w:rsidR="0053340B" w:rsidRPr="00176508" w:rsidRDefault="048C2FB7" w:rsidP="6B33650C">
            <w:pPr>
              <w:numPr>
                <w:ilvl w:val="0"/>
                <w:numId w:val="7"/>
              </w:numPr>
              <w:tabs>
                <w:tab w:val="clear" w:pos="720"/>
                <w:tab w:val="num" w:pos="284"/>
              </w:tabs>
              <w:suppressAutoHyphens w:val="0"/>
              <w:autoSpaceDE w:val="0"/>
              <w:autoSpaceDN w:val="0"/>
              <w:adjustRightInd w:val="0"/>
              <w:ind w:left="284" w:hanging="284"/>
              <w:jc w:val="both"/>
              <w:rPr>
                <w:rFonts w:ascii="Lato" w:eastAsia="Lato" w:hAnsi="Lato" w:cs="Lato"/>
                <w:color w:val="000000" w:themeColor="text1"/>
                <w:sz w:val="20"/>
                <w:lang w:eastAsia="en-GB"/>
              </w:rPr>
            </w:pPr>
            <w:r w:rsidRPr="00176508">
              <w:rPr>
                <w:rFonts w:ascii="Lato" w:eastAsia="Lato" w:hAnsi="Lato" w:cs="Lato"/>
                <w:color w:val="000000" w:themeColor="text1"/>
                <w:sz w:val="20"/>
                <w:lang w:eastAsia="en-GB"/>
              </w:rPr>
              <w:t>Play a leadership role in shaping communications and media priorities in line with thematic priorities, acting as a spokesperson when required.</w:t>
            </w:r>
          </w:p>
          <w:p w14:paraId="33C629F7" w14:textId="421A4630" w:rsidR="7BB17388" w:rsidRPr="00176508" w:rsidRDefault="7BB17388" w:rsidP="6B33650C">
            <w:pPr>
              <w:tabs>
                <w:tab w:val="num" w:pos="284"/>
              </w:tabs>
              <w:jc w:val="both"/>
              <w:rPr>
                <w:rFonts w:ascii="Lato" w:eastAsia="Lato" w:hAnsi="Lato" w:cs="Lato"/>
                <w:color w:val="000000" w:themeColor="text1"/>
                <w:sz w:val="20"/>
                <w:lang w:eastAsia="en-GB"/>
              </w:rPr>
            </w:pPr>
          </w:p>
          <w:p w14:paraId="02E19C7F" w14:textId="77777777" w:rsidR="00F87C63" w:rsidRPr="00176508" w:rsidRDefault="497C7A15" w:rsidP="6B33650C">
            <w:pPr>
              <w:jc w:val="both"/>
              <w:rPr>
                <w:rFonts w:ascii="Lato" w:eastAsia="Lato" w:hAnsi="Lato" w:cs="Lato"/>
                <w:i/>
                <w:iCs/>
                <w:color w:val="000000" w:themeColor="text1"/>
                <w:sz w:val="20"/>
              </w:rPr>
            </w:pPr>
            <w:r w:rsidRPr="00176508">
              <w:rPr>
                <w:rFonts w:ascii="Lato" w:eastAsia="Lato" w:hAnsi="Lato" w:cs="Lato"/>
                <w:i/>
                <w:iCs/>
                <w:color w:val="000000" w:themeColor="text1"/>
                <w:sz w:val="20"/>
              </w:rPr>
              <w:t>Additional Responsibilities: </w:t>
            </w:r>
          </w:p>
          <w:p w14:paraId="243D6584" w14:textId="77777777" w:rsidR="00F87C63" w:rsidRPr="00176508" w:rsidRDefault="497C7A15" w:rsidP="6B33650C">
            <w:pPr>
              <w:numPr>
                <w:ilvl w:val="0"/>
                <w:numId w:val="12"/>
              </w:numPr>
              <w:jc w:val="both"/>
              <w:rPr>
                <w:rFonts w:ascii="Lato" w:eastAsia="Lato" w:hAnsi="Lato" w:cs="Lato"/>
                <w:color w:val="000000" w:themeColor="text1"/>
                <w:sz w:val="20"/>
              </w:rPr>
            </w:pPr>
            <w:r w:rsidRPr="00176508">
              <w:rPr>
                <w:rFonts w:ascii="Lato" w:eastAsia="Lato" w:hAnsi="Lato" w:cs="Lato"/>
                <w:color w:val="000000" w:themeColor="text1"/>
                <w:sz w:val="20"/>
              </w:rPr>
              <w:t>Demonstrate leadership in relation to Save the Children policies and practice with respect to child safeguarding, code of conduct, health and safety, equal opportunities and other relevant policies and procedures. </w:t>
            </w:r>
          </w:p>
          <w:p w14:paraId="626C4754" w14:textId="77777777" w:rsidR="00F87C63" w:rsidRPr="00176508" w:rsidRDefault="497C7A15" w:rsidP="6B33650C">
            <w:pPr>
              <w:numPr>
                <w:ilvl w:val="0"/>
                <w:numId w:val="12"/>
              </w:numPr>
              <w:jc w:val="both"/>
              <w:rPr>
                <w:rFonts w:ascii="Lato" w:eastAsia="Lato" w:hAnsi="Lato" w:cs="Lato"/>
                <w:color w:val="000000" w:themeColor="text1"/>
                <w:sz w:val="20"/>
              </w:rPr>
            </w:pPr>
            <w:r w:rsidRPr="00176508">
              <w:rPr>
                <w:rFonts w:ascii="Lato" w:eastAsia="Lato" w:hAnsi="Lato" w:cs="Lato"/>
                <w:color w:val="000000" w:themeColor="text1"/>
                <w:sz w:val="20"/>
              </w:rPr>
              <w:t>The duties and responsibilities as set out above are not exhaustive and the role holder may be required to carry out additional duties commensurate with their skills and experience. </w:t>
            </w:r>
          </w:p>
          <w:p w14:paraId="78AAFC02" w14:textId="77777777" w:rsidR="003D005F" w:rsidRPr="00176508" w:rsidRDefault="003D005F" w:rsidP="6B33650C">
            <w:pPr>
              <w:suppressAutoHyphens w:val="0"/>
              <w:autoSpaceDE w:val="0"/>
              <w:autoSpaceDN w:val="0"/>
              <w:adjustRightInd w:val="0"/>
              <w:ind w:left="284"/>
              <w:jc w:val="both"/>
              <w:rPr>
                <w:rFonts w:ascii="Lato" w:eastAsia="Lato" w:hAnsi="Lato" w:cs="Lato"/>
                <w:color w:val="000000" w:themeColor="text1"/>
                <w:sz w:val="20"/>
                <w:lang w:eastAsia="en-GB"/>
              </w:rPr>
            </w:pPr>
          </w:p>
        </w:tc>
      </w:tr>
      <w:tr w:rsidR="00176508" w:rsidRPr="00176508" w14:paraId="778ACA8D" w14:textId="77777777" w:rsidTr="6A49D7C4">
        <w:trPr>
          <w:trHeight w:val="859"/>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C5061" w14:textId="77777777" w:rsidR="0053340B" w:rsidRPr="00176508" w:rsidRDefault="0053340B" w:rsidP="6B33650C">
            <w:pPr>
              <w:tabs>
                <w:tab w:val="left" w:pos="2977"/>
                <w:tab w:val="left" w:pos="5954"/>
              </w:tabs>
              <w:snapToGrid w:val="0"/>
              <w:rPr>
                <w:rFonts w:ascii="Lato" w:eastAsia="Lato" w:hAnsi="Lato" w:cs="Lato"/>
                <w:b/>
                <w:bCs/>
                <w:color w:val="000000" w:themeColor="text1"/>
                <w:sz w:val="20"/>
              </w:rPr>
            </w:pPr>
            <w:r w:rsidRPr="00176508">
              <w:rPr>
                <w:rFonts w:ascii="Lato" w:eastAsia="Lato" w:hAnsi="Lato" w:cs="Lato"/>
                <w:b/>
                <w:bCs/>
                <w:color w:val="000000" w:themeColor="text1"/>
                <w:sz w:val="20"/>
              </w:rPr>
              <w:lastRenderedPageBreak/>
              <w:t>COMPETENCIES FOR THIS ROLE:</w:t>
            </w:r>
          </w:p>
          <w:p w14:paraId="12D49493" w14:textId="77777777" w:rsidR="0053340B" w:rsidRPr="00176508" w:rsidRDefault="0053340B" w:rsidP="6B33650C">
            <w:pPr>
              <w:tabs>
                <w:tab w:val="left" w:pos="2977"/>
                <w:tab w:val="left" w:pos="5954"/>
              </w:tabs>
              <w:snapToGrid w:val="0"/>
              <w:rPr>
                <w:rFonts w:ascii="Lato" w:eastAsia="Lato" w:hAnsi="Lato" w:cs="Lato"/>
                <w:b/>
                <w:bCs/>
                <w:color w:val="000000" w:themeColor="text1"/>
                <w:sz w:val="20"/>
              </w:rPr>
            </w:pPr>
          </w:p>
          <w:p w14:paraId="3B9420B1" w14:textId="50792BF3" w:rsidR="00176508" w:rsidRDefault="00913235" w:rsidP="00176508">
            <w:pPr>
              <w:pStyle w:val="NormalWeb"/>
              <w:numPr>
                <w:ilvl w:val="0"/>
                <w:numId w:val="10"/>
              </w:numPr>
              <w:rPr>
                <w:rFonts w:ascii="Lato" w:eastAsia="Lato" w:hAnsi="Lato" w:cs="Lato"/>
                <w:b/>
                <w:bCs/>
                <w:color w:val="000000" w:themeColor="text1"/>
                <w:sz w:val="20"/>
                <w:szCs w:val="20"/>
              </w:rPr>
            </w:pPr>
            <w:r w:rsidRPr="00176508">
              <w:rPr>
                <w:rFonts w:ascii="Lato" w:eastAsia="Lato" w:hAnsi="Lato" w:cs="Lato"/>
                <w:b/>
                <w:bCs/>
                <w:color w:val="000000" w:themeColor="text1"/>
                <w:sz w:val="20"/>
                <w:szCs w:val="20"/>
              </w:rPr>
              <w:t>Applying T</w:t>
            </w:r>
            <w:r w:rsidR="00D01DE1" w:rsidRPr="00176508">
              <w:rPr>
                <w:rFonts w:ascii="Lato" w:eastAsia="Lato" w:hAnsi="Lato" w:cs="Lato"/>
                <w:b/>
                <w:bCs/>
                <w:color w:val="000000" w:themeColor="text1"/>
                <w:sz w:val="20"/>
                <w:szCs w:val="20"/>
              </w:rPr>
              <w:t>e</w:t>
            </w:r>
            <w:r w:rsidRPr="00176508">
              <w:rPr>
                <w:rFonts w:ascii="Lato" w:eastAsia="Lato" w:hAnsi="Lato" w:cs="Lato"/>
                <w:b/>
                <w:bCs/>
                <w:color w:val="000000" w:themeColor="text1"/>
                <w:sz w:val="20"/>
                <w:szCs w:val="20"/>
              </w:rPr>
              <w:t>chnical and Professional Expertise</w:t>
            </w:r>
            <w:r w:rsidRPr="00176508">
              <w:rPr>
                <w:rFonts w:ascii="Lato" w:hAnsi="Lato"/>
                <w:color w:val="000000" w:themeColor="text1"/>
                <w:sz w:val="20"/>
                <w:szCs w:val="20"/>
              </w:rPr>
              <w:br/>
            </w:r>
            <w:r w:rsidRPr="00176508">
              <w:rPr>
                <w:rFonts w:ascii="Lato" w:eastAsia="Lato" w:hAnsi="Lato" w:cs="Lato"/>
                <w:color w:val="000000" w:themeColor="text1"/>
                <w:sz w:val="20"/>
                <w:szCs w:val="20"/>
              </w:rPr>
              <w:t>Applies the required technical and professional expertise to the highest standards; promotes and shared best practice within and outside the organisation</w:t>
            </w:r>
            <w:r w:rsidRPr="00176508">
              <w:rPr>
                <w:rFonts w:ascii="Lato" w:hAnsi="Lato"/>
                <w:color w:val="000000" w:themeColor="text1"/>
                <w:sz w:val="20"/>
                <w:szCs w:val="20"/>
              </w:rPr>
              <w:br/>
            </w:r>
            <w:r w:rsidRPr="00176508">
              <w:rPr>
                <w:rFonts w:ascii="Lato" w:eastAsia="Lato" w:hAnsi="Lato" w:cs="Lato"/>
                <w:b/>
                <w:bCs/>
                <w:color w:val="000000" w:themeColor="text1"/>
                <w:sz w:val="20"/>
                <w:szCs w:val="20"/>
              </w:rPr>
              <w:t>Level required: Leading Edg</w:t>
            </w:r>
            <w:r w:rsidR="00176508">
              <w:rPr>
                <w:rFonts w:ascii="Lato" w:eastAsia="Lato" w:hAnsi="Lato" w:cs="Lato"/>
                <w:b/>
                <w:bCs/>
                <w:color w:val="000000" w:themeColor="text1"/>
                <w:sz w:val="20"/>
                <w:szCs w:val="20"/>
              </w:rPr>
              <w:t>e</w:t>
            </w:r>
            <w:r w:rsidR="00176508">
              <w:rPr>
                <w:rFonts w:ascii="Lato" w:eastAsia="Lato" w:hAnsi="Lato" w:cs="Lato"/>
                <w:b/>
                <w:bCs/>
                <w:color w:val="000000" w:themeColor="text1"/>
                <w:sz w:val="20"/>
                <w:szCs w:val="20"/>
              </w:rPr>
              <w:br/>
            </w:r>
          </w:p>
          <w:p w14:paraId="14103D6B" w14:textId="5397E7C3" w:rsidR="7BB17388" w:rsidRPr="00176508" w:rsidRDefault="00913235" w:rsidP="6B33650C">
            <w:pPr>
              <w:pStyle w:val="NormalWeb"/>
              <w:numPr>
                <w:ilvl w:val="0"/>
                <w:numId w:val="10"/>
              </w:numPr>
              <w:rPr>
                <w:rFonts w:ascii="Lato" w:eastAsia="Lato" w:hAnsi="Lato" w:cs="Lato"/>
                <w:b/>
                <w:bCs/>
                <w:color w:val="000000" w:themeColor="text1"/>
                <w:sz w:val="20"/>
                <w:szCs w:val="20"/>
              </w:rPr>
            </w:pPr>
            <w:r w:rsidRPr="00176508">
              <w:rPr>
                <w:rFonts w:ascii="Lato" w:eastAsia="Lato" w:hAnsi="Lato" w:cs="Lato"/>
                <w:b/>
                <w:bCs/>
                <w:color w:val="000000" w:themeColor="text1"/>
                <w:sz w:val="20"/>
                <w:szCs w:val="20"/>
              </w:rPr>
              <w:lastRenderedPageBreak/>
              <w:t>Delivering Results</w:t>
            </w:r>
            <w:r w:rsidR="7BB17388" w:rsidRPr="00176508">
              <w:rPr>
                <w:rFonts w:ascii="Lato" w:hAnsi="Lato"/>
                <w:color w:val="000000" w:themeColor="text1"/>
                <w:sz w:val="20"/>
                <w:szCs w:val="20"/>
              </w:rPr>
              <w:br/>
            </w:r>
            <w:r w:rsidRPr="00176508">
              <w:rPr>
                <w:rFonts w:ascii="Lato" w:eastAsia="Lato" w:hAnsi="Lato" w:cs="Lato"/>
                <w:color w:val="000000" w:themeColor="text1"/>
                <w:sz w:val="20"/>
                <w:szCs w:val="20"/>
              </w:rPr>
              <w:t>Takes personal responsibility and holds others accountable for delivering our ambitious goals for children, continually improving their own performance or that of the team / organisation.</w:t>
            </w:r>
            <w:r w:rsidR="7BB17388" w:rsidRPr="00176508">
              <w:rPr>
                <w:rFonts w:ascii="Lato" w:hAnsi="Lato"/>
                <w:color w:val="000000" w:themeColor="text1"/>
                <w:sz w:val="20"/>
                <w:szCs w:val="20"/>
              </w:rPr>
              <w:br/>
            </w:r>
            <w:r w:rsidRPr="00176508">
              <w:rPr>
                <w:rFonts w:ascii="Lato" w:eastAsia="Lato" w:hAnsi="Lato" w:cs="Lato"/>
                <w:b/>
                <w:bCs/>
                <w:color w:val="000000" w:themeColor="text1"/>
                <w:sz w:val="20"/>
                <w:szCs w:val="20"/>
              </w:rPr>
              <w:t>Level required: Leading Edge</w:t>
            </w:r>
            <w:r w:rsidR="00176508">
              <w:rPr>
                <w:rFonts w:ascii="Lato" w:eastAsia="Lato" w:hAnsi="Lato" w:cs="Lato"/>
                <w:b/>
                <w:bCs/>
                <w:color w:val="000000" w:themeColor="text1"/>
                <w:sz w:val="20"/>
                <w:szCs w:val="20"/>
              </w:rPr>
              <w:br/>
            </w:r>
          </w:p>
          <w:p w14:paraId="0CFFEEA6" w14:textId="014B50E1" w:rsidR="7BB17388" w:rsidRPr="00176508" w:rsidRDefault="00913235" w:rsidP="7BB17388">
            <w:pPr>
              <w:pStyle w:val="NormalWeb"/>
              <w:numPr>
                <w:ilvl w:val="0"/>
                <w:numId w:val="10"/>
              </w:numPr>
              <w:rPr>
                <w:rFonts w:ascii="Lato" w:eastAsia="Lato" w:hAnsi="Lato" w:cs="Lato"/>
                <w:b/>
                <w:bCs/>
                <w:color w:val="000000" w:themeColor="text1"/>
                <w:sz w:val="20"/>
                <w:szCs w:val="20"/>
              </w:rPr>
            </w:pPr>
            <w:r w:rsidRPr="6A49D7C4">
              <w:rPr>
                <w:rFonts w:ascii="Lato" w:eastAsia="Lato" w:hAnsi="Lato" w:cs="Lato"/>
                <w:b/>
                <w:bCs/>
                <w:color w:val="000000" w:themeColor="text1"/>
                <w:sz w:val="20"/>
                <w:szCs w:val="20"/>
              </w:rPr>
              <w:t xml:space="preserve"> Problem Solving and Decision-Making</w:t>
            </w:r>
            <w:r>
              <w:br/>
            </w:r>
            <w:r w:rsidRPr="6A49D7C4">
              <w:rPr>
                <w:rFonts w:ascii="Lato" w:eastAsia="Lato" w:hAnsi="Lato" w:cs="Lato"/>
                <w:color w:val="000000" w:themeColor="text1"/>
                <w:sz w:val="20"/>
                <w:szCs w:val="20"/>
              </w:rPr>
              <w:t xml:space="preserve">Takes effective, </w:t>
            </w:r>
            <w:proofErr w:type="gramStart"/>
            <w:r w:rsidRPr="6A49D7C4">
              <w:rPr>
                <w:rFonts w:ascii="Lato" w:eastAsia="Lato" w:hAnsi="Lato" w:cs="Lato"/>
                <w:color w:val="000000" w:themeColor="text1"/>
                <w:sz w:val="20"/>
                <w:szCs w:val="20"/>
              </w:rPr>
              <w:t>considered</w:t>
            </w:r>
            <w:proofErr w:type="gramEnd"/>
            <w:r w:rsidRPr="6A49D7C4">
              <w:rPr>
                <w:rFonts w:ascii="Lato" w:eastAsia="Lato" w:hAnsi="Lato" w:cs="Lato"/>
                <w:color w:val="000000" w:themeColor="text1"/>
                <w:sz w:val="20"/>
                <w:szCs w:val="20"/>
              </w:rPr>
              <w:t xml:space="preserve"> and timely decisions by gathering and evaluating relevant information from within or outside the organisation</w:t>
            </w:r>
            <w:r>
              <w:br/>
            </w:r>
            <w:r w:rsidRPr="6A49D7C4">
              <w:rPr>
                <w:rFonts w:ascii="Lato" w:eastAsia="Lato" w:hAnsi="Lato" w:cs="Lato"/>
                <w:b/>
                <w:bCs/>
                <w:color w:val="000000" w:themeColor="text1"/>
                <w:sz w:val="20"/>
                <w:szCs w:val="20"/>
              </w:rPr>
              <w:t>Level required: Leading Edge</w:t>
            </w:r>
          </w:p>
          <w:p w14:paraId="2C709ECD" w14:textId="755FB394" w:rsidR="6A49D7C4" w:rsidRDefault="6A49D7C4" w:rsidP="6A49D7C4">
            <w:pPr>
              <w:pStyle w:val="NormalWeb"/>
              <w:rPr>
                <w:b/>
                <w:bCs/>
                <w:color w:val="000000" w:themeColor="text1"/>
              </w:rPr>
            </w:pPr>
          </w:p>
          <w:p w14:paraId="3C7BE19B" w14:textId="5D3BEE2A" w:rsidR="0053340B" w:rsidRPr="00176508" w:rsidRDefault="00913235" w:rsidP="00D01DE1">
            <w:pPr>
              <w:pStyle w:val="NormalWeb"/>
              <w:numPr>
                <w:ilvl w:val="0"/>
                <w:numId w:val="10"/>
              </w:numPr>
              <w:rPr>
                <w:rFonts w:ascii="Lato" w:eastAsia="Lato" w:hAnsi="Lato" w:cs="Lato"/>
                <w:b/>
                <w:bCs/>
                <w:color w:val="000000" w:themeColor="text1"/>
                <w:sz w:val="20"/>
                <w:szCs w:val="20"/>
              </w:rPr>
            </w:pPr>
            <w:r w:rsidRPr="6A49D7C4">
              <w:rPr>
                <w:rFonts w:ascii="Lato" w:eastAsia="Lato" w:hAnsi="Lato" w:cs="Lato"/>
                <w:b/>
                <w:bCs/>
                <w:color w:val="000000" w:themeColor="text1"/>
                <w:sz w:val="20"/>
                <w:szCs w:val="20"/>
              </w:rPr>
              <w:t>Developing Self and Others</w:t>
            </w:r>
            <w:r>
              <w:br/>
            </w:r>
            <w:r w:rsidRPr="6A49D7C4">
              <w:rPr>
                <w:rFonts w:ascii="Lato" w:eastAsia="Lato" w:hAnsi="Lato" w:cs="Lato"/>
                <w:color w:val="000000" w:themeColor="text1"/>
                <w:sz w:val="20"/>
                <w:szCs w:val="20"/>
              </w:rPr>
              <w:t>Invests time and energy to actively develop self and others to help realist their full potential, and to build the organisation’s capability for the future</w:t>
            </w:r>
            <w:r>
              <w:br/>
            </w:r>
            <w:r w:rsidRPr="6A49D7C4">
              <w:rPr>
                <w:rFonts w:ascii="Lato" w:eastAsia="Lato" w:hAnsi="Lato" w:cs="Lato"/>
                <w:b/>
                <w:bCs/>
                <w:color w:val="000000" w:themeColor="text1"/>
                <w:sz w:val="20"/>
                <w:szCs w:val="20"/>
              </w:rPr>
              <w:t>Level required: Leading Edge</w:t>
            </w:r>
          </w:p>
        </w:tc>
      </w:tr>
      <w:tr w:rsidR="00176508" w:rsidRPr="00176508" w14:paraId="1D997D76" w14:textId="77777777" w:rsidTr="6A49D7C4">
        <w:trPr>
          <w:trHeight w:val="300"/>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97BDC" w14:textId="77777777" w:rsidR="0053340B" w:rsidRPr="00176508" w:rsidRDefault="0053340B" w:rsidP="6B33650C">
            <w:pPr>
              <w:snapToGrid w:val="0"/>
              <w:rPr>
                <w:rFonts w:ascii="Lato" w:eastAsia="Lato" w:hAnsi="Lato" w:cs="Lato"/>
                <w:b/>
                <w:bCs/>
                <w:color w:val="000000" w:themeColor="text1"/>
                <w:sz w:val="20"/>
              </w:rPr>
            </w:pPr>
            <w:r w:rsidRPr="00176508">
              <w:rPr>
                <w:rFonts w:ascii="Lato" w:eastAsia="Lato" w:hAnsi="Lato" w:cs="Lato"/>
                <w:b/>
                <w:bCs/>
                <w:color w:val="000000" w:themeColor="text1"/>
                <w:sz w:val="20"/>
              </w:rPr>
              <w:lastRenderedPageBreak/>
              <w:t>QUALIFICATIONS AND EXPERIENCE</w:t>
            </w:r>
          </w:p>
          <w:p w14:paraId="0F616B7C" w14:textId="77777777" w:rsidR="0053340B" w:rsidRPr="00176508" w:rsidRDefault="0053340B" w:rsidP="6B33650C">
            <w:pPr>
              <w:snapToGrid w:val="0"/>
              <w:rPr>
                <w:rFonts w:ascii="Lato" w:eastAsia="Lato" w:hAnsi="Lato" w:cs="Lato"/>
                <w:b/>
                <w:bCs/>
                <w:color w:val="000000" w:themeColor="text1"/>
                <w:sz w:val="20"/>
              </w:rPr>
            </w:pPr>
          </w:p>
          <w:p w14:paraId="27652F3E" w14:textId="77777777" w:rsidR="0053340B" w:rsidRPr="00176508" w:rsidRDefault="0053340B" w:rsidP="6B33650C">
            <w:pPr>
              <w:snapToGrid w:val="0"/>
              <w:rPr>
                <w:rFonts w:ascii="Lato" w:eastAsia="Lato" w:hAnsi="Lato" w:cs="Lato"/>
                <w:b/>
                <w:bCs/>
                <w:color w:val="000000" w:themeColor="text1"/>
                <w:sz w:val="20"/>
              </w:rPr>
            </w:pPr>
            <w:r w:rsidRPr="00176508">
              <w:rPr>
                <w:rFonts w:ascii="Lato" w:eastAsia="Lato" w:hAnsi="Lato" w:cs="Lato"/>
                <w:b/>
                <w:bCs/>
                <w:color w:val="000000" w:themeColor="text1"/>
                <w:sz w:val="20"/>
              </w:rPr>
              <w:t>Essential</w:t>
            </w:r>
          </w:p>
          <w:p w14:paraId="6FD22407" w14:textId="2ABD2A49" w:rsidR="0053340B" w:rsidRPr="00176508" w:rsidRDefault="27936243"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At least 7 years</w:t>
            </w:r>
            <w:proofErr w:type="gramStart"/>
            <w:r w:rsidRPr="00176508">
              <w:rPr>
                <w:rFonts w:ascii="Lato" w:eastAsia="Lato" w:hAnsi="Lato" w:cs="Lato"/>
                <w:color w:val="000000" w:themeColor="text1"/>
                <w:sz w:val="20"/>
              </w:rPr>
              <w:t xml:space="preserve">’ </w:t>
            </w:r>
            <w:r w:rsidR="0053340B" w:rsidRPr="00176508">
              <w:rPr>
                <w:rFonts w:ascii="Lato" w:eastAsia="Lato" w:hAnsi="Lato" w:cs="Lato"/>
                <w:color w:val="000000" w:themeColor="text1"/>
                <w:sz w:val="20"/>
              </w:rPr>
              <w:t xml:space="preserve"> experience</w:t>
            </w:r>
            <w:proofErr w:type="gramEnd"/>
            <w:r w:rsidR="0053340B" w:rsidRPr="00176508">
              <w:rPr>
                <w:rFonts w:ascii="Lato" w:eastAsia="Lato" w:hAnsi="Lato" w:cs="Lato"/>
                <w:color w:val="000000" w:themeColor="text1"/>
                <w:sz w:val="20"/>
              </w:rPr>
              <w:t xml:space="preserve">  working within a senior advisor / management </w:t>
            </w:r>
            <w:r w:rsidR="00F340D8" w:rsidRPr="00176508">
              <w:rPr>
                <w:rFonts w:ascii="Lato" w:eastAsia="Lato" w:hAnsi="Lato" w:cs="Lato"/>
                <w:color w:val="000000" w:themeColor="text1"/>
                <w:sz w:val="20"/>
              </w:rPr>
              <w:t xml:space="preserve">Health </w:t>
            </w:r>
            <w:r w:rsidR="0053340B" w:rsidRPr="00176508">
              <w:rPr>
                <w:rFonts w:ascii="Lato" w:eastAsia="Lato" w:hAnsi="Lato" w:cs="Lato"/>
                <w:color w:val="000000" w:themeColor="text1"/>
                <w:sz w:val="20"/>
              </w:rPr>
              <w:t xml:space="preserve">role </w:t>
            </w:r>
            <w:r w:rsidR="004819D5" w:rsidRPr="00176508">
              <w:rPr>
                <w:rFonts w:ascii="Lato" w:eastAsia="Lato" w:hAnsi="Lato" w:cs="Lato"/>
                <w:color w:val="000000" w:themeColor="text1"/>
                <w:sz w:val="20"/>
              </w:rPr>
              <w:t>across multiple countries and contexts and deliv</w:t>
            </w:r>
            <w:r w:rsidR="00DC0F11" w:rsidRPr="00176508">
              <w:rPr>
                <w:rFonts w:ascii="Lato" w:eastAsia="Lato" w:hAnsi="Lato" w:cs="Lato"/>
                <w:color w:val="000000" w:themeColor="text1"/>
                <w:sz w:val="20"/>
              </w:rPr>
              <w:t xml:space="preserve">ering high quality programmes and technical support </w:t>
            </w:r>
          </w:p>
          <w:p w14:paraId="7F735648" w14:textId="05FA5293" w:rsidR="00D941A9" w:rsidRPr="00176508" w:rsidRDefault="2BDCC8D7"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 xml:space="preserve">Demonstrated ability to lead high quality project design including on Theory of Change, </w:t>
            </w:r>
            <w:proofErr w:type="spellStart"/>
            <w:r w:rsidRPr="00176508">
              <w:rPr>
                <w:rFonts w:ascii="Lato" w:eastAsia="Lato" w:hAnsi="Lato" w:cs="Lato"/>
                <w:color w:val="000000" w:themeColor="text1"/>
                <w:sz w:val="20"/>
              </w:rPr>
              <w:t>logframe</w:t>
            </w:r>
            <w:proofErr w:type="spellEnd"/>
            <w:r w:rsidRPr="00176508">
              <w:rPr>
                <w:rFonts w:ascii="Lato" w:eastAsia="Lato" w:hAnsi="Lato" w:cs="Lato"/>
                <w:color w:val="000000" w:themeColor="text1"/>
                <w:sz w:val="20"/>
              </w:rPr>
              <w:t xml:space="preserve">, integrating cross-cutting </w:t>
            </w:r>
            <w:proofErr w:type="gramStart"/>
            <w:r w:rsidRPr="00176508">
              <w:rPr>
                <w:rFonts w:ascii="Lato" w:eastAsia="Lato" w:hAnsi="Lato" w:cs="Lato"/>
                <w:color w:val="000000" w:themeColor="text1"/>
                <w:sz w:val="20"/>
              </w:rPr>
              <w:t>issues;</w:t>
            </w:r>
            <w:proofErr w:type="gramEnd"/>
          </w:p>
          <w:p w14:paraId="6710B2F9" w14:textId="09948319" w:rsidR="00F340D8" w:rsidRPr="00176508" w:rsidRDefault="00F340D8"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Health professional with Master in public health or equivalent field experience</w:t>
            </w:r>
          </w:p>
          <w:p w14:paraId="2343BF4C" w14:textId="09C76CBA" w:rsidR="0053340B" w:rsidRPr="00176508" w:rsidRDefault="4A487A72"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 xml:space="preserve">Extensive experience in capacity building and in strengthening various duty bearers understanding of and response to </w:t>
            </w:r>
            <w:r w:rsidR="00F340D8" w:rsidRPr="00176508">
              <w:rPr>
                <w:rFonts w:ascii="Lato" w:eastAsia="Lato" w:hAnsi="Lato" w:cs="Lato"/>
                <w:color w:val="000000" w:themeColor="text1"/>
                <w:sz w:val="20"/>
              </w:rPr>
              <w:t>health</w:t>
            </w:r>
            <w:r w:rsidRPr="00176508">
              <w:rPr>
                <w:rFonts w:ascii="Lato" w:eastAsia="Lato" w:hAnsi="Lato" w:cs="Lato"/>
                <w:color w:val="000000" w:themeColor="text1"/>
                <w:sz w:val="20"/>
              </w:rPr>
              <w:t>.</w:t>
            </w:r>
          </w:p>
          <w:p w14:paraId="5CF9502A" w14:textId="3FD5C780" w:rsidR="004277DD" w:rsidRPr="00176508" w:rsidRDefault="024BDF86"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Experience preparing successful funding proposals for institutional and corporate/foundation donors (</w:t>
            </w:r>
            <w:proofErr w:type="gramStart"/>
            <w:r w:rsidRPr="00176508">
              <w:rPr>
                <w:rFonts w:ascii="Lato" w:eastAsia="Lato" w:hAnsi="Lato" w:cs="Lato"/>
                <w:color w:val="000000" w:themeColor="text1"/>
                <w:sz w:val="20"/>
              </w:rPr>
              <w:t>I.e.</w:t>
            </w:r>
            <w:proofErr w:type="gramEnd"/>
            <w:r w:rsidRPr="00176508">
              <w:rPr>
                <w:rFonts w:ascii="Lato" w:eastAsia="Lato" w:hAnsi="Lato" w:cs="Lato"/>
                <w:color w:val="000000" w:themeColor="text1"/>
                <w:sz w:val="20"/>
              </w:rPr>
              <w:t xml:space="preserve"> US government, EU, UN donors, World Bank, SIDA, Gates Foundation, etc.)</w:t>
            </w:r>
          </w:p>
          <w:p w14:paraId="790E7E47" w14:textId="360C09BD" w:rsidR="0053340B" w:rsidRPr="00176508" w:rsidRDefault="4A487A72"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Previous experience of managing team of international and national staff</w:t>
            </w:r>
          </w:p>
          <w:p w14:paraId="3625D02D" w14:textId="5D8C6074" w:rsidR="0053340B" w:rsidRPr="00176508" w:rsidRDefault="4A487A72"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 xml:space="preserve">Commitment to, thorough understanding of, and able to train staff in </w:t>
            </w:r>
            <w:r w:rsidR="23577AC2" w:rsidRPr="00176508">
              <w:rPr>
                <w:rFonts w:ascii="Lato" w:eastAsia="Lato" w:hAnsi="Lato" w:cs="Lato"/>
                <w:color w:val="000000" w:themeColor="text1"/>
                <w:sz w:val="20"/>
              </w:rPr>
              <w:t>health</w:t>
            </w:r>
            <w:r w:rsidRPr="00176508">
              <w:rPr>
                <w:rFonts w:ascii="Lato" w:eastAsia="Lato" w:hAnsi="Lato" w:cs="Lato"/>
                <w:color w:val="000000" w:themeColor="text1"/>
                <w:sz w:val="20"/>
              </w:rPr>
              <w:t xml:space="preserve">, participation and accountability </w:t>
            </w:r>
            <w:proofErr w:type="gramStart"/>
            <w:r w:rsidRPr="00176508">
              <w:rPr>
                <w:rFonts w:ascii="Lato" w:eastAsia="Lato" w:hAnsi="Lato" w:cs="Lato"/>
                <w:color w:val="000000" w:themeColor="text1"/>
                <w:sz w:val="20"/>
              </w:rPr>
              <w:t>approaches</w:t>
            </w:r>
            <w:proofErr w:type="gramEnd"/>
          </w:p>
          <w:p w14:paraId="63B01920" w14:textId="06DE5BA0" w:rsidR="0053340B" w:rsidRPr="00176508" w:rsidRDefault="4A487A72"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Demonstrated ability to set up monitoring &amp; evaluation systems in large complex programmes</w:t>
            </w:r>
            <w:r w:rsidR="74D05C48" w:rsidRPr="00176508">
              <w:rPr>
                <w:rFonts w:ascii="Lato" w:eastAsia="Lato" w:hAnsi="Lato" w:cs="Lato"/>
                <w:color w:val="000000" w:themeColor="text1"/>
                <w:sz w:val="20"/>
              </w:rPr>
              <w:t>, and Research and Evidence Experience</w:t>
            </w:r>
          </w:p>
          <w:p w14:paraId="75C0C51A" w14:textId="77777777" w:rsidR="0053340B" w:rsidRPr="00176508" w:rsidRDefault="4A487A72"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 xml:space="preserve">Demonstrated ability to set up learning and development processes for a large </w:t>
            </w:r>
            <w:proofErr w:type="gramStart"/>
            <w:r w:rsidRPr="00176508">
              <w:rPr>
                <w:rFonts w:ascii="Lato" w:eastAsia="Lato" w:hAnsi="Lato" w:cs="Lato"/>
                <w:color w:val="000000" w:themeColor="text1"/>
                <w:sz w:val="20"/>
              </w:rPr>
              <w:t>team</w:t>
            </w:r>
            <w:proofErr w:type="gramEnd"/>
          </w:p>
          <w:p w14:paraId="7F566689" w14:textId="77777777" w:rsidR="0053340B" w:rsidRPr="00176508" w:rsidRDefault="4A487A72"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Proven ability of mentoring and coaching.</w:t>
            </w:r>
          </w:p>
          <w:p w14:paraId="411082F7" w14:textId="6047DEDD" w:rsidR="00D941A9" w:rsidRPr="00176508" w:rsidRDefault="4A487A72"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Experience of senior level representation</w:t>
            </w:r>
          </w:p>
          <w:p w14:paraId="2D4CC11F" w14:textId="2212AA00" w:rsidR="0053340B" w:rsidRPr="00176508" w:rsidRDefault="4A487A72"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Experience of working with and supporting local partners</w:t>
            </w:r>
          </w:p>
          <w:p w14:paraId="74997FC6" w14:textId="77777777" w:rsidR="0053340B" w:rsidRPr="00176508" w:rsidRDefault="4A487A72"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 xml:space="preserve">Ability to write clear and well-argued assessment and project </w:t>
            </w:r>
            <w:proofErr w:type="gramStart"/>
            <w:r w:rsidRPr="00176508">
              <w:rPr>
                <w:rFonts w:ascii="Lato" w:eastAsia="Lato" w:hAnsi="Lato" w:cs="Lato"/>
                <w:color w:val="000000" w:themeColor="text1"/>
                <w:sz w:val="20"/>
              </w:rPr>
              <w:t>reports</w:t>
            </w:r>
            <w:proofErr w:type="gramEnd"/>
          </w:p>
          <w:p w14:paraId="701CF49D" w14:textId="77777777" w:rsidR="0053340B" w:rsidRPr="00176508" w:rsidRDefault="4A487A72"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Proven ability to influence change at an operational and strategic level.</w:t>
            </w:r>
          </w:p>
          <w:p w14:paraId="564D3498" w14:textId="77777777" w:rsidR="0053340B" w:rsidRPr="00176508" w:rsidRDefault="4A487A72"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 xml:space="preserve">A high level of written and spoken </w:t>
            </w:r>
            <w:proofErr w:type="gramStart"/>
            <w:r w:rsidRPr="00176508">
              <w:rPr>
                <w:rFonts w:ascii="Lato" w:eastAsia="Lato" w:hAnsi="Lato" w:cs="Lato"/>
                <w:color w:val="000000" w:themeColor="text1"/>
                <w:sz w:val="20"/>
              </w:rPr>
              <w:t>English</w:t>
            </w:r>
            <w:proofErr w:type="gramEnd"/>
            <w:r w:rsidRPr="00176508">
              <w:rPr>
                <w:rFonts w:ascii="Lato" w:eastAsia="Lato" w:hAnsi="Lato" w:cs="Lato"/>
                <w:color w:val="000000" w:themeColor="text1"/>
                <w:sz w:val="20"/>
              </w:rPr>
              <w:t xml:space="preserve"> </w:t>
            </w:r>
          </w:p>
          <w:p w14:paraId="3B30E318" w14:textId="77777777" w:rsidR="000E5280" w:rsidRPr="00176508" w:rsidRDefault="0B08337A" w:rsidP="6B33650C">
            <w:pPr>
              <w:pStyle w:val="paragraph"/>
              <w:numPr>
                <w:ilvl w:val="0"/>
                <w:numId w:val="6"/>
              </w:numPr>
              <w:spacing w:before="0" w:beforeAutospacing="0" w:after="0" w:afterAutospacing="0"/>
              <w:textAlignment w:val="baseline"/>
              <w:rPr>
                <w:rFonts w:ascii="Lato" w:eastAsia="Lato" w:hAnsi="Lato" w:cs="Lato"/>
                <w:color w:val="000000" w:themeColor="text1"/>
                <w:sz w:val="20"/>
                <w:szCs w:val="20"/>
              </w:rPr>
            </w:pPr>
            <w:r w:rsidRPr="00176508">
              <w:rPr>
                <w:rStyle w:val="normaltextrun"/>
                <w:rFonts w:ascii="Lato" w:eastAsia="Lato" w:hAnsi="Lato" w:cs="Lato"/>
                <w:color w:val="000000" w:themeColor="text1"/>
                <w:sz w:val="20"/>
                <w:szCs w:val="20"/>
              </w:rPr>
              <w:t xml:space="preserve">Excellent communication and relationship building skills, including cultural sensitivity and ability to adapt to new environments and ways of </w:t>
            </w:r>
            <w:proofErr w:type="gramStart"/>
            <w:r w:rsidRPr="00176508">
              <w:rPr>
                <w:rStyle w:val="normaltextrun"/>
                <w:rFonts w:ascii="Lato" w:eastAsia="Lato" w:hAnsi="Lato" w:cs="Lato"/>
                <w:color w:val="000000" w:themeColor="text1"/>
                <w:sz w:val="20"/>
                <w:szCs w:val="20"/>
              </w:rPr>
              <w:t>working</w:t>
            </w:r>
            <w:proofErr w:type="gramEnd"/>
            <w:r w:rsidRPr="00176508">
              <w:rPr>
                <w:rStyle w:val="eop"/>
                <w:rFonts w:ascii="Lato" w:eastAsia="Lato" w:hAnsi="Lato" w:cs="Lato"/>
                <w:color w:val="000000" w:themeColor="text1"/>
                <w:sz w:val="20"/>
                <w:szCs w:val="20"/>
              </w:rPr>
              <w:t> </w:t>
            </w:r>
          </w:p>
          <w:p w14:paraId="13EBD26C" w14:textId="7B2A70E1" w:rsidR="000E5280" w:rsidRPr="00176508" w:rsidRDefault="0B08337A" w:rsidP="6B33650C">
            <w:pPr>
              <w:pStyle w:val="paragraph"/>
              <w:numPr>
                <w:ilvl w:val="0"/>
                <w:numId w:val="6"/>
              </w:numPr>
              <w:spacing w:before="0" w:beforeAutospacing="0" w:after="0" w:afterAutospacing="0"/>
              <w:textAlignment w:val="baseline"/>
              <w:rPr>
                <w:rFonts w:ascii="Lato" w:eastAsia="Lato" w:hAnsi="Lato" w:cs="Lato"/>
                <w:color w:val="000000" w:themeColor="text1"/>
                <w:sz w:val="20"/>
                <w:szCs w:val="20"/>
              </w:rPr>
            </w:pPr>
            <w:r w:rsidRPr="00176508">
              <w:rPr>
                <w:rStyle w:val="normaltextrun"/>
                <w:rFonts w:ascii="Lato" w:eastAsia="Lato" w:hAnsi="Lato" w:cs="Lato"/>
                <w:color w:val="000000" w:themeColor="text1"/>
                <w:sz w:val="20"/>
                <w:szCs w:val="20"/>
              </w:rPr>
              <w:t xml:space="preserve">The capacity and willingness to be extremely flexible, </w:t>
            </w:r>
            <w:proofErr w:type="gramStart"/>
            <w:r w:rsidRPr="00176508">
              <w:rPr>
                <w:rStyle w:val="normaltextrun"/>
                <w:rFonts w:ascii="Lato" w:eastAsia="Lato" w:hAnsi="Lato" w:cs="Lato"/>
                <w:color w:val="000000" w:themeColor="text1"/>
                <w:sz w:val="20"/>
                <w:szCs w:val="20"/>
              </w:rPr>
              <w:t>adaptable</w:t>
            </w:r>
            <w:proofErr w:type="gramEnd"/>
            <w:r w:rsidRPr="00176508">
              <w:rPr>
                <w:rStyle w:val="normaltextrun"/>
                <w:rFonts w:ascii="Lato" w:eastAsia="Lato" w:hAnsi="Lato" w:cs="Lato"/>
                <w:color w:val="000000" w:themeColor="text1"/>
                <w:sz w:val="20"/>
                <w:szCs w:val="20"/>
              </w:rPr>
              <w:t xml:space="preserve"> and accommodating, including in difficult and sometimes insecure working circumstances.</w:t>
            </w:r>
            <w:r w:rsidRPr="00176508">
              <w:rPr>
                <w:rStyle w:val="eop"/>
                <w:rFonts w:ascii="Lato" w:eastAsia="Lato" w:hAnsi="Lato" w:cs="Lato"/>
                <w:color w:val="000000" w:themeColor="text1"/>
                <w:sz w:val="20"/>
                <w:szCs w:val="20"/>
              </w:rPr>
              <w:t> </w:t>
            </w:r>
          </w:p>
          <w:p w14:paraId="4F13802E" w14:textId="0753427C" w:rsidR="0053340B" w:rsidRPr="00176508" w:rsidRDefault="4A487A72" w:rsidP="6B33650C">
            <w:pPr>
              <w:numPr>
                <w:ilvl w:val="0"/>
                <w:numId w:val="6"/>
              </w:numPr>
              <w:jc w:val="both"/>
              <w:rPr>
                <w:rFonts w:ascii="Lato" w:eastAsia="Lato" w:hAnsi="Lato" w:cs="Lato"/>
                <w:color w:val="000000" w:themeColor="text1"/>
                <w:sz w:val="20"/>
              </w:rPr>
            </w:pPr>
            <w:r w:rsidRPr="00176508">
              <w:rPr>
                <w:rFonts w:ascii="Lato" w:eastAsia="Lato" w:hAnsi="Lato" w:cs="Lato"/>
                <w:color w:val="000000" w:themeColor="text1"/>
                <w:sz w:val="20"/>
              </w:rPr>
              <w:t>Commitment to and understanding of child rights, the aims and principles of SC, and humanitarian standards</w:t>
            </w:r>
            <w:r w:rsidR="2208CFA9" w:rsidRPr="00176508">
              <w:rPr>
                <w:rFonts w:ascii="Lato" w:eastAsia="Lato" w:hAnsi="Lato" w:cs="Lato"/>
                <w:color w:val="000000" w:themeColor="text1"/>
                <w:sz w:val="20"/>
              </w:rPr>
              <w:t xml:space="preserve">. </w:t>
            </w:r>
            <w:r w:rsidRPr="00176508">
              <w:rPr>
                <w:rFonts w:ascii="Lato" w:eastAsia="Lato" w:hAnsi="Lato" w:cs="Lato"/>
                <w:color w:val="000000" w:themeColor="text1"/>
                <w:sz w:val="20"/>
              </w:rPr>
              <w:t>In particular, a good understanding of the SC mandate and child focus</w:t>
            </w:r>
            <w:r w:rsidR="2208CFA9" w:rsidRPr="00176508">
              <w:rPr>
                <w:rFonts w:ascii="Lato" w:eastAsia="Lato" w:hAnsi="Lato" w:cs="Lato"/>
                <w:color w:val="000000" w:themeColor="text1"/>
                <w:sz w:val="20"/>
              </w:rPr>
              <w:t>, our new 22-24 Global Strategy</w:t>
            </w:r>
            <w:r w:rsidR="00176508">
              <w:rPr>
                <w:rFonts w:ascii="Lato" w:eastAsia="Lato" w:hAnsi="Lato" w:cs="Lato"/>
                <w:color w:val="000000" w:themeColor="text1"/>
                <w:sz w:val="20"/>
              </w:rPr>
              <w:t xml:space="preserve"> </w:t>
            </w:r>
            <w:r w:rsidRPr="00176508">
              <w:rPr>
                <w:rFonts w:ascii="Lato" w:eastAsia="Lato" w:hAnsi="Lato" w:cs="Lato"/>
                <w:color w:val="000000" w:themeColor="text1"/>
                <w:sz w:val="20"/>
              </w:rPr>
              <w:t xml:space="preserve">and an ability to ensure this continues to underpin our </w:t>
            </w:r>
            <w:proofErr w:type="gramStart"/>
            <w:r w:rsidRPr="00176508">
              <w:rPr>
                <w:rFonts w:ascii="Lato" w:eastAsia="Lato" w:hAnsi="Lato" w:cs="Lato"/>
                <w:color w:val="000000" w:themeColor="text1"/>
                <w:sz w:val="20"/>
              </w:rPr>
              <w:t>support</w:t>
            </w:r>
            <w:proofErr w:type="gramEnd"/>
          </w:p>
          <w:p w14:paraId="120DEFA4" w14:textId="37366994" w:rsidR="6B33650C" w:rsidRPr="00176508" w:rsidRDefault="6B33650C" w:rsidP="6B33650C">
            <w:pPr>
              <w:jc w:val="both"/>
              <w:rPr>
                <w:rFonts w:ascii="Lato" w:hAnsi="Lato"/>
                <w:color w:val="000000" w:themeColor="text1"/>
                <w:sz w:val="20"/>
              </w:rPr>
            </w:pPr>
          </w:p>
          <w:p w14:paraId="3A294D16" w14:textId="77777777" w:rsidR="0053340B" w:rsidRPr="00176508" w:rsidRDefault="0053340B" w:rsidP="6B33650C">
            <w:pPr>
              <w:jc w:val="both"/>
              <w:rPr>
                <w:rFonts w:ascii="Lato" w:eastAsia="Lato" w:hAnsi="Lato" w:cs="Lato"/>
                <w:b/>
                <w:bCs/>
                <w:color w:val="000000" w:themeColor="text1"/>
                <w:sz w:val="20"/>
              </w:rPr>
            </w:pPr>
            <w:r w:rsidRPr="00176508">
              <w:rPr>
                <w:rFonts w:ascii="Lato" w:eastAsia="Lato" w:hAnsi="Lato" w:cs="Lato"/>
                <w:b/>
                <w:bCs/>
                <w:color w:val="000000" w:themeColor="text1"/>
                <w:sz w:val="20"/>
              </w:rPr>
              <w:t>Desirable</w:t>
            </w:r>
          </w:p>
          <w:p w14:paraId="6E8350D6" w14:textId="50C0F492" w:rsidR="00B53A6C" w:rsidRPr="00176508" w:rsidRDefault="0766FBC6" w:rsidP="6A49D7C4">
            <w:pPr>
              <w:numPr>
                <w:ilvl w:val="0"/>
                <w:numId w:val="6"/>
              </w:numPr>
              <w:jc w:val="both"/>
              <w:rPr>
                <w:rFonts w:ascii="Lato" w:eastAsia="Lato" w:hAnsi="Lato" w:cs="Lato"/>
                <w:color w:val="000000" w:themeColor="text1"/>
                <w:sz w:val="20"/>
              </w:rPr>
            </w:pPr>
            <w:r w:rsidRPr="6A49D7C4">
              <w:rPr>
                <w:rFonts w:ascii="Lato" w:eastAsia="Lato" w:hAnsi="Lato" w:cs="Lato"/>
                <w:color w:val="000000" w:themeColor="text1"/>
                <w:sz w:val="20"/>
              </w:rPr>
              <w:t xml:space="preserve">Fluent in </w:t>
            </w:r>
            <w:r w:rsidR="3397B801" w:rsidRPr="6A49D7C4">
              <w:rPr>
                <w:rFonts w:ascii="Lato" w:eastAsia="Lato" w:hAnsi="Lato" w:cs="Lato"/>
                <w:color w:val="000000" w:themeColor="text1"/>
                <w:sz w:val="20"/>
              </w:rPr>
              <w:t xml:space="preserve">either </w:t>
            </w:r>
            <w:r w:rsidRPr="6A49D7C4">
              <w:rPr>
                <w:rFonts w:ascii="Lato" w:eastAsia="Lato" w:hAnsi="Lato" w:cs="Lato"/>
                <w:color w:val="000000" w:themeColor="text1"/>
                <w:sz w:val="20"/>
              </w:rPr>
              <w:t xml:space="preserve">French, Spanish, </w:t>
            </w:r>
            <w:r w:rsidR="687B90E6" w:rsidRPr="6A49D7C4">
              <w:rPr>
                <w:rFonts w:ascii="Lato" w:eastAsia="Lato" w:hAnsi="Lato" w:cs="Lato"/>
                <w:color w:val="000000" w:themeColor="text1"/>
                <w:sz w:val="20"/>
              </w:rPr>
              <w:t xml:space="preserve">or </w:t>
            </w:r>
            <w:r w:rsidRPr="6A49D7C4">
              <w:rPr>
                <w:rFonts w:ascii="Lato" w:eastAsia="Lato" w:hAnsi="Lato" w:cs="Lato"/>
                <w:color w:val="000000" w:themeColor="text1"/>
                <w:sz w:val="20"/>
              </w:rPr>
              <w:t>Arabic</w:t>
            </w:r>
          </w:p>
          <w:p w14:paraId="38C06DB8" w14:textId="253FF402" w:rsidR="7544E303" w:rsidRPr="00176508" w:rsidRDefault="277A57F5" w:rsidP="141C3947">
            <w:pPr>
              <w:numPr>
                <w:ilvl w:val="0"/>
                <w:numId w:val="6"/>
              </w:numPr>
              <w:jc w:val="both"/>
              <w:rPr>
                <w:rFonts w:ascii="Lato" w:eastAsia="Lato" w:hAnsi="Lato" w:cs="Lato"/>
                <w:color w:val="000000" w:themeColor="text1"/>
                <w:sz w:val="20"/>
              </w:rPr>
            </w:pPr>
            <w:r w:rsidRPr="141C3947">
              <w:rPr>
                <w:rFonts w:ascii="Lato" w:eastAsia="Lato" w:hAnsi="Lato" w:cs="Lato"/>
                <w:color w:val="000000" w:themeColor="text1"/>
                <w:sz w:val="20"/>
              </w:rPr>
              <w:t xml:space="preserve"> </w:t>
            </w:r>
            <w:r w:rsidR="71165E3C" w:rsidRPr="141C3947">
              <w:rPr>
                <w:rFonts w:ascii="Lato" w:eastAsia="Lato" w:hAnsi="Lato" w:cs="Lato"/>
                <w:color w:val="000000" w:themeColor="text1"/>
                <w:sz w:val="20"/>
              </w:rPr>
              <w:t>An area of particular expertise in Health</w:t>
            </w:r>
            <w:r w:rsidR="052CA0EA" w:rsidRPr="141C3947">
              <w:rPr>
                <w:rFonts w:ascii="Lato" w:eastAsia="Lato" w:hAnsi="Lato" w:cs="Lato"/>
                <w:color w:val="000000" w:themeColor="text1"/>
                <w:sz w:val="20"/>
              </w:rPr>
              <w:t xml:space="preserve"> </w:t>
            </w:r>
            <w:r w:rsidR="00176508" w:rsidRPr="141C3947">
              <w:rPr>
                <w:rFonts w:ascii="Lato" w:eastAsia="Lato" w:hAnsi="Lato" w:cs="Lato"/>
                <w:color w:val="000000" w:themeColor="text1"/>
                <w:sz w:val="20"/>
              </w:rPr>
              <w:t>(Adolescent, Sexual and Reproductive Health</w:t>
            </w:r>
            <w:r w:rsidR="052CA0EA" w:rsidRPr="141C3947">
              <w:rPr>
                <w:rFonts w:ascii="Lato" w:eastAsia="Lato" w:hAnsi="Lato" w:cs="Lato"/>
                <w:color w:val="000000" w:themeColor="text1"/>
                <w:sz w:val="20"/>
              </w:rPr>
              <w:t>, Immunisation,</w:t>
            </w:r>
            <w:r w:rsidR="5C050F02" w:rsidRPr="141C3947">
              <w:rPr>
                <w:rFonts w:ascii="Lato" w:eastAsia="Lato" w:hAnsi="Lato" w:cs="Lato"/>
                <w:color w:val="000000" w:themeColor="text1"/>
                <w:sz w:val="20"/>
              </w:rPr>
              <w:t xml:space="preserve"> Newborn care,</w:t>
            </w:r>
            <w:r w:rsidR="052CA0EA" w:rsidRPr="141C3947">
              <w:rPr>
                <w:rFonts w:ascii="Lato" w:eastAsia="Lato" w:hAnsi="Lato" w:cs="Lato"/>
                <w:color w:val="000000" w:themeColor="text1"/>
                <w:sz w:val="20"/>
              </w:rPr>
              <w:t xml:space="preserve"> S</w:t>
            </w:r>
            <w:r w:rsidR="00176508" w:rsidRPr="141C3947">
              <w:rPr>
                <w:rFonts w:ascii="Lato" w:eastAsia="Lato" w:hAnsi="Lato" w:cs="Lato"/>
                <w:color w:val="000000" w:themeColor="text1"/>
                <w:sz w:val="20"/>
              </w:rPr>
              <w:t>ocial Behaviour Change etc</w:t>
            </w:r>
            <w:r w:rsidR="052CA0EA" w:rsidRPr="141C3947">
              <w:rPr>
                <w:rFonts w:ascii="Lato" w:eastAsia="Lato" w:hAnsi="Lato" w:cs="Lato"/>
                <w:color w:val="000000" w:themeColor="text1"/>
                <w:sz w:val="20"/>
              </w:rPr>
              <w:t>)</w:t>
            </w:r>
            <w:r w:rsidR="51DDC43B" w:rsidRPr="141C3947">
              <w:rPr>
                <w:rFonts w:ascii="Lato" w:eastAsia="Lato" w:hAnsi="Lato" w:cs="Lato"/>
                <w:color w:val="000000" w:themeColor="text1"/>
                <w:sz w:val="20"/>
              </w:rPr>
              <w:t xml:space="preserve">, including cross-cutting areas such as Innovation, Climate Change, Gender </w:t>
            </w:r>
            <w:proofErr w:type="gramStart"/>
            <w:r w:rsidR="51DDC43B" w:rsidRPr="141C3947">
              <w:rPr>
                <w:rFonts w:ascii="Lato" w:eastAsia="Lato" w:hAnsi="Lato" w:cs="Lato"/>
                <w:color w:val="000000" w:themeColor="text1"/>
                <w:sz w:val="20"/>
              </w:rPr>
              <w:t xml:space="preserve">Inequality </w:t>
            </w:r>
            <w:r w:rsidR="2AE08FE2" w:rsidRPr="141C3947">
              <w:rPr>
                <w:rFonts w:ascii="Lato" w:eastAsia="Lato" w:hAnsi="Lato" w:cs="Lato"/>
                <w:color w:val="000000" w:themeColor="text1"/>
                <w:sz w:val="20"/>
              </w:rPr>
              <w:t>,</w:t>
            </w:r>
            <w:proofErr w:type="gramEnd"/>
            <w:r w:rsidR="2AE08FE2" w:rsidRPr="141C3947">
              <w:rPr>
                <w:rFonts w:ascii="Lato" w:eastAsia="Lato" w:hAnsi="Lato" w:cs="Lato"/>
                <w:color w:val="000000" w:themeColor="text1"/>
                <w:sz w:val="20"/>
              </w:rPr>
              <w:t xml:space="preserve"> WASH and M</w:t>
            </w:r>
            <w:r w:rsidR="00176508" w:rsidRPr="141C3947">
              <w:rPr>
                <w:rFonts w:ascii="Lato" w:eastAsia="Lato" w:hAnsi="Lato" w:cs="Lato"/>
                <w:color w:val="000000" w:themeColor="text1"/>
                <w:sz w:val="20"/>
              </w:rPr>
              <w:t>ental Health and Psychosocial Support</w:t>
            </w:r>
            <w:r w:rsidR="533659F3" w:rsidRPr="141C3947">
              <w:rPr>
                <w:rFonts w:ascii="Lato" w:eastAsia="Lato" w:hAnsi="Lato" w:cs="Lato"/>
                <w:color w:val="000000" w:themeColor="text1"/>
                <w:sz w:val="20"/>
              </w:rPr>
              <w:t xml:space="preserve"> (</w:t>
            </w:r>
            <w:r w:rsidR="00176508" w:rsidRPr="141C3947">
              <w:rPr>
                <w:rStyle w:val="normaltextrun"/>
                <w:rFonts w:ascii="Lato" w:hAnsi="Lato"/>
                <w:color w:val="000000"/>
                <w:sz w:val="20"/>
                <w:shd w:val="clear" w:color="auto" w:fill="FFFFFF"/>
              </w:rPr>
              <w:t>particularly in</w:t>
            </w:r>
            <w:r w:rsidR="69DF3261" w:rsidRPr="141C3947">
              <w:rPr>
                <w:rStyle w:val="normaltextrun"/>
                <w:rFonts w:ascii="Lato" w:hAnsi="Lato"/>
                <w:color w:val="000000"/>
                <w:sz w:val="20"/>
                <w:shd w:val="clear" w:color="auto" w:fill="FFFFFF"/>
              </w:rPr>
              <w:t xml:space="preserve"> but not limited to</w:t>
            </w:r>
            <w:r w:rsidR="00176508" w:rsidRPr="141C3947">
              <w:rPr>
                <w:rStyle w:val="normaltextrun"/>
                <w:rFonts w:ascii="Lato" w:hAnsi="Lato"/>
                <w:color w:val="000000"/>
                <w:sz w:val="20"/>
                <w:shd w:val="clear" w:color="auto" w:fill="FFFFFF"/>
              </w:rPr>
              <w:t>:</w:t>
            </w:r>
            <w:r w:rsidR="0663E7EA" w:rsidRPr="141C3947">
              <w:rPr>
                <w:rStyle w:val="normaltextrun"/>
                <w:rFonts w:ascii="Lato" w:hAnsi="Lato"/>
                <w:color w:val="000000"/>
                <w:sz w:val="20"/>
                <w:shd w:val="clear" w:color="auto" w:fill="FFFFFF"/>
              </w:rPr>
              <w:t xml:space="preserve"> West Central Africa, WCA,</w:t>
            </w:r>
            <w:r w:rsidR="00176508" w:rsidRPr="141C3947">
              <w:rPr>
                <w:rStyle w:val="normaltextrun"/>
                <w:rFonts w:ascii="Lato" w:hAnsi="Lato"/>
                <w:color w:val="000000"/>
                <w:sz w:val="20"/>
                <w:shd w:val="clear" w:color="auto" w:fill="FFFFFF"/>
              </w:rPr>
              <w:t xml:space="preserve"> Middle East, North Africa and Eastern Europe, MENAEE and East and Southern Africa, ESA)</w:t>
            </w:r>
          </w:p>
          <w:p w14:paraId="1BB197A9" w14:textId="54E72BC1" w:rsidR="121C3858" w:rsidRDefault="121C3858" w:rsidP="1F23B1AD">
            <w:pPr>
              <w:numPr>
                <w:ilvl w:val="0"/>
                <w:numId w:val="6"/>
              </w:numPr>
              <w:jc w:val="both"/>
              <w:rPr>
                <w:color w:val="000000" w:themeColor="text1"/>
                <w:szCs w:val="24"/>
              </w:rPr>
            </w:pPr>
            <w:r w:rsidRPr="1F23B1AD">
              <w:rPr>
                <w:rStyle w:val="normaltextrun"/>
                <w:rFonts w:ascii="Lato" w:hAnsi="Lato"/>
                <w:color w:val="000000" w:themeColor="text1"/>
                <w:sz w:val="20"/>
              </w:rPr>
              <w:lastRenderedPageBreak/>
              <w:t>Advocacy and Lobbying experience</w:t>
            </w:r>
          </w:p>
          <w:p w14:paraId="52AED322" w14:textId="77777777" w:rsidR="00176508" w:rsidRDefault="4A487A72" w:rsidP="6B33650C">
            <w:pPr>
              <w:numPr>
                <w:ilvl w:val="0"/>
                <w:numId w:val="6"/>
              </w:numPr>
              <w:jc w:val="both"/>
              <w:rPr>
                <w:rFonts w:ascii="Lato" w:eastAsia="Lato" w:hAnsi="Lato" w:cs="Lato"/>
                <w:color w:val="000000" w:themeColor="text1"/>
                <w:sz w:val="20"/>
              </w:rPr>
            </w:pPr>
            <w:r w:rsidRPr="1F23B1AD">
              <w:rPr>
                <w:rFonts w:ascii="Lato" w:eastAsia="Lato" w:hAnsi="Lato" w:cs="Lato"/>
                <w:color w:val="000000" w:themeColor="text1"/>
                <w:sz w:val="20"/>
              </w:rPr>
              <w:t>Experience or knowledge of working and living in relevant regions/</w:t>
            </w:r>
            <w:proofErr w:type="gramStart"/>
            <w:r w:rsidRPr="1F23B1AD">
              <w:rPr>
                <w:rFonts w:ascii="Lato" w:eastAsia="Lato" w:hAnsi="Lato" w:cs="Lato"/>
                <w:color w:val="000000" w:themeColor="text1"/>
                <w:sz w:val="20"/>
              </w:rPr>
              <w:t>contexts</w:t>
            </w:r>
            <w:proofErr w:type="gramEnd"/>
          </w:p>
          <w:p w14:paraId="5BE563B0" w14:textId="29B65385" w:rsidR="0053340B" w:rsidRPr="00176508" w:rsidRDefault="025A108A" w:rsidP="6B33650C">
            <w:pPr>
              <w:numPr>
                <w:ilvl w:val="0"/>
                <w:numId w:val="6"/>
              </w:numPr>
              <w:jc w:val="both"/>
              <w:rPr>
                <w:rFonts w:ascii="Lato" w:eastAsia="Lato" w:hAnsi="Lato" w:cs="Lato"/>
                <w:color w:val="000000" w:themeColor="text1"/>
                <w:sz w:val="20"/>
              </w:rPr>
            </w:pPr>
            <w:r w:rsidRPr="1F23B1AD">
              <w:rPr>
                <w:rFonts w:ascii="Lato" w:eastAsia="Lato" w:hAnsi="Lato" w:cs="Lato"/>
                <w:color w:val="000000" w:themeColor="text1"/>
                <w:sz w:val="20"/>
              </w:rPr>
              <w:t>All Context TE</w:t>
            </w:r>
          </w:p>
          <w:p w14:paraId="6D093431" w14:textId="77777777" w:rsidR="00176508" w:rsidRDefault="423F4B86" w:rsidP="00176508">
            <w:pPr>
              <w:pStyle w:val="paragraph"/>
              <w:numPr>
                <w:ilvl w:val="0"/>
                <w:numId w:val="6"/>
              </w:numPr>
              <w:spacing w:before="0" w:beforeAutospacing="0" w:after="0" w:afterAutospacing="0"/>
              <w:jc w:val="both"/>
              <w:textAlignment w:val="baseline"/>
              <w:rPr>
                <w:rStyle w:val="eop"/>
                <w:rFonts w:ascii="Lato" w:eastAsia="Lato" w:hAnsi="Lato" w:cs="Lato"/>
                <w:color w:val="000000" w:themeColor="text1"/>
                <w:sz w:val="20"/>
                <w:szCs w:val="20"/>
              </w:rPr>
            </w:pPr>
            <w:r w:rsidRPr="1F23B1AD">
              <w:rPr>
                <w:rStyle w:val="normaltextrun"/>
                <w:rFonts w:ascii="Lato" w:eastAsia="Lato" w:hAnsi="Lato" w:cs="Lato"/>
                <w:color w:val="000000" w:themeColor="text1"/>
                <w:sz w:val="20"/>
                <w:szCs w:val="20"/>
              </w:rPr>
              <w:t xml:space="preserve">Experience in working effectively with multiple internal and external stakeholders to deliver programme design and project management tasks, including in virtual work </w:t>
            </w:r>
            <w:proofErr w:type="gramStart"/>
            <w:r w:rsidRPr="1F23B1AD">
              <w:rPr>
                <w:rStyle w:val="normaltextrun"/>
                <w:rFonts w:ascii="Lato" w:eastAsia="Lato" w:hAnsi="Lato" w:cs="Lato"/>
                <w:color w:val="000000" w:themeColor="text1"/>
                <w:sz w:val="20"/>
                <w:szCs w:val="20"/>
              </w:rPr>
              <w:t>environments</w:t>
            </w:r>
            <w:proofErr w:type="gramEnd"/>
            <w:r w:rsidRPr="1F23B1AD">
              <w:rPr>
                <w:rStyle w:val="eop"/>
                <w:rFonts w:ascii="Lato" w:eastAsia="Lato" w:hAnsi="Lato" w:cs="Lato"/>
                <w:color w:val="000000" w:themeColor="text1"/>
                <w:sz w:val="20"/>
                <w:szCs w:val="20"/>
              </w:rPr>
              <w:t> </w:t>
            </w:r>
          </w:p>
          <w:p w14:paraId="5A3425C3" w14:textId="71308272" w:rsidR="0053340B" w:rsidRPr="00176508" w:rsidRDefault="423F4B86" w:rsidP="00176508">
            <w:pPr>
              <w:pStyle w:val="paragraph"/>
              <w:numPr>
                <w:ilvl w:val="0"/>
                <w:numId w:val="6"/>
              </w:numPr>
              <w:spacing w:before="0" w:beforeAutospacing="0" w:after="0" w:afterAutospacing="0"/>
              <w:jc w:val="both"/>
              <w:textAlignment w:val="baseline"/>
              <w:rPr>
                <w:rFonts w:ascii="Lato" w:eastAsia="Lato" w:hAnsi="Lato" w:cs="Lato"/>
                <w:color w:val="000000" w:themeColor="text1"/>
                <w:sz w:val="20"/>
                <w:szCs w:val="20"/>
              </w:rPr>
            </w:pPr>
            <w:r w:rsidRPr="1F23B1AD">
              <w:rPr>
                <w:rStyle w:val="normaltextrun"/>
                <w:rFonts w:ascii="Lato" w:eastAsia="Lato" w:hAnsi="Lato" w:cs="Lato"/>
                <w:color w:val="000000" w:themeColor="text1"/>
                <w:sz w:val="20"/>
                <w:szCs w:val="20"/>
              </w:rPr>
              <w:t>Specific experience of designing and managing consortia projects.</w:t>
            </w:r>
            <w:r w:rsidRPr="1F23B1AD">
              <w:rPr>
                <w:rStyle w:val="eop"/>
                <w:rFonts w:ascii="Lato" w:eastAsia="Lato" w:hAnsi="Lato" w:cs="Lato"/>
                <w:color w:val="000000" w:themeColor="text1"/>
                <w:sz w:val="20"/>
                <w:szCs w:val="20"/>
              </w:rPr>
              <w:t> </w:t>
            </w:r>
          </w:p>
        </w:tc>
      </w:tr>
      <w:tr w:rsidR="00176508" w:rsidRPr="00176508" w14:paraId="4D921191" w14:textId="77777777" w:rsidTr="6A49D7C4">
        <w:trPr>
          <w:trHeight w:val="300"/>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EE69E" w14:textId="00CAC11A" w:rsidR="0053340B" w:rsidRPr="00176508" w:rsidRDefault="0053340B" w:rsidP="6B33650C">
            <w:pPr>
              <w:snapToGrid w:val="0"/>
              <w:spacing w:before="120" w:after="120"/>
              <w:rPr>
                <w:rFonts w:ascii="Lato" w:eastAsia="Lato" w:hAnsi="Lato" w:cs="Lato"/>
                <w:b/>
                <w:bCs/>
                <w:color w:val="000000" w:themeColor="text1"/>
                <w:sz w:val="20"/>
              </w:rPr>
            </w:pPr>
            <w:r w:rsidRPr="00176508">
              <w:rPr>
                <w:rFonts w:ascii="Lato" w:eastAsia="Lato" w:hAnsi="Lato" w:cs="Lato"/>
                <w:b/>
                <w:bCs/>
                <w:color w:val="000000" w:themeColor="text1"/>
                <w:sz w:val="20"/>
              </w:rPr>
              <w:lastRenderedPageBreak/>
              <w:t xml:space="preserve">Date of issue:   </w:t>
            </w:r>
            <w:r w:rsidRPr="00176508">
              <w:rPr>
                <w:rFonts w:ascii="Lato" w:hAnsi="Lato"/>
                <w:color w:val="000000" w:themeColor="text1"/>
                <w:sz w:val="20"/>
              </w:rPr>
              <w:tab/>
            </w:r>
            <w:r w:rsidRPr="00176508">
              <w:rPr>
                <w:rFonts w:ascii="Lato" w:eastAsia="Lato" w:hAnsi="Lato" w:cs="Lato"/>
                <w:b/>
                <w:bCs/>
                <w:color w:val="000000" w:themeColor="text1"/>
                <w:sz w:val="20"/>
              </w:rPr>
              <w:t xml:space="preserve">Author: </w:t>
            </w:r>
          </w:p>
        </w:tc>
      </w:tr>
    </w:tbl>
    <w:p w14:paraId="77B8BD2A" w14:textId="77777777" w:rsidR="007F1645" w:rsidRDefault="007F1645" w:rsidP="6B33650C">
      <w:pPr>
        <w:rPr>
          <w:rFonts w:ascii="Lato" w:eastAsia="Lato" w:hAnsi="Lato" w:cs="Lato"/>
          <w:color w:val="000000" w:themeColor="text1"/>
          <w:sz w:val="20"/>
        </w:rPr>
      </w:pPr>
    </w:p>
    <w:p w14:paraId="3862F83B" w14:textId="77777777" w:rsidR="006D0BAA" w:rsidRDefault="006D0BAA" w:rsidP="6B33650C">
      <w:pPr>
        <w:rPr>
          <w:rFonts w:ascii="Lato" w:eastAsia="Lato" w:hAnsi="Lato" w:cs="Lato"/>
          <w:color w:val="000000" w:themeColor="text1"/>
          <w:sz w:val="20"/>
        </w:rPr>
      </w:pPr>
    </w:p>
    <w:p w14:paraId="08B7F7DB" w14:textId="77777777" w:rsidR="006D0BAA" w:rsidRDefault="006D0BAA" w:rsidP="6B33650C">
      <w:pPr>
        <w:rPr>
          <w:rFonts w:ascii="Lato" w:eastAsia="Lato" w:hAnsi="Lato" w:cs="Lato"/>
          <w:color w:val="000000" w:themeColor="text1"/>
          <w:sz w:val="20"/>
        </w:rPr>
      </w:pPr>
    </w:p>
    <w:p w14:paraId="2FB9C417" w14:textId="77777777" w:rsidR="006D0BAA" w:rsidRDefault="006D0BAA" w:rsidP="6B33650C">
      <w:pPr>
        <w:rPr>
          <w:rFonts w:ascii="Lato" w:eastAsia="Lato" w:hAnsi="Lato" w:cs="Lato"/>
          <w:color w:val="000000" w:themeColor="text1"/>
          <w:sz w:val="20"/>
        </w:rPr>
      </w:pPr>
    </w:p>
    <w:p w14:paraId="31C91E86" w14:textId="77777777" w:rsidR="006D0BAA" w:rsidRDefault="006D0BAA" w:rsidP="6B33650C">
      <w:pPr>
        <w:rPr>
          <w:rFonts w:ascii="Lato" w:eastAsia="Lato" w:hAnsi="Lato" w:cs="Lato"/>
          <w:color w:val="000000" w:themeColor="text1"/>
          <w:sz w:val="20"/>
        </w:rPr>
      </w:pPr>
    </w:p>
    <w:p w14:paraId="4C23B361" w14:textId="77777777" w:rsidR="006D0BAA" w:rsidRDefault="006D0BAA" w:rsidP="6B33650C">
      <w:pPr>
        <w:rPr>
          <w:rFonts w:ascii="Lato" w:eastAsia="Lato" w:hAnsi="Lato" w:cs="Lato"/>
          <w:color w:val="000000" w:themeColor="text1"/>
          <w:sz w:val="20"/>
        </w:rPr>
      </w:pPr>
    </w:p>
    <w:p w14:paraId="33930212" w14:textId="77777777" w:rsidR="006D0BAA" w:rsidRDefault="006D0BAA" w:rsidP="6B33650C">
      <w:pPr>
        <w:rPr>
          <w:rFonts w:ascii="Lato" w:eastAsia="Lato" w:hAnsi="Lato" w:cs="Lato"/>
          <w:color w:val="000000" w:themeColor="text1"/>
          <w:sz w:val="20"/>
        </w:rPr>
      </w:pPr>
    </w:p>
    <w:p w14:paraId="40E34644" w14:textId="77777777" w:rsidR="006D0BAA" w:rsidRDefault="006D0BAA" w:rsidP="6B33650C">
      <w:pPr>
        <w:rPr>
          <w:rFonts w:ascii="Lato" w:eastAsia="Lato" w:hAnsi="Lato" w:cs="Lato"/>
          <w:color w:val="000000" w:themeColor="text1"/>
          <w:sz w:val="20"/>
        </w:rPr>
      </w:pPr>
    </w:p>
    <w:p w14:paraId="57414577" w14:textId="77777777" w:rsidR="006D0BAA" w:rsidRDefault="006D0BAA" w:rsidP="6B33650C">
      <w:pPr>
        <w:rPr>
          <w:rFonts w:ascii="Lato" w:eastAsia="Lato" w:hAnsi="Lato" w:cs="Lato"/>
          <w:color w:val="000000" w:themeColor="text1"/>
          <w:sz w:val="20"/>
        </w:rPr>
      </w:pPr>
    </w:p>
    <w:p w14:paraId="3314050B" w14:textId="77777777" w:rsidR="006D0BAA" w:rsidRDefault="006D0BAA" w:rsidP="6B33650C">
      <w:pPr>
        <w:rPr>
          <w:rFonts w:ascii="Lato" w:eastAsia="Lato" w:hAnsi="Lato" w:cs="Lato"/>
          <w:color w:val="000000" w:themeColor="text1"/>
          <w:sz w:val="20"/>
        </w:rPr>
      </w:pPr>
    </w:p>
    <w:p w14:paraId="34496CB1" w14:textId="77777777" w:rsidR="006D0BAA" w:rsidRDefault="006D0BAA" w:rsidP="6B33650C">
      <w:pPr>
        <w:rPr>
          <w:rFonts w:ascii="Lato" w:eastAsia="Lato" w:hAnsi="Lato" w:cs="Lato"/>
          <w:color w:val="000000" w:themeColor="text1"/>
          <w:sz w:val="20"/>
        </w:rPr>
      </w:pPr>
    </w:p>
    <w:p w14:paraId="23924A53" w14:textId="77777777" w:rsidR="006D0BAA" w:rsidRDefault="006D0BAA" w:rsidP="6B33650C">
      <w:pPr>
        <w:rPr>
          <w:rFonts w:ascii="Lato" w:eastAsia="Lato" w:hAnsi="Lato" w:cs="Lato"/>
          <w:color w:val="000000" w:themeColor="text1"/>
          <w:sz w:val="20"/>
        </w:rPr>
      </w:pPr>
    </w:p>
    <w:p w14:paraId="57E78A41" w14:textId="77777777" w:rsidR="006D0BAA" w:rsidRDefault="006D0BAA" w:rsidP="6B33650C">
      <w:pPr>
        <w:rPr>
          <w:rFonts w:ascii="Lato" w:eastAsia="Lato" w:hAnsi="Lato" w:cs="Lato"/>
          <w:color w:val="000000" w:themeColor="text1"/>
          <w:sz w:val="20"/>
        </w:rPr>
      </w:pPr>
    </w:p>
    <w:p w14:paraId="3C91F8F6" w14:textId="77777777" w:rsidR="006D0BAA" w:rsidRDefault="006D0BAA" w:rsidP="6B33650C">
      <w:pPr>
        <w:rPr>
          <w:rFonts w:ascii="Lato" w:eastAsia="Lato" w:hAnsi="Lato" w:cs="Lato"/>
          <w:color w:val="000000" w:themeColor="text1"/>
          <w:sz w:val="20"/>
        </w:rPr>
      </w:pPr>
    </w:p>
    <w:p w14:paraId="396665E4" w14:textId="77777777" w:rsidR="006D0BAA" w:rsidRDefault="006D0BAA" w:rsidP="6B33650C">
      <w:pPr>
        <w:rPr>
          <w:rFonts w:ascii="Lato" w:eastAsia="Lato" w:hAnsi="Lato" w:cs="Lato"/>
          <w:color w:val="000000" w:themeColor="text1"/>
          <w:sz w:val="20"/>
        </w:rPr>
      </w:pPr>
    </w:p>
    <w:p w14:paraId="78E088C6" w14:textId="77777777" w:rsidR="006D0BAA" w:rsidRDefault="006D0BAA" w:rsidP="6B33650C">
      <w:pPr>
        <w:rPr>
          <w:rFonts w:ascii="Lato" w:eastAsia="Lato" w:hAnsi="Lato" w:cs="Lato"/>
          <w:color w:val="000000" w:themeColor="text1"/>
          <w:sz w:val="20"/>
        </w:rPr>
      </w:pPr>
    </w:p>
    <w:p w14:paraId="753D1D8B" w14:textId="77777777" w:rsidR="006D0BAA" w:rsidRDefault="006D0BAA" w:rsidP="6B33650C">
      <w:pPr>
        <w:rPr>
          <w:rFonts w:ascii="Lato" w:eastAsia="Lato" w:hAnsi="Lato" w:cs="Lato"/>
          <w:color w:val="000000" w:themeColor="text1"/>
          <w:sz w:val="20"/>
        </w:rPr>
      </w:pPr>
    </w:p>
    <w:p w14:paraId="46F8B442" w14:textId="77777777" w:rsidR="006D0BAA" w:rsidRDefault="006D0BAA" w:rsidP="6B33650C">
      <w:pPr>
        <w:rPr>
          <w:rFonts w:ascii="Lato" w:eastAsia="Lato" w:hAnsi="Lato" w:cs="Lato"/>
          <w:color w:val="000000" w:themeColor="text1"/>
          <w:sz w:val="20"/>
        </w:rPr>
      </w:pPr>
    </w:p>
    <w:p w14:paraId="761EAFA7" w14:textId="77777777" w:rsidR="006D0BAA" w:rsidRDefault="006D0BAA" w:rsidP="6B33650C">
      <w:pPr>
        <w:rPr>
          <w:rFonts w:ascii="Lato" w:eastAsia="Lato" w:hAnsi="Lato" w:cs="Lato"/>
          <w:color w:val="000000" w:themeColor="text1"/>
          <w:sz w:val="20"/>
        </w:rPr>
      </w:pPr>
    </w:p>
    <w:p w14:paraId="12B1373F" w14:textId="77777777" w:rsidR="006D0BAA" w:rsidRDefault="006D0BAA" w:rsidP="6B33650C">
      <w:pPr>
        <w:rPr>
          <w:rFonts w:ascii="Lato" w:eastAsia="Lato" w:hAnsi="Lato" w:cs="Lato"/>
          <w:color w:val="000000" w:themeColor="text1"/>
          <w:sz w:val="20"/>
        </w:rPr>
      </w:pPr>
    </w:p>
    <w:p w14:paraId="4ABAFC3C" w14:textId="77777777" w:rsidR="006D0BAA" w:rsidRDefault="006D0BAA" w:rsidP="6B33650C">
      <w:pPr>
        <w:rPr>
          <w:rFonts w:ascii="Lato" w:eastAsia="Lato" w:hAnsi="Lato" w:cs="Lato"/>
          <w:color w:val="000000" w:themeColor="text1"/>
          <w:sz w:val="20"/>
        </w:rPr>
      </w:pPr>
    </w:p>
    <w:p w14:paraId="702FEF79" w14:textId="77777777" w:rsidR="006D0BAA" w:rsidRDefault="006D0BAA" w:rsidP="6B33650C">
      <w:pPr>
        <w:rPr>
          <w:rFonts w:ascii="Lato" w:eastAsia="Lato" w:hAnsi="Lato" w:cs="Lato"/>
          <w:color w:val="000000" w:themeColor="text1"/>
          <w:sz w:val="20"/>
        </w:rPr>
      </w:pPr>
    </w:p>
    <w:p w14:paraId="5EFFA915" w14:textId="77777777" w:rsidR="006D0BAA" w:rsidRDefault="006D0BAA" w:rsidP="6B33650C">
      <w:pPr>
        <w:rPr>
          <w:rFonts w:ascii="Lato" w:eastAsia="Lato" w:hAnsi="Lato" w:cs="Lato"/>
          <w:color w:val="000000" w:themeColor="text1"/>
          <w:sz w:val="20"/>
        </w:rPr>
      </w:pPr>
    </w:p>
    <w:p w14:paraId="3F1ACC51" w14:textId="77777777" w:rsidR="006D0BAA" w:rsidRDefault="006D0BAA" w:rsidP="6B33650C">
      <w:pPr>
        <w:rPr>
          <w:rFonts w:ascii="Lato" w:eastAsia="Lato" w:hAnsi="Lato" w:cs="Lato"/>
          <w:color w:val="000000" w:themeColor="text1"/>
          <w:sz w:val="20"/>
        </w:rPr>
      </w:pPr>
    </w:p>
    <w:p w14:paraId="2EFDB2CB" w14:textId="77777777" w:rsidR="006D0BAA" w:rsidRDefault="006D0BAA" w:rsidP="6B33650C">
      <w:pPr>
        <w:rPr>
          <w:rFonts w:ascii="Lato" w:eastAsia="Lato" w:hAnsi="Lato" w:cs="Lato"/>
          <w:color w:val="000000" w:themeColor="text1"/>
          <w:sz w:val="20"/>
        </w:rPr>
      </w:pPr>
    </w:p>
    <w:p w14:paraId="645585F1" w14:textId="77777777" w:rsidR="006D0BAA" w:rsidRDefault="006D0BAA" w:rsidP="6B33650C">
      <w:pPr>
        <w:rPr>
          <w:rFonts w:ascii="Lato" w:eastAsia="Lato" w:hAnsi="Lato" w:cs="Lato"/>
          <w:color w:val="000000" w:themeColor="text1"/>
          <w:sz w:val="20"/>
        </w:rPr>
      </w:pPr>
    </w:p>
    <w:p w14:paraId="6AD3DD39" w14:textId="77777777" w:rsidR="006D0BAA" w:rsidRDefault="006D0BAA" w:rsidP="6B33650C">
      <w:pPr>
        <w:rPr>
          <w:rFonts w:ascii="Lato" w:eastAsia="Lato" w:hAnsi="Lato" w:cs="Lato"/>
          <w:color w:val="000000" w:themeColor="text1"/>
          <w:sz w:val="20"/>
        </w:rPr>
      </w:pPr>
    </w:p>
    <w:p w14:paraId="51064E91" w14:textId="77777777" w:rsidR="006D0BAA" w:rsidRDefault="006D0BAA" w:rsidP="6B33650C">
      <w:pPr>
        <w:rPr>
          <w:rFonts w:ascii="Lato" w:eastAsia="Lato" w:hAnsi="Lato" w:cs="Lato"/>
          <w:color w:val="000000" w:themeColor="text1"/>
          <w:sz w:val="20"/>
        </w:rPr>
      </w:pPr>
    </w:p>
    <w:p w14:paraId="121D2583" w14:textId="77777777" w:rsidR="006D0BAA" w:rsidRDefault="006D0BAA" w:rsidP="6B33650C">
      <w:pPr>
        <w:rPr>
          <w:rFonts w:ascii="Lato" w:eastAsia="Lato" w:hAnsi="Lato" w:cs="Lato"/>
          <w:color w:val="000000" w:themeColor="text1"/>
          <w:sz w:val="20"/>
        </w:rPr>
      </w:pPr>
    </w:p>
    <w:p w14:paraId="1E3162B9" w14:textId="77777777" w:rsidR="006D0BAA" w:rsidRDefault="006D0BAA" w:rsidP="6B33650C">
      <w:pPr>
        <w:rPr>
          <w:rFonts w:ascii="Lato" w:eastAsia="Lato" w:hAnsi="Lato" w:cs="Lato"/>
          <w:color w:val="000000" w:themeColor="text1"/>
          <w:sz w:val="20"/>
        </w:rPr>
      </w:pPr>
    </w:p>
    <w:p w14:paraId="45C1196A" w14:textId="77777777" w:rsidR="006D0BAA" w:rsidRDefault="006D0BAA" w:rsidP="6B33650C">
      <w:pPr>
        <w:rPr>
          <w:rFonts w:ascii="Lato" w:eastAsia="Lato" w:hAnsi="Lato" w:cs="Lato"/>
          <w:color w:val="000000" w:themeColor="text1"/>
          <w:sz w:val="20"/>
        </w:rPr>
      </w:pPr>
    </w:p>
    <w:p w14:paraId="34B1E76D" w14:textId="77777777" w:rsidR="006D0BAA" w:rsidRDefault="006D0BAA" w:rsidP="6B33650C">
      <w:pPr>
        <w:rPr>
          <w:rFonts w:ascii="Lato" w:eastAsia="Lato" w:hAnsi="Lato" w:cs="Lato"/>
          <w:color w:val="000000" w:themeColor="text1"/>
          <w:sz w:val="20"/>
        </w:rPr>
      </w:pPr>
    </w:p>
    <w:p w14:paraId="583EBFA1" w14:textId="77777777" w:rsidR="006D0BAA" w:rsidRDefault="006D0BAA" w:rsidP="6B33650C">
      <w:pPr>
        <w:rPr>
          <w:rFonts w:ascii="Lato" w:eastAsia="Lato" w:hAnsi="Lato" w:cs="Lato"/>
          <w:color w:val="000000" w:themeColor="text1"/>
          <w:sz w:val="20"/>
        </w:rPr>
      </w:pPr>
    </w:p>
    <w:p w14:paraId="11E29194" w14:textId="77777777" w:rsidR="006D0BAA" w:rsidRDefault="006D0BAA" w:rsidP="6B33650C">
      <w:pPr>
        <w:rPr>
          <w:rFonts w:ascii="Lato" w:eastAsia="Lato" w:hAnsi="Lato" w:cs="Lato"/>
          <w:color w:val="000000" w:themeColor="text1"/>
          <w:sz w:val="20"/>
        </w:rPr>
      </w:pPr>
    </w:p>
    <w:p w14:paraId="24E49D81" w14:textId="77777777" w:rsidR="006D0BAA" w:rsidRDefault="006D0BAA" w:rsidP="6B33650C">
      <w:pPr>
        <w:rPr>
          <w:rFonts w:ascii="Lato" w:eastAsia="Lato" w:hAnsi="Lato" w:cs="Lato"/>
          <w:color w:val="000000" w:themeColor="text1"/>
          <w:sz w:val="20"/>
        </w:rPr>
      </w:pPr>
    </w:p>
    <w:p w14:paraId="1DEF9342" w14:textId="77777777" w:rsidR="006D0BAA" w:rsidRDefault="006D0BAA" w:rsidP="6B33650C">
      <w:pPr>
        <w:rPr>
          <w:rFonts w:ascii="Lato" w:eastAsia="Lato" w:hAnsi="Lato" w:cs="Lato"/>
          <w:color w:val="000000" w:themeColor="text1"/>
          <w:sz w:val="20"/>
        </w:rPr>
      </w:pPr>
    </w:p>
    <w:p w14:paraId="5A0DFD6F" w14:textId="77777777" w:rsidR="006D0BAA" w:rsidRDefault="006D0BAA" w:rsidP="6B33650C">
      <w:pPr>
        <w:rPr>
          <w:rFonts w:ascii="Lato" w:eastAsia="Lato" w:hAnsi="Lato" w:cs="Lato"/>
          <w:color w:val="000000" w:themeColor="text1"/>
          <w:sz w:val="20"/>
        </w:rPr>
      </w:pPr>
    </w:p>
    <w:p w14:paraId="20F00E31" w14:textId="77777777" w:rsidR="006D0BAA" w:rsidRDefault="006D0BAA" w:rsidP="6B33650C">
      <w:pPr>
        <w:rPr>
          <w:rFonts w:ascii="Lato" w:eastAsia="Lato" w:hAnsi="Lato" w:cs="Lato"/>
          <w:color w:val="000000" w:themeColor="text1"/>
          <w:sz w:val="20"/>
        </w:rPr>
      </w:pPr>
    </w:p>
    <w:p w14:paraId="74FD6503" w14:textId="77777777" w:rsidR="006D0BAA" w:rsidRDefault="006D0BAA" w:rsidP="6B33650C">
      <w:pPr>
        <w:rPr>
          <w:rFonts w:ascii="Lato" w:eastAsia="Lato" w:hAnsi="Lato" w:cs="Lato"/>
          <w:color w:val="000000" w:themeColor="text1"/>
          <w:sz w:val="20"/>
        </w:rPr>
      </w:pPr>
    </w:p>
    <w:p w14:paraId="3683EF27" w14:textId="77777777" w:rsidR="006D0BAA" w:rsidRDefault="006D0BAA" w:rsidP="6B33650C">
      <w:pPr>
        <w:rPr>
          <w:rFonts w:ascii="Lato" w:eastAsia="Lato" w:hAnsi="Lato" w:cs="Lato"/>
          <w:color w:val="000000" w:themeColor="text1"/>
          <w:sz w:val="20"/>
        </w:rPr>
      </w:pPr>
    </w:p>
    <w:p w14:paraId="39177FE5" w14:textId="77777777" w:rsidR="006D0BAA" w:rsidRDefault="006D0BAA" w:rsidP="6B33650C">
      <w:pPr>
        <w:rPr>
          <w:rFonts w:ascii="Lato" w:eastAsia="Lato" w:hAnsi="Lato" w:cs="Lato"/>
          <w:color w:val="000000" w:themeColor="text1"/>
          <w:sz w:val="20"/>
        </w:rPr>
      </w:pPr>
    </w:p>
    <w:p w14:paraId="6A5AC878" w14:textId="77777777" w:rsidR="006D0BAA" w:rsidRDefault="006D0BAA" w:rsidP="6B33650C">
      <w:pPr>
        <w:rPr>
          <w:rFonts w:ascii="Lato" w:eastAsia="Lato" w:hAnsi="Lato" w:cs="Lato"/>
          <w:color w:val="000000" w:themeColor="text1"/>
          <w:sz w:val="20"/>
        </w:rPr>
      </w:pPr>
    </w:p>
    <w:p w14:paraId="4D52DE25" w14:textId="77777777" w:rsidR="006D0BAA" w:rsidRDefault="006D0BAA" w:rsidP="6B33650C">
      <w:pPr>
        <w:rPr>
          <w:rFonts w:ascii="Lato" w:eastAsia="Lato" w:hAnsi="Lato" w:cs="Lato"/>
          <w:color w:val="000000" w:themeColor="text1"/>
          <w:sz w:val="20"/>
        </w:rPr>
      </w:pPr>
    </w:p>
    <w:p w14:paraId="3078A950" w14:textId="77777777" w:rsidR="006D0BAA" w:rsidRDefault="006D0BAA" w:rsidP="6B33650C">
      <w:pPr>
        <w:rPr>
          <w:rFonts w:ascii="Lato" w:eastAsia="Lato" w:hAnsi="Lato" w:cs="Lato"/>
          <w:color w:val="000000" w:themeColor="text1"/>
          <w:sz w:val="20"/>
        </w:rPr>
      </w:pPr>
    </w:p>
    <w:p w14:paraId="5D9D5D09" w14:textId="77777777" w:rsidR="006D0BAA" w:rsidRDefault="006D0BAA" w:rsidP="6B33650C">
      <w:pPr>
        <w:rPr>
          <w:rFonts w:ascii="Lato" w:eastAsia="Lato" w:hAnsi="Lato" w:cs="Lato"/>
          <w:color w:val="000000" w:themeColor="text1"/>
          <w:sz w:val="20"/>
        </w:rPr>
      </w:pPr>
    </w:p>
    <w:p w14:paraId="2007A18C" w14:textId="77777777" w:rsidR="006D0BAA" w:rsidRDefault="006D0BAA" w:rsidP="6B33650C">
      <w:pPr>
        <w:rPr>
          <w:rFonts w:ascii="Lato" w:eastAsia="Lato" w:hAnsi="Lato" w:cs="Lato"/>
          <w:color w:val="000000" w:themeColor="text1"/>
          <w:sz w:val="20"/>
        </w:rPr>
      </w:pPr>
    </w:p>
    <w:p w14:paraId="601230BC" w14:textId="77777777" w:rsidR="006D0BAA" w:rsidRDefault="006D0BAA" w:rsidP="6B33650C">
      <w:pPr>
        <w:rPr>
          <w:rFonts w:ascii="Lato" w:eastAsia="Lato" w:hAnsi="Lato" w:cs="Lato"/>
          <w:color w:val="000000" w:themeColor="text1"/>
          <w:sz w:val="20"/>
        </w:rPr>
      </w:pPr>
    </w:p>
    <w:p w14:paraId="40017B6F" w14:textId="77777777" w:rsidR="006D0BAA" w:rsidRDefault="006D0BAA" w:rsidP="6B33650C">
      <w:pPr>
        <w:rPr>
          <w:rFonts w:ascii="Lato" w:eastAsia="Lato" w:hAnsi="Lato" w:cs="Lato"/>
          <w:color w:val="000000" w:themeColor="text1"/>
          <w:sz w:val="20"/>
        </w:rPr>
      </w:pPr>
    </w:p>
    <w:p w14:paraId="409C443C" w14:textId="77777777" w:rsidR="006D0BAA" w:rsidRDefault="006D0BAA" w:rsidP="6B33650C">
      <w:pPr>
        <w:rPr>
          <w:rFonts w:ascii="Lato" w:eastAsia="Lato" w:hAnsi="Lato" w:cs="Lato"/>
          <w:color w:val="000000" w:themeColor="text1"/>
          <w:sz w:val="20"/>
        </w:rPr>
      </w:pP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9"/>
        <w:gridCol w:w="4126"/>
      </w:tblGrid>
      <w:tr w:rsidR="006D0BAA" w:rsidRPr="006D0BAA" w14:paraId="3BEBFB38" w14:textId="77777777" w:rsidTr="006D0BAA">
        <w:trPr>
          <w:trHeight w:val="40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F1035C7" w14:textId="77777777" w:rsidR="006D0BAA" w:rsidRPr="006D0BAA" w:rsidRDefault="006D0BAA" w:rsidP="006D0BAA">
            <w:pPr>
              <w:suppressAutoHyphens w:val="0"/>
              <w:bidi/>
              <w:textAlignment w:val="baseline"/>
              <w:rPr>
                <w:rFonts w:ascii="Segoe UI" w:hAnsi="Segoe UI" w:cs="Segoe UI"/>
                <w:sz w:val="18"/>
                <w:szCs w:val="18"/>
                <w:lang w:val="tr-TR" w:eastAsia="tr-TR"/>
              </w:rPr>
            </w:pPr>
            <w:r w:rsidRPr="006D0BAA">
              <w:rPr>
                <w:rFonts w:ascii="Calibri" w:hAnsi="Calibri" w:cs="Calibri"/>
                <w:b/>
                <w:bCs/>
                <w:color w:val="000000"/>
                <w:sz w:val="22"/>
                <w:szCs w:val="22"/>
                <w:rtl/>
                <w:lang w:val="tr-TR" w:eastAsia="tr-TR"/>
              </w:rPr>
              <w:lastRenderedPageBreak/>
              <w:t xml:space="preserve">المسمى الوظيفي: </w:t>
            </w:r>
            <w:r w:rsidRPr="006D0BAA">
              <w:rPr>
                <w:rFonts w:ascii="Calibri" w:hAnsi="Calibri" w:cs="Calibri"/>
                <w:color w:val="000000"/>
                <w:sz w:val="22"/>
                <w:szCs w:val="22"/>
                <w:rtl/>
                <w:lang w:val="tr-TR" w:eastAsia="tr-TR"/>
              </w:rPr>
              <w:t>مستشار صحي أول </w:t>
            </w:r>
          </w:p>
        </w:tc>
      </w:tr>
      <w:tr w:rsidR="006D0BAA" w:rsidRPr="006D0BAA" w14:paraId="4A1C5362" w14:textId="77777777" w:rsidTr="006D0BAA">
        <w:trPr>
          <w:trHeight w:val="330"/>
        </w:trPr>
        <w:tc>
          <w:tcPr>
            <w:tcW w:w="5520" w:type="dxa"/>
            <w:tcBorders>
              <w:top w:val="single" w:sz="6" w:space="0" w:color="000000"/>
              <w:left w:val="single" w:sz="6" w:space="0" w:color="000000"/>
              <w:bottom w:val="single" w:sz="6" w:space="0" w:color="000000"/>
              <w:right w:val="nil"/>
            </w:tcBorders>
            <w:shd w:val="clear" w:color="auto" w:fill="auto"/>
            <w:hideMark/>
          </w:tcPr>
          <w:p w14:paraId="67116AB5"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b/>
                <w:bCs/>
                <w:color w:val="000000"/>
                <w:sz w:val="22"/>
                <w:szCs w:val="22"/>
                <w:rtl/>
                <w:lang w:val="tr-TR" w:eastAsia="tr-TR"/>
              </w:rPr>
              <w:t>الموقع</w:t>
            </w:r>
            <w:r w:rsidRPr="006D0BAA">
              <w:rPr>
                <w:rFonts w:ascii="Calibri" w:hAnsi="Calibri" w:cs="Calibri"/>
                <w:color w:val="000000"/>
                <w:sz w:val="22"/>
                <w:szCs w:val="22"/>
                <w:rtl/>
                <w:lang w:val="tr-TR" w:eastAsia="tr-TR"/>
              </w:rPr>
              <w:t>: (يتسم بالمرونة) - في البلدان التي يكون فيها تواجد لمنظمة انقاذ الطفل ويمكن تعيين الموظفين بشكل مطابق للقوانين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22379A04"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b/>
                <w:bCs/>
                <w:color w:val="000000"/>
                <w:sz w:val="22"/>
                <w:szCs w:val="22"/>
                <w:rtl/>
                <w:lang w:val="tr-TR" w:eastAsia="tr-TR"/>
              </w:rPr>
              <w:t>التقرير إلى</w:t>
            </w:r>
            <w:r w:rsidRPr="006D0BAA">
              <w:rPr>
                <w:rFonts w:ascii="Calibri" w:hAnsi="Calibri" w:cs="Calibri"/>
                <w:color w:val="000000"/>
                <w:sz w:val="22"/>
                <w:szCs w:val="22"/>
                <w:rtl/>
                <w:lang w:val="tr-TR" w:eastAsia="tr-TR"/>
              </w:rPr>
              <w:t>: مدير النشر في منصة الخبرات العالمية والتعاون الإنساني (</w:t>
            </w:r>
            <w:r w:rsidRPr="006D0BAA">
              <w:rPr>
                <w:rFonts w:ascii="Calibri" w:hAnsi="Calibri" w:cs="Calibri"/>
                <w:color w:val="000000"/>
                <w:sz w:val="22"/>
                <w:szCs w:val="22"/>
                <w:lang w:eastAsia="tr-TR"/>
              </w:rPr>
              <w:t>GEHSP</w:t>
            </w:r>
            <w:r w:rsidRPr="006D0BAA">
              <w:rPr>
                <w:rFonts w:ascii="Calibri" w:hAnsi="Calibri" w:cs="Calibri"/>
                <w:color w:val="000000"/>
                <w:sz w:val="22"/>
                <w:szCs w:val="22"/>
                <w:rtl/>
                <w:lang w:val="tr-TR" w:eastAsia="tr-TR"/>
              </w:rPr>
              <w:t>) مع إدارة المصفوفة لتحسين جودة البرنامج (</w:t>
            </w:r>
            <w:r w:rsidRPr="006D0BAA">
              <w:rPr>
                <w:rFonts w:ascii="Calibri" w:hAnsi="Calibri" w:cs="Calibri"/>
                <w:color w:val="000000"/>
                <w:sz w:val="22"/>
                <w:szCs w:val="22"/>
                <w:lang w:eastAsia="tr-TR"/>
              </w:rPr>
              <w:t>PQI</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tc>
      </w:tr>
      <w:tr w:rsidR="006D0BAA" w:rsidRPr="006D0BAA" w14:paraId="646FED9A" w14:textId="77777777" w:rsidTr="006D0BAA">
        <w:trPr>
          <w:trHeight w:val="525"/>
        </w:trPr>
        <w:tc>
          <w:tcPr>
            <w:tcW w:w="5520" w:type="dxa"/>
            <w:tcBorders>
              <w:top w:val="single" w:sz="6" w:space="0" w:color="000000"/>
              <w:left w:val="single" w:sz="6" w:space="0" w:color="000000"/>
              <w:bottom w:val="single" w:sz="6" w:space="0" w:color="auto"/>
              <w:right w:val="single" w:sz="6" w:space="0" w:color="000000"/>
            </w:tcBorders>
            <w:shd w:val="clear" w:color="auto" w:fill="auto"/>
            <w:hideMark/>
          </w:tcPr>
          <w:p w14:paraId="3BB7BED4"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b/>
                <w:bCs/>
                <w:color w:val="000000"/>
                <w:sz w:val="22"/>
                <w:szCs w:val="22"/>
                <w:rtl/>
                <w:lang w:val="tr-TR" w:eastAsia="tr-TR"/>
              </w:rPr>
              <w:t>مدة العقد</w:t>
            </w:r>
            <w:r w:rsidRPr="006D0BAA">
              <w:rPr>
                <w:rFonts w:ascii="Calibri" w:hAnsi="Calibri" w:cs="Calibri"/>
                <w:color w:val="000000"/>
                <w:sz w:val="22"/>
                <w:szCs w:val="22"/>
                <w:rtl/>
                <w:lang w:val="tr-TR" w:eastAsia="tr-TR"/>
              </w:rPr>
              <w:t>: سنتان </w:t>
            </w:r>
          </w:p>
        </w:tc>
        <w:tc>
          <w:tcPr>
            <w:tcW w:w="4245" w:type="dxa"/>
            <w:tcBorders>
              <w:top w:val="single" w:sz="6" w:space="0" w:color="000000"/>
              <w:left w:val="single" w:sz="6" w:space="0" w:color="000000"/>
              <w:bottom w:val="single" w:sz="6" w:space="0" w:color="auto"/>
              <w:right w:val="single" w:sz="6" w:space="0" w:color="000000"/>
            </w:tcBorders>
            <w:shd w:val="clear" w:color="auto" w:fill="auto"/>
            <w:hideMark/>
          </w:tcPr>
          <w:p w14:paraId="132097E5"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b/>
                <w:bCs/>
                <w:color w:val="000000"/>
                <w:sz w:val="22"/>
                <w:szCs w:val="22"/>
                <w:rtl/>
                <w:lang w:val="tr-TR" w:eastAsia="tr-TR"/>
              </w:rPr>
              <w:t>الرتبة</w:t>
            </w:r>
            <w:r w:rsidRPr="006D0BAA">
              <w:rPr>
                <w:rFonts w:ascii="Calibri" w:hAnsi="Calibri" w:cs="Calibri"/>
                <w:b/>
                <w:bCs/>
                <w:color w:val="000000"/>
                <w:sz w:val="22"/>
                <w:szCs w:val="22"/>
                <w:rtl/>
                <w:lang w:eastAsia="tr-TR"/>
              </w:rPr>
              <w:t xml:space="preserve">: </w:t>
            </w:r>
            <w:r w:rsidRPr="006D0BAA">
              <w:rPr>
                <w:rFonts w:ascii="Calibri" w:hAnsi="Calibri" w:cs="Calibri"/>
                <w:color w:val="000000"/>
                <w:sz w:val="22"/>
                <w:szCs w:val="22"/>
                <w:rtl/>
                <w:lang w:eastAsia="tr-TR"/>
              </w:rPr>
              <w:t>3</w:t>
            </w:r>
            <w:r w:rsidRPr="006D0BAA">
              <w:rPr>
                <w:rFonts w:ascii="Calibri" w:hAnsi="Calibri" w:cs="Calibri"/>
                <w:color w:val="000000"/>
                <w:sz w:val="22"/>
                <w:szCs w:val="22"/>
                <w:rtl/>
                <w:lang w:val="tr-TR" w:eastAsia="tr-TR"/>
              </w:rPr>
              <w:t> </w:t>
            </w:r>
          </w:p>
        </w:tc>
      </w:tr>
      <w:tr w:rsidR="006D0BAA" w:rsidRPr="006D0BAA" w14:paraId="767D77A7" w14:textId="77777777" w:rsidTr="006D0BAA">
        <w:trPr>
          <w:trHeight w:val="870"/>
        </w:trPr>
        <w:tc>
          <w:tcPr>
            <w:tcW w:w="978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34FB1CBD"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b/>
                <w:bCs/>
                <w:color w:val="000000"/>
                <w:sz w:val="22"/>
                <w:szCs w:val="22"/>
                <w:rtl/>
                <w:lang w:val="tr-TR" w:eastAsia="tr-TR"/>
              </w:rPr>
              <w:t>رعاية الطفل</w:t>
            </w:r>
            <w:r w:rsidRPr="006D0BAA">
              <w:rPr>
                <w:rFonts w:ascii="Calibri" w:hAnsi="Calibri" w:cs="Calibri"/>
                <w:b/>
                <w:bCs/>
                <w:color w:val="000000"/>
                <w:sz w:val="22"/>
                <w:szCs w:val="22"/>
                <w:rtl/>
                <w:lang w:eastAsia="tr-TR"/>
              </w:rPr>
              <w:t>:</w:t>
            </w:r>
            <w:r w:rsidRPr="006D0BAA">
              <w:rPr>
                <w:rFonts w:ascii="Calibri" w:hAnsi="Calibri" w:cs="Calibri"/>
                <w:color w:val="000000"/>
                <w:sz w:val="22"/>
                <w:szCs w:val="22"/>
                <w:rtl/>
                <w:lang w:val="tr-TR" w:eastAsia="tr-TR"/>
              </w:rPr>
              <w:t> </w:t>
            </w:r>
          </w:p>
          <w:p w14:paraId="208A58CD" w14:textId="77777777" w:rsidR="006D0BAA" w:rsidRPr="006D0BAA" w:rsidRDefault="006D0BAA" w:rsidP="006D0BAA">
            <w:pPr>
              <w:suppressAutoHyphens w:val="0"/>
              <w:bidi/>
              <w:jc w:val="both"/>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المستوى 3: سيتعامل صاحب الدور مع الأطفال و/أو الشباب إما بشكل متكرر (مثلاً، مرة واحدة في الأسبوع أو أكثر) أو بشكل مكثف (مثلاً، أربعة أيام في شهر واحد أو أكثر أو ليلة واحدة) نظرًا لعمله في برامج دولية؛ أو زيارته لبرامج دولية؛ أو لأنه مسؤول عن تنفيذ عملية التحقق/التدقيق النظامي لفريق العمل</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tc>
      </w:tr>
      <w:tr w:rsidR="006D0BAA" w:rsidRPr="006D0BAA" w14:paraId="3A7E8FE9" w14:textId="77777777" w:rsidTr="006D0BAA">
        <w:trPr>
          <w:trHeight w:val="13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6430F0"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b/>
                <w:bCs/>
                <w:color w:val="000000"/>
                <w:sz w:val="22"/>
                <w:szCs w:val="22"/>
                <w:rtl/>
                <w:lang w:val="tr-TR" w:eastAsia="tr-TR"/>
              </w:rPr>
              <w:t>من نحن</w:t>
            </w:r>
            <w:r w:rsidRPr="006D0BAA">
              <w:rPr>
                <w:rFonts w:ascii="Calibri" w:hAnsi="Calibri" w:cs="Calibri"/>
                <w:b/>
                <w:bCs/>
                <w:color w:val="000000"/>
                <w:sz w:val="22"/>
                <w:szCs w:val="22"/>
                <w:rtl/>
                <w:lang w:eastAsia="tr-TR"/>
              </w:rPr>
              <w:t>:</w:t>
            </w:r>
            <w:r w:rsidRPr="006D0BAA">
              <w:rPr>
                <w:rFonts w:ascii="Calibri" w:hAnsi="Calibri" w:cs="Calibri"/>
                <w:color w:val="000000"/>
                <w:sz w:val="22"/>
                <w:szCs w:val="22"/>
                <w:rtl/>
                <w:lang w:val="tr-TR" w:eastAsia="tr-TR"/>
              </w:rPr>
              <w:t> </w:t>
            </w:r>
          </w:p>
          <w:p w14:paraId="0CB636FD"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"منظمة انقاذ</w:t>
            </w:r>
            <w:r w:rsidRPr="006D0BAA">
              <w:rPr>
                <w:rFonts w:ascii="Calibri" w:hAnsi="Calibri" w:cs="Calibri"/>
                <w:b/>
                <w:bCs/>
                <w:color w:val="000000"/>
                <w:sz w:val="22"/>
                <w:szCs w:val="22"/>
                <w:rtl/>
                <w:lang w:eastAsia="tr-TR"/>
              </w:rPr>
              <w:t xml:space="preserve"> </w:t>
            </w:r>
            <w:r w:rsidRPr="006D0BAA">
              <w:rPr>
                <w:rFonts w:ascii="Calibri" w:hAnsi="Calibri" w:cs="Calibri"/>
                <w:color w:val="000000"/>
                <w:sz w:val="22"/>
                <w:szCs w:val="22"/>
                <w:rtl/>
                <w:lang w:val="tr-TR" w:eastAsia="tr-TR"/>
              </w:rPr>
              <w:t>الطفل" هي أول منظمة مستقلة في العالم تعنى بحقوق الطفل، وهي أكبرها أيضًا. أسسها "إيجلانتين جيب" وكتب المسودة الأولى لإعلان الأمم المتحدة بشأن حقوق الطفل في عام 1923، ومنذ ذلك الحين عملنا على الالتزام به. بعد أجيال، أصبح عملها الرائد متأثرًا بالأطفال أنفسهم. اليوم، ما زلنا نتقدم بقوة ونعمل في أكثر من 100 دولة حول العالم لبناء عالم يمكن لكل طفل أن ينمو ويزدهر ويحظى بصحة جيدة وتعليم وحماية، وينظر إلى مستقبل مليء بالوعود</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45684C8B" w14:textId="77777777" w:rsidR="006D0BAA" w:rsidRPr="006D0BAA" w:rsidRDefault="006D0BAA" w:rsidP="006D0BAA">
            <w:pPr>
              <w:suppressAutoHyphens w:val="0"/>
              <w:bidi/>
              <w:jc w:val="both"/>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 </w:t>
            </w:r>
          </w:p>
          <w:p w14:paraId="4D4D5905" w14:textId="77777777" w:rsidR="006D0BAA" w:rsidRPr="006D0BAA" w:rsidRDefault="006D0BAA" w:rsidP="006D0BAA">
            <w:pPr>
              <w:suppressAutoHyphens w:val="0"/>
              <w:bidi/>
              <w:jc w:val="both"/>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طموحنا لعام 2030 هو خلق عالم يتم فيه ما يلي لجميع الأطفال: </w:t>
            </w:r>
          </w:p>
          <w:p w14:paraId="2B5CFD91" w14:textId="77777777" w:rsidR="006D0BAA" w:rsidRPr="006D0BAA" w:rsidRDefault="006D0BAA" w:rsidP="006D0BAA">
            <w:pPr>
              <w:numPr>
                <w:ilvl w:val="0"/>
                <w:numId w:val="15"/>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u w:val="single"/>
                <w:rtl/>
                <w:lang w:val="tr-TR" w:eastAsia="tr-TR"/>
              </w:rPr>
              <w:t>النجاة</w:t>
            </w:r>
            <w:r w:rsidRPr="006D0BAA">
              <w:rPr>
                <w:rFonts w:ascii="Calibri" w:hAnsi="Calibri" w:cs="Calibri"/>
                <w:color w:val="000000"/>
                <w:sz w:val="22"/>
                <w:szCs w:val="22"/>
                <w:rtl/>
                <w:lang w:val="tr-TR" w:eastAsia="tr-TR"/>
              </w:rPr>
              <w:t>: لا يموت أي طفل بسبب يمكن الوقاية منه قبل بلوغه الخامسة </w:t>
            </w:r>
          </w:p>
          <w:p w14:paraId="29787AF8" w14:textId="77777777" w:rsidR="006D0BAA" w:rsidRPr="006D0BAA" w:rsidRDefault="006D0BAA" w:rsidP="006D0BAA">
            <w:pPr>
              <w:numPr>
                <w:ilvl w:val="0"/>
                <w:numId w:val="15"/>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u w:val="single"/>
                <w:rtl/>
                <w:lang w:val="tr-TR" w:eastAsia="tr-TR"/>
              </w:rPr>
              <w:t>التعلم</w:t>
            </w:r>
            <w:r w:rsidRPr="006D0BAA">
              <w:rPr>
                <w:rFonts w:ascii="Calibri" w:hAnsi="Calibri" w:cs="Calibri"/>
                <w:color w:val="000000"/>
                <w:sz w:val="22"/>
                <w:szCs w:val="22"/>
                <w:rtl/>
                <w:lang w:val="tr-TR" w:eastAsia="tr-TR"/>
              </w:rPr>
              <w:t>: يتعلم جميع الأطفال تعليمًا أساسيًا ذو الجودة </w:t>
            </w:r>
          </w:p>
          <w:p w14:paraId="0E124707" w14:textId="77777777" w:rsidR="006D0BAA" w:rsidRPr="006D0BAA" w:rsidRDefault="006D0BAA" w:rsidP="006D0BAA">
            <w:pPr>
              <w:numPr>
                <w:ilvl w:val="0"/>
                <w:numId w:val="15"/>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u w:val="single"/>
                <w:rtl/>
                <w:lang w:val="tr-TR" w:eastAsia="tr-TR"/>
              </w:rPr>
              <w:t>الحماية</w:t>
            </w:r>
            <w:r w:rsidRPr="006D0BAA">
              <w:rPr>
                <w:rFonts w:ascii="Calibri" w:hAnsi="Calibri" w:cs="Calibri"/>
                <w:color w:val="000000"/>
                <w:sz w:val="22"/>
                <w:szCs w:val="22"/>
                <w:rtl/>
                <w:lang w:eastAsia="tr-TR"/>
              </w:rPr>
              <w:t xml:space="preserve">: </w:t>
            </w:r>
            <w:r w:rsidRPr="006D0BAA">
              <w:rPr>
                <w:rFonts w:ascii="Calibri" w:hAnsi="Calibri" w:cs="Calibri"/>
                <w:color w:val="000000"/>
                <w:sz w:val="22"/>
                <w:szCs w:val="22"/>
                <w:rtl/>
                <w:lang w:val="tr-TR" w:eastAsia="tr-TR"/>
              </w:rPr>
              <w:t>لم يعد العنف ضد الأطفال مسموحًا به</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6E3B7D3B" w14:textId="77777777" w:rsidR="006D0BAA" w:rsidRPr="006D0BAA" w:rsidRDefault="006D0BAA" w:rsidP="006D0BAA">
            <w:pPr>
              <w:suppressAutoHyphens w:val="0"/>
              <w:bidi/>
              <w:ind w:firstLine="45"/>
              <w:jc w:val="both"/>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 </w:t>
            </w:r>
          </w:p>
          <w:p w14:paraId="7B402848"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في الـ 12 شهرًا الماضية، تفاقمت أزمة المناخ، ونزاع أوكرانيا أجبر الملايين من الأشخاص والأطفال على النزوح، وتأثيرات جائحة كوفيد-19 وما ترتب عليها من آثار جعلت من أزمة تكاليف المعيشة وأزمة الجوع العالمية تتفاقم على نطاق غير مسبوق. يعيش 426 مليون طفل حول العالم في مناطق النزاع في حالة خوف مستمرة، حيث تسرق الصراعات طفولتهم. نحن نشهد أسوأ أزمة لحقوق الطفل منذ عقود. الاحتياجات أكبر من أي وقت مضى، وكذلك الحاجة إلى التسريع في تحقيق تأثيرنا</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67564911"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 </w:t>
            </w:r>
          </w:p>
          <w:p w14:paraId="743DF534"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b/>
                <w:bCs/>
                <w:color w:val="000000"/>
                <w:sz w:val="22"/>
                <w:szCs w:val="22"/>
                <w:rtl/>
                <w:lang w:val="tr-TR" w:eastAsia="tr-TR"/>
              </w:rPr>
              <w:t>أهدافنا</w:t>
            </w:r>
            <w:r w:rsidRPr="006D0BAA">
              <w:rPr>
                <w:rFonts w:ascii="Calibri" w:hAnsi="Calibri" w:cs="Calibri"/>
                <w:b/>
                <w:bCs/>
                <w:color w:val="000000"/>
                <w:sz w:val="22"/>
                <w:szCs w:val="22"/>
                <w:rtl/>
                <w:lang w:eastAsia="tr-TR"/>
              </w:rPr>
              <w:t>:</w:t>
            </w:r>
            <w:r w:rsidRPr="006D0BAA">
              <w:rPr>
                <w:rFonts w:ascii="Calibri" w:hAnsi="Calibri" w:cs="Calibri"/>
                <w:color w:val="000000"/>
                <w:sz w:val="22"/>
                <w:szCs w:val="22"/>
                <w:rtl/>
                <w:lang w:val="tr-TR" w:eastAsia="tr-TR"/>
              </w:rPr>
              <w:t> </w:t>
            </w:r>
          </w:p>
          <w:p w14:paraId="07F4B88A"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كجزء من طموحنا لعام 2030 واستراتيجيتنا العالمية، أنشأت منظمة إنقاذ الطفل في عام 2019 منصة الخبرات العالمية والتعاون الإنساني لزيادة تحسين النشر الفعال لموظفي الدعم السريع عالي الجودة لتلبية احتياجات برامجنا المحلية والدولية والاستجابات الإنسانية مباشرة وبالتعاون مع شركاء ساي (</w:t>
            </w:r>
            <w:r w:rsidRPr="006D0BAA">
              <w:rPr>
                <w:rFonts w:ascii="Calibri" w:hAnsi="Calibri" w:cs="Calibri"/>
                <w:color w:val="000000"/>
                <w:sz w:val="22"/>
                <w:szCs w:val="22"/>
                <w:lang w:eastAsia="tr-TR"/>
              </w:rPr>
              <w:t>SCI partners</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5258484B"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 </w:t>
            </w:r>
          </w:p>
          <w:p w14:paraId="1FDA4E00"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سيتم نشر هذا الدور الفني كجزء من فريق</w:t>
            </w:r>
            <w:r w:rsidRPr="006D0BAA">
              <w:rPr>
                <w:rFonts w:ascii="Calibri" w:hAnsi="Calibri" w:cs="Calibri"/>
                <w:color w:val="000000"/>
                <w:sz w:val="22"/>
                <w:szCs w:val="22"/>
                <w:rtl/>
                <w:lang w:eastAsia="tr-TR"/>
              </w:rPr>
              <w:t xml:space="preserve"> </w:t>
            </w:r>
            <w:r w:rsidRPr="006D0BAA">
              <w:rPr>
                <w:rFonts w:ascii="Calibri" w:hAnsi="Calibri" w:cs="Calibri"/>
                <w:color w:val="000000"/>
                <w:sz w:val="22"/>
                <w:szCs w:val="22"/>
                <w:lang w:eastAsia="tr-TR"/>
              </w:rPr>
              <w:t>GEHSP</w:t>
            </w:r>
            <w:r w:rsidRPr="006D0BAA">
              <w:rPr>
                <w:rFonts w:ascii="Calibri" w:hAnsi="Calibri" w:cs="Calibri"/>
                <w:color w:val="000000"/>
                <w:sz w:val="22"/>
                <w:szCs w:val="22"/>
                <w:rtl/>
                <w:lang w:eastAsia="tr-TR"/>
              </w:rPr>
              <w:t xml:space="preserve"> </w:t>
            </w:r>
            <w:r w:rsidRPr="006D0BAA">
              <w:rPr>
                <w:rFonts w:ascii="Calibri" w:hAnsi="Calibri" w:cs="Calibri"/>
                <w:color w:val="000000"/>
                <w:sz w:val="22"/>
                <w:szCs w:val="22"/>
                <w:rtl/>
                <w:lang w:val="tr-TR" w:eastAsia="tr-TR"/>
              </w:rPr>
              <w:t>بشكل سريع لسد الفجوات الفنية الحرجة وتوفير التفوق الفني لتحقيق التأثير على حياة الأطفال. سوف يقدمون الدعم المخصص المتاح للنشر بشكل منتظم ومرن اعتمادًا على الطلبات الواردة على منصة الخبرات العالمية والتعاون الإنساني. ستتفاوت المسؤوليات الرئيسية لهذا المنصب وفقًا لمتطلبات كل مهمة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14EF06EE" w14:textId="77777777" w:rsidR="006D0BAA" w:rsidRPr="006D0BAA" w:rsidRDefault="006D0BAA" w:rsidP="006D0BAA">
            <w:pPr>
              <w:suppressAutoHyphens w:val="0"/>
              <w:textAlignment w:val="baseline"/>
              <w:rPr>
                <w:rFonts w:ascii="Segoe UI" w:hAnsi="Segoe UI" w:cs="Segoe UI"/>
                <w:sz w:val="18"/>
                <w:szCs w:val="18"/>
                <w:rtl/>
                <w:lang w:val="tr-TR" w:eastAsia="tr-TR"/>
              </w:rPr>
            </w:pPr>
            <w:r w:rsidRPr="006D0BAA">
              <w:rPr>
                <w:rFonts w:ascii="Calibri" w:hAnsi="Calibri" w:cs="Calibri"/>
                <w:color w:val="000000"/>
                <w:sz w:val="22"/>
                <w:szCs w:val="22"/>
                <w:lang w:eastAsia="tr-TR"/>
              </w:rPr>
              <w:t> </w:t>
            </w:r>
            <w:r w:rsidRPr="006D0BAA">
              <w:rPr>
                <w:rFonts w:ascii="Calibri" w:hAnsi="Calibri" w:cs="Calibri"/>
                <w:color w:val="000000"/>
                <w:sz w:val="22"/>
                <w:szCs w:val="22"/>
                <w:shd w:val="clear" w:color="auto" w:fill="E6E6E6"/>
                <w:lang w:eastAsia="tr-TR"/>
              </w:rPr>
              <w:t> </w:t>
            </w:r>
            <w:r w:rsidRPr="006D0BAA">
              <w:rPr>
                <w:rFonts w:ascii="Calibri" w:hAnsi="Calibri" w:cs="Calibri"/>
                <w:color w:val="000000"/>
                <w:sz w:val="22"/>
                <w:szCs w:val="22"/>
                <w:lang w:val="tr-TR" w:eastAsia="tr-TR"/>
              </w:rPr>
              <w:t> </w:t>
            </w:r>
          </w:p>
          <w:p w14:paraId="30E9A364" w14:textId="77777777" w:rsidR="006D0BAA" w:rsidRPr="006D0BAA" w:rsidRDefault="006D0BAA" w:rsidP="006D0BAA">
            <w:pPr>
              <w:suppressAutoHyphens w:val="0"/>
              <w:jc w:val="both"/>
              <w:textAlignment w:val="baseline"/>
              <w:rPr>
                <w:rFonts w:ascii="Segoe UI" w:hAnsi="Segoe UI" w:cs="Segoe UI"/>
                <w:sz w:val="18"/>
                <w:szCs w:val="18"/>
                <w:lang w:val="tr-TR" w:eastAsia="tr-TR"/>
              </w:rPr>
            </w:pPr>
            <w:r w:rsidRPr="006D0BAA">
              <w:rPr>
                <w:rFonts w:ascii="Calibri" w:hAnsi="Calibri" w:cs="Calibri"/>
                <w:color w:val="000000"/>
                <w:sz w:val="22"/>
                <w:szCs w:val="22"/>
                <w:lang w:val="tr-TR" w:eastAsia="tr-TR"/>
              </w:rPr>
              <w:t> </w:t>
            </w:r>
          </w:p>
          <w:p w14:paraId="0E2DFF62" w14:textId="77777777" w:rsidR="006D0BAA" w:rsidRPr="006D0BAA" w:rsidRDefault="006D0BAA" w:rsidP="006D0BAA">
            <w:pPr>
              <w:suppressAutoHyphens w:val="0"/>
              <w:bidi/>
              <w:textAlignment w:val="baseline"/>
              <w:rPr>
                <w:rFonts w:ascii="Segoe UI" w:hAnsi="Segoe UI" w:cs="Segoe UI"/>
                <w:sz w:val="18"/>
                <w:szCs w:val="18"/>
                <w:lang w:val="tr-TR" w:eastAsia="tr-TR"/>
              </w:rPr>
            </w:pPr>
            <w:r w:rsidRPr="006D0BAA">
              <w:rPr>
                <w:rFonts w:ascii="Calibri" w:hAnsi="Calibri" w:cs="Calibri"/>
                <w:color w:val="000000"/>
                <w:sz w:val="22"/>
                <w:szCs w:val="22"/>
                <w:rtl/>
                <w:lang w:val="tr-TR" w:eastAsia="tr-TR"/>
              </w:rPr>
              <w:t>بناءً على الطلبات السابقة، من المتوقع أن يتم تعيين المستشار الصحي الأول عمومًا كمستشار تقني أول لتقديم الخبرة التقنية لدعم المكاتب البلدية والإقليمية والأعضاء في تطوير وتنفيذ برامج متكاملة عالية الجودة. الهدف العام للمستشار الصحي الأول سيكون تقييم وتصميم البرامج وتوجيه الموظفين وإدارة البرامج لتحقيق طفرة في بقاء الأطفال أحياء، مستفيدين من أولويات الصحة والتغذية الاستراتيجية. يُتوقع أن يقود المستشار الصحي الأول في التقييم القطاعي وتصميم البرامج وتقديم المدخلات فيما يتعلق بالموازنة والتنسيق التقني. وسيعمل أيضًا مع موظفي تطوير الأعمال الجديدة</w:t>
            </w:r>
            <w:r w:rsidRPr="006D0BAA">
              <w:rPr>
                <w:rFonts w:ascii="Calibri" w:hAnsi="Calibri" w:cs="Calibri"/>
                <w:color w:val="000000"/>
                <w:sz w:val="22"/>
                <w:szCs w:val="22"/>
                <w:rtl/>
                <w:lang w:eastAsia="tr-TR"/>
              </w:rPr>
              <w:t xml:space="preserve"> </w:t>
            </w:r>
            <w:r w:rsidRPr="006D0BAA">
              <w:rPr>
                <w:rFonts w:ascii="Calibri" w:hAnsi="Calibri" w:cs="Calibri"/>
                <w:color w:val="000000"/>
                <w:sz w:val="22"/>
                <w:szCs w:val="22"/>
                <w:rtl/>
                <w:lang w:val="tr-TR" w:eastAsia="tr-TR"/>
              </w:rPr>
              <w:t>لقيادة أنشطة ذات صلة بتمويل البرامج</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xml:space="preserve"> مثل تقديم الخبرة التقنية للتفاعل مع المانحين على المستوى العالمي أو الخبرة في تصميم البرامج ضمن أنشطة تطوير الأعمال الجديدة</w:t>
            </w:r>
            <w:r w:rsidRPr="006D0BAA">
              <w:rPr>
                <w:rFonts w:ascii="Calibri" w:hAnsi="Calibri" w:cs="Calibri"/>
                <w:color w:val="000000"/>
                <w:sz w:val="22"/>
                <w:szCs w:val="22"/>
                <w:rtl/>
                <w:lang w:eastAsia="tr-TR"/>
              </w:rPr>
              <w:t xml:space="preserve">، </w:t>
            </w:r>
            <w:r w:rsidRPr="006D0BAA">
              <w:rPr>
                <w:rFonts w:ascii="Calibri" w:hAnsi="Calibri" w:cs="Calibri"/>
                <w:color w:val="000000"/>
                <w:sz w:val="22"/>
                <w:szCs w:val="22"/>
                <w:rtl/>
                <w:lang w:val="tr-TR" w:eastAsia="tr-TR"/>
              </w:rPr>
              <w:t>مثل تطوير الاقتراحات. سوف يساهمون أيضًا في النهج التقني الداخلي وإنتاج الأدلة ووضع المعايير المتعلقة بالصحة، أي أولويات القطاع العلوي. كما يُتوقع أن يلعب دورًا قياديًا ضمن فريق المكتب البلدي/الإقليمي، من خلال تقديم الدعم الشامل للزملاء والعمل على ضمان فاعلية آليات التنسيق القطاعي الأوسع نطاقًا</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15AB1418"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 </w:t>
            </w:r>
          </w:p>
          <w:p w14:paraId="5F2E86C0"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في معظم الحالات، من المتوقع أن يكون صاحب المنصب مرشدًا أو مهيئًا لبناء القدرات للموظفين الزملاء الدوليين والوطنيين على حد سواء. من المتوقع أيضًا أن يلعب المستشار الصحي الأول دورًا في مجموعات التنسيق الصحي على المستوى الوطني</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16F47022" w14:textId="77777777" w:rsidR="006D0BAA" w:rsidRPr="006D0BAA" w:rsidRDefault="006D0BAA" w:rsidP="006D0BAA">
            <w:pPr>
              <w:suppressAutoHyphens w:val="0"/>
              <w:jc w:val="both"/>
              <w:textAlignment w:val="baseline"/>
              <w:rPr>
                <w:rFonts w:ascii="Segoe UI" w:hAnsi="Segoe UI" w:cs="Segoe UI"/>
                <w:sz w:val="18"/>
                <w:szCs w:val="18"/>
                <w:rtl/>
                <w:lang w:val="tr-TR" w:eastAsia="tr-TR"/>
              </w:rPr>
            </w:pPr>
            <w:r w:rsidRPr="006D0BAA">
              <w:rPr>
                <w:rFonts w:ascii="Calibri" w:hAnsi="Calibri" w:cs="Calibri"/>
                <w:color w:val="000000"/>
                <w:sz w:val="22"/>
                <w:szCs w:val="22"/>
                <w:lang w:val="tr-TR" w:eastAsia="tr-TR"/>
              </w:rPr>
              <w:t> </w:t>
            </w:r>
          </w:p>
        </w:tc>
      </w:tr>
      <w:tr w:rsidR="006D0BAA" w:rsidRPr="006D0BAA" w14:paraId="5B849E61" w14:textId="77777777" w:rsidTr="006D0BAA">
        <w:trPr>
          <w:trHeight w:val="19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63A308" w14:textId="77777777" w:rsidR="006D0BAA" w:rsidRPr="006D0BAA" w:rsidRDefault="006D0BAA" w:rsidP="006D0BAA">
            <w:pPr>
              <w:suppressAutoHyphens w:val="0"/>
              <w:bidi/>
              <w:textAlignment w:val="baseline"/>
              <w:rPr>
                <w:rFonts w:ascii="Segoe UI" w:hAnsi="Segoe UI" w:cs="Segoe UI"/>
                <w:sz w:val="18"/>
                <w:szCs w:val="18"/>
                <w:lang w:val="tr-TR" w:eastAsia="tr-TR"/>
              </w:rPr>
            </w:pPr>
            <w:r w:rsidRPr="006D0BAA">
              <w:rPr>
                <w:rFonts w:ascii="Calibri" w:hAnsi="Calibri" w:cs="Calibri"/>
                <w:b/>
                <w:bCs/>
                <w:color w:val="000000"/>
                <w:sz w:val="22"/>
                <w:szCs w:val="22"/>
                <w:rtl/>
                <w:lang w:val="tr-TR" w:eastAsia="tr-TR"/>
              </w:rPr>
              <w:lastRenderedPageBreak/>
              <w:t>مجالات المسؤوليات الرئيسية</w:t>
            </w:r>
            <w:r w:rsidRPr="006D0BAA">
              <w:rPr>
                <w:rFonts w:ascii="Calibri" w:hAnsi="Calibri" w:cs="Calibri"/>
                <w:b/>
                <w:bCs/>
                <w:color w:val="000000"/>
                <w:sz w:val="22"/>
                <w:szCs w:val="22"/>
                <w:rtl/>
                <w:lang w:eastAsia="tr-TR"/>
              </w:rPr>
              <w:t>:</w:t>
            </w:r>
            <w:r w:rsidRPr="006D0BAA">
              <w:rPr>
                <w:rFonts w:ascii="Calibri" w:hAnsi="Calibri" w:cs="Calibri"/>
                <w:color w:val="000000"/>
                <w:sz w:val="22"/>
                <w:szCs w:val="22"/>
                <w:rtl/>
                <w:lang w:val="tr-TR" w:eastAsia="tr-TR"/>
              </w:rPr>
              <w:t> </w:t>
            </w:r>
          </w:p>
          <w:p w14:paraId="1D722507"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 </w:t>
            </w:r>
          </w:p>
          <w:p w14:paraId="3F033D15"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b/>
                <w:bCs/>
                <w:i/>
                <w:iCs/>
                <w:color w:val="000000"/>
                <w:sz w:val="22"/>
                <w:szCs w:val="22"/>
                <w:rtl/>
                <w:lang w:val="tr-TR" w:eastAsia="tr-TR"/>
              </w:rPr>
              <w:t>يحدد هذا الوصف الوظيفي المهام والمسؤوليات الأساسية لدور مساعد الخبير التقني</w:t>
            </w:r>
            <w:r w:rsidRPr="006D0BAA">
              <w:rPr>
                <w:rFonts w:ascii="Calibri" w:hAnsi="Calibri" w:cs="Calibri"/>
                <w:b/>
                <w:bCs/>
                <w:i/>
                <w:iCs/>
                <w:color w:val="000000"/>
                <w:sz w:val="22"/>
                <w:szCs w:val="22"/>
                <w:rtl/>
                <w:lang w:eastAsia="tr-TR"/>
              </w:rPr>
              <w:t xml:space="preserve">. </w:t>
            </w:r>
            <w:r w:rsidRPr="006D0BAA">
              <w:rPr>
                <w:rFonts w:ascii="Calibri" w:hAnsi="Calibri" w:cs="Calibri"/>
                <w:b/>
                <w:bCs/>
                <w:i/>
                <w:iCs/>
                <w:color w:val="000000"/>
                <w:sz w:val="22"/>
                <w:szCs w:val="22"/>
                <w:rtl/>
                <w:lang w:val="tr-TR" w:eastAsia="tr-TR"/>
              </w:rPr>
              <w:t>يُرجى ملاحظة أن طبيعة الدور المتجول ستتغير باستمرار، وسيتم تعديل الواجبات والمسؤوليات بناءً على الاحتياجات. يجب أن يكون مساعد الخبير التقني قادرًا على التكيف والمرونة والقدرة على العمل على مجموعة واسعة من المهام في سياقات متنوعة مع انتباه دقيق واداء عالي الجودة. وهذا يعني أنه يجب أن يكون قادرًا على العمل مع أصحاب المصلحة في جميع أنحاء المنظمة، وفي مكاتبنا البلدية، والمكاتب الإقليمية ومع فرقنا العالمية</w:t>
            </w:r>
            <w:r w:rsidRPr="006D0BAA">
              <w:rPr>
                <w:rFonts w:ascii="Calibri" w:hAnsi="Calibri" w:cs="Calibri"/>
                <w:b/>
                <w:bCs/>
                <w:i/>
                <w:iCs/>
                <w:color w:val="000000"/>
                <w:sz w:val="22"/>
                <w:szCs w:val="22"/>
                <w:rtl/>
                <w:lang w:eastAsia="tr-TR"/>
              </w:rPr>
              <w:t>.</w:t>
            </w:r>
            <w:r w:rsidRPr="006D0BAA">
              <w:rPr>
                <w:rFonts w:ascii="Calibri" w:hAnsi="Calibri" w:cs="Calibri"/>
                <w:color w:val="000000"/>
                <w:sz w:val="22"/>
                <w:szCs w:val="22"/>
                <w:rtl/>
                <w:lang w:val="tr-TR" w:eastAsia="tr-TR"/>
              </w:rPr>
              <w:t> </w:t>
            </w:r>
          </w:p>
          <w:p w14:paraId="7A4B29AA"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 </w:t>
            </w:r>
          </w:p>
          <w:p w14:paraId="308A5333" w14:textId="77777777" w:rsidR="006D0BAA" w:rsidRPr="006D0BAA" w:rsidRDefault="006D0BAA" w:rsidP="006D0BAA">
            <w:pPr>
              <w:suppressAutoHyphens w:val="0"/>
              <w:bidi/>
              <w:jc w:val="both"/>
              <w:textAlignment w:val="baseline"/>
              <w:rPr>
                <w:rFonts w:ascii="Segoe UI" w:hAnsi="Segoe UI" w:cs="Segoe UI"/>
                <w:sz w:val="18"/>
                <w:szCs w:val="18"/>
                <w:rtl/>
                <w:lang w:val="tr-TR" w:eastAsia="tr-TR"/>
              </w:rPr>
            </w:pPr>
            <w:r w:rsidRPr="006D0BAA">
              <w:rPr>
                <w:rFonts w:ascii="Calibri" w:hAnsi="Calibri" w:cs="Calibri"/>
                <w:i/>
                <w:iCs/>
                <w:color w:val="000000"/>
                <w:sz w:val="22"/>
                <w:szCs w:val="22"/>
                <w:rtl/>
                <w:lang w:val="tr-TR" w:eastAsia="tr-TR"/>
              </w:rPr>
              <w:t>الخبرة التقنية والجودة في تنفيذ البرنامج</w:t>
            </w:r>
            <w:r w:rsidRPr="006D0BAA">
              <w:rPr>
                <w:rFonts w:ascii="Calibri" w:hAnsi="Calibri" w:cs="Calibri"/>
                <w:color w:val="000000"/>
                <w:sz w:val="22"/>
                <w:szCs w:val="22"/>
                <w:rtl/>
                <w:lang w:val="tr-TR" w:eastAsia="tr-TR"/>
              </w:rPr>
              <w:t> </w:t>
            </w:r>
          </w:p>
          <w:p w14:paraId="45A6897E" w14:textId="77777777" w:rsidR="006D0BAA" w:rsidRPr="006D0BAA" w:rsidRDefault="006D0BAA" w:rsidP="006D0BAA">
            <w:pPr>
              <w:numPr>
                <w:ilvl w:val="0"/>
                <w:numId w:val="16"/>
              </w:numPr>
              <w:suppressAutoHyphens w:val="0"/>
              <w:bidi/>
              <w:ind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تولي قيادة تطوير تصميم وتنفيذ برنامج الجودة الصحية للبرامج الصحية، بما في ذلك إعداد الموازنات الرئيسية والمساهمة في الاستراتيجية العامة لمنظمة إنقاذ الطفل للفترة من 2022 إلى 2024 وخطط الأهداف العالمية </w:t>
            </w:r>
          </w:p>
          <w:p w14:paraId="20F588EF" w14:textId="77777777" w:rsidR="006D0BAA" w:rsidRPr="006D0BAA" w:rsidRDefault="006D0BAA" w:rsidP="006D0BAA">
            <w:pPr>
              <w:numPr>
                <w:ilvl w:val="0"/>
                <w:numId w:val="16"/>
              </w:numPr>
              <w:suppressAutoHyphens w:val="0"/>
              <w:bidi/>
              <w:ind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التقييم والإشراف على الجودة التقنية للأنشطة الصحية ووضع استراتيجيات لتحسين الجودة التقنية عند الحاجة من خلال تقديم الدعم التقني المتخصص</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0692EA5B" w14:textId="77777777" w:rsidR="006D0BAA" w:rsidRPr="006D0BAA" w:rsidRDefault="006D0BAA" w:rsidP="006D0BAA">
            <w:pPr>
              <w:numPr>
                <w:ilvl w:val="0"/>
                <w:numId w:val="16"/>
              </w:numPr>
              <w:suppressAutoHyphens w:val="0"/>
              <w:bidi/>
              <w:ind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انطلاقًا من الاستراتيجية، يتم بدء التعيين في المجالات التالية حسب الاقتضاء</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4D355B02" w14:textId="77777777" w:rsidR="006D0BAA" w:rsidRPr="006D0BAA" w:rsidRDefault="006D0BAA" w:rsidP="006D0BAA">
            <w:pPr>
              <w:numPr>
                <w:ilvl w:val="0"/>
                <w:numId w:val="16"/>
              </w:numPr>
              <w:suppressAutoHyphens w:val="0"/>
              <w:bidi/>
              <w:ind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قيادة تصور وإنشاء وتسليم حزم تقنية بتركيز خاص على الصحة، ووضع منظمة انقاذ الطفل</w:t>
            </w:r>
            <w:r w:rsidRPr="006D0BAA">
              <w:rPr>
                <w:rFonts w:ascii="Calibri" w:hAnsi="Calibri" w:cs="Calibri"/>
                <w:color w:val="000000"/>
                <w:sz w:val="22"/>
                <w:szCs w:val="22"/>
                <w:rtl/>
                <w:lang w:eastAsia="tr-TR"/>
              </w:rPr>
              <w:t xml:space="preserve"> </w:t>
            </w:r>
            <w:r w:rsidRPr="006D0BAA">
              <w:rPr>
                <w:rFonts w:ascii="Calibri" w:hAnsi="Calibri" w:cs="Calibri"/>
                <w:color w:val="000000"/>
                <w:sz w:val="22"/>
                <w:szCs w:val="22"/>
                <w:rtl/>
                <w:lang w:val="tr-TR" w:eastAsia="tr-TR"/>
              </w:rPr>
              <w:t>كرائدة فكرية في هذا المجال الموضوعي</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12F12D2D" w14:textId="77777777" w:rsidR="006D0BAA" w:rsidRPr="006D0BAA" w:rsidRDefault="006D0BAA" w:rsidP="006D0BAA">
            <w:pPr>
              <w:numPr>
                <w:ilvl w:val="0"/>
                <w:numId w:val="16"/>
              </w:numPr>
              <w:suppressAutoHyphens w:val="0"/>
              <w:bidi/>
              <w:ind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تعزيز أولويات الهدف الجماعي الرئيسية المحددة في خطط الأهداف العالمية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495EDBD5" w14:textId="77777777" w:rsidR="006D0BAA" w:rsidRPr="006D0BAA" w:rsidRDefault="006D0BAA" w:rsidP="006D0BAA">
            <w:pPr>
              <w:numPr>
                <w:ilvl w:val="0"/>
                <w:numId w:val="16"/>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الأمراض الطفولية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572454F7" w14:textId="77777777" w:rsidR="006D0BAA" w:rsidRPr="006D0BAA" w:rsidRDefault="006D0BAA" w:rsidP="006D0BAA">
            <w:pPr>
              <w:numPr>
                <w:ilvl w:val="0"/>
                <w:numId w:val="16"/>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صحة المراهقين والصحة الجنسية والإنجابية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27DC78B9" w14:textId="77777777" w:rsidR="006D0BAA" w:rsidRPr="006D0BAA" w:rsidRDefault="006D0BAA" w:rsidP="006D0BAA">
            <w:pPr>
              <w:numPr>
                <w:ilvl w:val="0"/>
                <w:numId w:val="16"/>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صحة الأم وحديثي الولادة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501027C0" w14:textId="77777777" w:rsidR="006D0BAA" w:rsidRPr="006D0BAA" w:rsidRDefault="006D0BAA" w:rsidP="006D0BAA">
            <w:pPr>
              <w:numPr>
                <w:ilvl w:val="0"/>
                <w:numId w:val="16"/>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سوء التغذية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16D1C2B9" w14:textId="77777777" w:rsidR="006D0BAA" w:rsidRPr="006D0BAA" w:rsidRDefault="006D0BAA" w:rsidP="006D0BAA">
            <w:pPr>
              <w:numPr>
                <w:ilvl w:val="0"/>
                <w:numId w:val="16"/>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المجتمعات الصحية والقوية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0828021C" w14:textId="77777777" w:rsidR="006D0BAA" w:rsidRPr="006D0BAA" w:rsidRDefault="006D0BAA" w:rsidP="006D0BAA">
            <w:pPr>
              <w:numPr>
                <w:ilvl w:val="0"/>
                <w:numId w:val="16"/>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تكامل الصحة مع القطاعات الأساسية الأخرى وضمان تطبيق نهج قائم على حقوق الطفل</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01E5A9EB" w14:textId="77777777" w:rsidR="006D0BAA" w:rsidRPr="006D0BAA" w:rsidRDefault="006D0BAA" w:rsidP="006D0BAA">
            <w:pPr>
              <w:suppressAutoHyphens w:val="0"/>
              <w:jc w:val="both"/>
              <w:textAlignment w:val="baseline"/>
              <w:rPr>
                <w:rFonts w:ascii="Segoe UI" w:hAnsi="Segoe UI" w:cs="Segoe UI"/>
                <w:sz w:val="18"/>
                <w:szCs w:val="18"/>
                <w:rtl/>
                <w:lang w:val="tr-TR" w:eastAsia="tr-TR"/>
              </w:rPr>
            </w:pPr>
            <w:r w:rsidRPr="006D0BAA">
              <w:rPr>
                <w:rFonts w:ascii="Calibri" w:hAnsi="Calibri" w:cs="Calibri"/>
                <w:color w:val="000000"/>
                <w:sz w:val="22"/>
                <w:szCs w:val="22"/>
                <w:lang w:val="tr-TR" w:eastAsia="tr-TR"/>
              </w:rPr>
              <w:t> </w:t>
            </w:r>
          </w:p>
          <w:p w14:paraId="62B44342" w14:textId="77777777" w:rsidR="006D0BAA" w:rsidRPr="006D0BAA" w:rsidRDefault="006D0BAA" w:rsidP="006D0BAA">
            <w:pPr>
              <w:suppressAutoHyphens w:val="0"/>
              <w:bidi/>
              <w:jc w:val="both"/>
              <w:textAlignment w:val="baseline"/>
              <w:rPr>
                <w:rFonts w:ascii="Segoe UI" w:hAnsi="Segoe UI" w:cs="Segoe UI"/>
                <w:sz w:val="18"/>
                <w:szCs w:val="18"/>
                <w:lang w:val="tr-TR" w:eastAsia="tr-TR"/>
              </w:rPr>
            </w:pPr>
            <w:r w:rsidRPr="006D0BAA">
              <w:rPr>
                <w:rFonts w:ascii="Calibri" w:hAnsi="Calibri" w:cs="Calibri"/>
                <w:i/>
                <w:iCs/>
                <w:color w:val="000000"/>
                <w:sz w:val="22"/>
                <w:szCs w:val="22"/>
                <w:rtl/>
                <w:lang w:val="tr-TR" w:eastAsia="tr-TR"/>
              </w:rPr>
              <w:t>الأنشطة العالمية حسب الاقتضاء</w:t>
            </w:r>
            <w:r w:rsidRPr="006D0BAA">
              <w:rPr>
                <w:rFonts w:ascii="Calibri" w:hAnsi="Calibri" w:cs="Calibri"/>
                <w:color w:val="000000"/>
                <w:sz w:val="22"/>
                <w:szCs w:val="22"/>
                <w:rtl/>
                <w:lang w:val="tr-TR" w:eastAsia="tr-TR"/>
              </w:rPr>
              <w:t> </w:t>
            </w:r>
          </w:p>
          <w:p w14:paraId="38851F3C" w14:textId="77777777" w:rsidR="006D0BAA" w:rsidRPr="006D0BAA" w:rsidRDefault="006D0BAA" w:rsidP="006D0BAA">
            <w:pPr>
              <w:numPr>
                <w:ilvl w:val="0"/>
                <w:numId w:val="17"/>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قيادة تقييمات الصحة باستخدام عمليات تقييم منظمة إنقاذ الطفل. تنسيق والتعاون مع مجالات منظمة إنقاذ الطفل الأخرى و/أو فريق العمل في مجال الصحة أو وكالات صحية خارجية أخرى، مع ضمان وثائق نتائج التقييم وضمان تضمين تحليل محدد لاحتياجات الأطفال في جميع التقييمات</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660C0C9F" w14:textId="77777777" w:rsidR="006D0BAA" w:rsidRPr="006D0BAA" w:rsidRDefault="006D0BAA" w:rsidP="006D0BAA">
            <w:pPr>
              <w:numPr>
                <w:ilvl w:val="0"/>
                <w:numId w:val="18"/>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التحضير والإشراف على تنفيذ البرنامج لضمان تسليم الأنشطة البرنامجية في الوقت المناسب (مثل المراقبة مقابل خطط العمل الفردية لإدارة الأداء)</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774D2911" w14:textId="77777777" w:rsidR="006D0BAA" w:rsidRPr="006D0BAA" w:rsidRDefault="006D0BAA" w:rsidP="006D0BAA">
            <w:pPr>
              <w:numPr>
                <w:ilvl w:val="0"/>
                <w:numId w:val="19"/>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العمل عن كثب مع فريق الموارد البشرية لتحديد احتياجات العاملين في المجال الصحي (سواء الوطنيين أو الدوليين) لبرامج التنمية، وضمان التوظيف السريع والتدريب السريع والتعريف بالعمل للموظفين الجدد</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662D744C" w14:textId="77777777" w:rsidR="006D0BAA" w:rsidRPr="006D0BAA" w:rsidRDefault="006D0BAA" w:rsidP="006D0BAA">
            <w:pPr>
              <w:numPr>
                <w:ilvl w:val="0"/>
                <w:numId w:val="20"/>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تحديد احتياجات البرنامج من الإمدادات والتنسيق مع فريق اللوجستيات لوضع خطة مدروسة للتوريد المتدرجة، بالإضافة إلى تقديم المشورة لفريق اللوجستيات بشأن إدارة الأدوية بما في ذلك التخطيط والتوريد والتخزين والنقل وإدارة المخزون للأدوية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78D38303" w14:textId="77777777" w:rsidR="006D0BAA" w:rsidRPr="006D0BAA" w:rsidRDefault="006D0BAA" w:rsidP="006D0BAA">
            <w:pPr>
              <w:numPr>
                <w:ilvl w:val="0"/>
                <w:numId w:val="21"/>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العمل عن كثب مع فريق المراقبة</w:t>
            </w:r>
            <w:r w:rsidRPr="006D0BAA">
              <w:rPr>
                <w:rFonts w:ascii="Calibri" w:hAnsi="Calibri" w:cs="Calibri"/>
                <w:color w:val="000000"/>
                <w:sz w:val="22"/>
                <w:szCs w:val="22"/>
                <w:rtl/>
                <w:lang w:eastAsia="tr-TR"/>
              </w:rPr>
              <w:t xml:space="preserve"> </w:t>
            </w:r>
            <w:r w:rsidRPr="006D0BAA">
              <w:rPr>
                <w:rFonts w:ascii="Calibri" w:hAnsi="Calibri" w:cs="Calibri"/>
                <w:color w:val="000000"/>
                <w:sz w:val="22"/>
                <w:szCs w:val="22"/>
                <w:rtl/>
                <w:lang w:val="tr-TR" w:eastAsia="tr-TR"/>
              </w:rPr>
              <w:t>والتقييم لوضع خطة للمتابعة والتقييم، مع التأكد من ربطها بمتطلبات التقارير، وبناء قدرات العاملين في المجال الصحي والمتابعة والتقييم لتنفيذ العمل</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65561082" w14:textId="77777777" w:rsidR="006D0BAA" w:rsidRPr="006D0BAA" w:rsidRDefault="006D0BAA" w:rsidP="006D0BAA">
            <w:pPr>
              <w:numPr>
                <w:ilvl w:val="0"/>
                <w:numId w:val="22"/>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العمل عن كثب مع قائد المساءلة لوضع آليات المساءلة، مع ضمان أن يتم الأخذ بعين الاعتبار التغذية الراجعة في تصميم البرنامج ونشر المعرفة لقطاع الصحة الأوسع</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31C44656" w14:textId="77777777" w:rsidR="006D0BAA" w:rsidRPr="006D0BAA" w:rsidRDefault="006D0BAA" w:rsidP="006D0BAA">
            <w:pPr>
              <w:numPr>
                <w:ilvl w:val="0"/>
                <w:numId w:val="23"/>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ضمان الحفاظ على الحد الأدنى من معايير الإغاثة الإنسانية وفقًا لميثاق ميثاق السفير الإنسانيي وميثاق الصليب الأحمر للسلوك</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51CB156D" w14:textId="77777777" w:rsidR="006D0BAA" w:rsidRPr="006D0BAA" w:rsidRDefault="006D0BAA" w:rsidP="006D0BAA">
            <w:pPr>
              <w:numPr>
                <w:ilvl w:val="0"/>
                <w:numId w:val="24"/>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eastAsia="tr-TR"/>
              </w:rPr>
              <w:t> </w:t>
            </w:r>
            <w:r w:rsidRPr="006D0BAA">
              <w:rPr>
                <w:rFonts w:ascii="Calibri" w:hAnsi="Calibri" w:cs="Calibri"/>
                <w:color w:val="000000"/>
                <w:sz w:val="22"/>
                <w:szCs w:val="22"/>
                <w:rtl/>
                <w:lang w:val="tr-TR" w:eastAsia="tr-TR"/>
              </w:rPr>
              <w:t>القيام بزيارات استشارية قصيرة لبرامج البلدان لتصميم برامج جديدة أو وضع مقترحات أو مراجعة/متابعة/تقييم المنح الجارية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7701DBAC" w14:textId="77777777" w:rsidR="006D0BAA" w:rsidRPr="006D0BAA" w:rsidRDefault="006D0BAA" w:rsidP="006D0BAA">
            <w:pPr>
              <w:numPr>
                <w:ilvl w:val="0"/>
                <w:numId w:val="25"/>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لضمان التكامل (حيثما يناسب) مع القطاعات الأخرى، وبشكل خاص تعزيز الروابط بين برامج الصحة والمياه والصرف الصحي والنظافة والإسكان، مع إدماج فيروس الإيدز في العمليات الرئيسية. وذلك لتشجيع الفرق على اتباع نهج متكامل في التخطيط والتنفيذ</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1D5556F7" w14:textId="77777777" w:rsidR="006D0BAA" w:rsidRPr="006D0BAA" w:rsidRDefault="006D0BAA" w:rsidP="006D0BAA">
            <w:pPr>
              <w:suppressAutoHyphens w:val="0"/>
              <w:jc w:val="both"/>
              <w:textAlignment w:val="baseline"/>
              <w:rPr>
                <w:rFonts w:ascii="Segoe UI" w:hAnsi="Segoe UI" w:cs="Segoe UI"/>
                <w:sz w:val="18"/>
                <w:szCs w:val="18"/>
                <w:rtl/>
                <w:lang w:val="tr-TR" w:eastAsia="tr-TR"/>
              </w:rPr>
            </w:pPr>
            <w:r w:rsidRPr="006D0BAA">
              <w:rPr>
                <w:rFonts w:ascii="Calibri" w:hAnsi="Calibri" w:cs="Calibri"/>
                <w:color w:val="000000"/>
                <w:sz w:val="22"/>
                <w:szCs w:val="22"/>
                <w:lang w:val="tr-TR" w:eastAsia="tr-TR"/>
              </w:rPr>
              <w:t> </w:t>
            </w:r>
          </w:p>
          <w:p w14:paraId="6DF5F069" w14:textId="77777777" w:rsidR="006D0BAA" w:rsidRPr="006D0BAA" w:rsidRDefault="006D0BAA" w:rsidP="006D0BAA">
            <w:pPr>
              <w:suppressAutoHyphens w:val="0"/>
              <w:bidi/>
              <w:jc w:val="both"/>
              <w:textAlignment w:val="baseline"/>
              <w:rPr>
                <w:rFonts w:ascii="Segoe UI" w:hAnsi="Segoe UI" w:cs="Segoe UI"/>
                <w:sz w:val="18"/>
                <w:szCs w:val="18"/>
                <w:lang w:val="tr-TR" w:eastAsia="tr-TR"/>
              </w:rPr>
            </w:pPr>
            <w:r w:rsidRPr="006D0BAA">
              <w:rPr>
                <w:rFonts w:ascii="Calibri" w:hAnsi="Calibri" w:cs="Calibri"/>
                <w:i/>
                <w:iCs/>
                <w:color w:val="000000"/>
                <w:sz w:val="22"/>
                <w:szCs w:val="22"/>
                <w:rtl/>
                <w:lang w:val="tr-TR" w:eastAsia="tr-TR"/>
              </w:rPr>
              <w:t>تمويل البرنامج</w:t>
            </w:r>
            <w:r w:rsidRPr="006D0BAA">
              <w:rPr>
                <w:rFonts w:ascii="Calibri" w:hAnsi="Calibri" w:cs="Calibri"/>
                <w:color w:val="000000"/>
                <w:sz w:val="22"/>
                <w:szCs w:val="22"/>
                <w:rtl/>
                <w:lang w:val="tr-TR" w:eastAsia="tr-TR"/>
              </w:rPr>
              <w:t> </w:t>
            </w:r>
          </w:p>
          <w:p w14:paraId="0F14CC35" w14:textId="77777777" w:rsidR="006D0BAA" w:rsidRPr="006D0BAA" w:rsidRDefault="006D0BAA" w:rsidP="006D0BAA">
            <w:pPr>
              <w:numPr>
                <w:ilvl w:val="0"/>
                <w:numId w:val="26"/>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العمل مع موظفي الدولة، المنطقة، المركز أو الأعضاء في الأنشطة المتعلقة بتمويل البرنامج، مثل توفير الخبرة التقنية لمشاركة الجهات المانحة/الحساب في المستوى العالمي أو الكتابة التقنية خلال المذكرة المفاهيمية أو تطوير الاقتراح</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2BEABBA3" w14:textId="77777777" w:rsidR="006D0BAA" w:rsidRPr="006D0BAA" w:rsidRDefault="006D0BAA" w:rsidP="006D0BAA">
            <w:pPr>
              <w:numPr>
                <w:ilvl w:val="0"/>
                <w:numId w:val="26"/>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lastRenderedPageBreak/>
              <w:t>أداء دور القيادة التقنية خلال وضع الاقتراح، وتوفير خبرة التصميم المشروعي وضمان الجودة التقنية والسرد التوضيحي بناءً على الأدلة. وبناء العلاقات عبر المكاتب المعنية للحصول على الدعم التقني</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672D2066" w14:textId="77777777" w:rsidR="006D0BAA" w:rsidRPr="006D0BAA" w:rsidRDefault="006D0BAA" w:rsidP="006D0BAA">
            <w:pPr>
              <w:numPr>
                <w:ilvl w:val="0"/>
                <w:numId w:val="26"/>
              </w:numPr>
              <w:suppressAutoHyphens w:val="0"/>
              <w:bidi/>
              <w:ind w:left="1080"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إعداد تقارير برامج وممولي المشروع في الوقت المناسب عن أنشطة مشروع الصحة وفقًا لمتطلبات</w:t>
            </w:r>
            <w:r w:rsidRPr="006D0BAA">
              <w:rPr>
                <w:rFonts w:ascii="Calibri" w:hAnsi="Calibri" w:cs="Calibri"/>
                <w:color w:val="000000"/>
                <w:sz w:val="22"/>
                <w:szCs w:val="22"/>
                <w:rtl/>
                <w:lang w:eastAsia="tr-TR"/>
              </w:rPr>
              <w:t xml:space="preserve"> </w:t>
            </w:r>
            <w:r w:rsidRPr="006D0BAA">
              <w:rPr>
                <w:rFonts w:ascii="Calibri" w:hAnsi="Calibri" w:cs="Calibri"/>
                <w:color w:val="000000"/>
                <w:sz w:val="22"/>
                <w:szCs w:val="22"/>
                <w:rtl/>
                <w:lang w:val="tr-TR" w:eastAsia="tr-TR"/>
              </w:rPr>
              <w:t>منظمة إنقاذ الطفل</w:t>
            </w:r>
            <w:r w:rsidRPr="006D0BAA">
              <w:rPr>
                <w:rFonts w:ascii="Calibri" w:hAnsi="Calibri" w:cs="Calibri"/>
                <w:color w:val="000000"/>
                <w:sz w:val="22"/>
                <w:szCs w:val="22"/>
                <w:rtl/>
                <w:lang w:eastAsia="tr-TR"/>
              </w:rPr>
              <w:t xml:space="preserve"> </w:t>
            </w:r>
            <w:r w:rsidRPr="006D0BAA">
              <w:rPr>
                <w:rFonts w:ascii="Calibri" w:hAnsi="Calibri" w:cs="Calibri"/>
                <w:color w:val="000000"/>
                <w:sz w:val="22"/>
                <w:szCs w:val="22"/>
                <w:rtl/>
                <w:lang w:val="tr-TR" w:eastAsia="tr-TR"/>
              </w:rPr>
              <w:t>الداخلية وأي متطلبات خارجية ذات الصلة للمانحين</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4940CE22" w14:textId="77777777" w:rsidR="006D0BAA" w:rsidRPr="006D0BAA" w:rsidRDefault="006D0BAA" w:rsidP="006D0BAA">
            <w:pPr>
              <w:suppressAutoHyphens w:val="0"/>
              <w:bidi/>
              <w:jc w:val="both"/>
              <w:textAlignment w:val="baseline"/>
              <w:rPr>
                <w:rFonts w:ascii="Segoe UI" w:hAnsi="Segoe UI" w:cs="Segoe UI"/>
                <w:sz w:val="18"/>
                <w:szCs w:val="18"/>
                <w:rtl/>
                <w:lang w:val="tr-TR" w:eastAsia="tr-TR"/>
              </w:rPr>
            </w:pPr>
            <w:r w:rsidRPr="006D0BAA">
              <w:rPr>
                <w:rFonts w:ascii="Calibri" w:hAnsi="Calibri" w:cs="Calibri"/>
                <w:i/>
                <w:iCs/>
                <w:color w:val="000000"/>
                <w:sz w:val="22"/>
                <w:szCs w:val="22"/>
                <w:rtl/>
                <w:lang w:val="tr-TR" w:eastAsia="tr-TR"/>
              </w:rPr>
              <w:t>تعزيز القدرات</w:t>
            </w:r>
            <w:r w:rsidRPr="006D0BAA">
              <w:rPr>
                <w:rFonts w:ascii="Calibri" w:hAnsi="Calibri" w:cs="Calibri"/>
                <w:i/>
                <w:iCs/>
                <w:color w:val="000000"/>
                <w:sz w:val="22"/>
                <w:szCs w:val="22"/>
                <w:rtl/>
                <w:lang w:eastAsia="tr-TR"/>
              </w:rPr>
              <w:t>:</w:t>
            </w:r>
            <w:r w:rsidRPr="006D0BAA">
              <w:rPr>
                <w:rFonts w:ascii="Calibri" w:hAnsi="Calibri" w:cs="Calibri"/>
                <w:color w:val="000000"/>
                <w:sz w:val="22"/>
                <w:szCs w:val="22"/>
                <w:rtl/>
                <w:lang w:val="tr-TR" w:eastAsia="tr-TR"/>
              </w:rPr>
              <w:t> </w:t>
            </w:r>
          </w:p>
          <w:p w14:paraId="5630C977" w14:textId="77777777" w:rsidR="006D0BAA" w:rsidRPr="006D0BAA" w:rsidRDefault="006D0BAA" w:rsidP="006D0BAA">
            <w:pPr>
              <w:numPr>
                <w:ilvl w:val="0"/>
                <w:numId w:val="27"/>
              </w:numPr>
              <w:suppressAutoHyphens w:val="0"/>
              <w:bidi/>
              <w:ind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وضع خطط تقييم احتياجات التعلم وتطوير القدرات لكل من موظفي الجمعية والشركاء، وربط مبادرات تعزيز القدرات الأوسع التي تم تحديدها من خلال التنسيق والشبكات. وبالاشتراك مع القطاعات الأخرى، تحديد فرص تعزيز القدرات المتكاملة في القطاعات</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28ADAF47" w14:textId="77777777" w:rsidR="006D0BAA" w:rsidRPr="006D0BAA" w:rsidRDefault="006D0BAA" w:rsidP="006D0BAA">
            <w:pPr>
              <w:numPr>
                <w:ilvl w:val="0"/>
                <w:numId w:val="27"/>
              </w:numPr>
              <w:suppressAutoHyphens w:val="0"/>
              <w:bidi/>
              <w:ind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تدريب ومرافقة موظفي الصحة وشركاء الجهات المحلية والاندماج في آليات تطوير المواهب التنظيمية الأوسع نطاقاً. </w:t>
            </w:r>
          </w:p>
          <w:p w14:paraId="2A29F07D" w14:textId="77777777" w:rsidR="006D0BAA" w:rsidRPr="006D0BAA" w:rsidRDefault="006D0BAA" w:rsidP="006D0BAA">
            <w:pPr>
              <w:suppressAutoHyphens w:val="0"/>
              <w:jc w:val="both"/>
              <w:textAlignment w:val="baseline"/>
              <w:rPr>
                <w:rFonts w:ascii="Segoe UI" w:hAnsi="Segoe UI" w:cs="Segoe UI"/>
                <w:sz w:val="18"/>
                <w:szCs w:val="18"/>
                <w:rtl/>
                <w:lang w:val="tr-TR" w:eastAsia="tr-TR"/>
              </w:rPr>
            </w:pPr>
            <w:r w:rsidRPr="006D0BAA">
              <w:rPr>
                <w:rFonts w:ascii="Calibri" w:hAnsi="Calibri" w:cs="Calibri"/>
                <w:color w:val="000000"/>
                <w:sz w:val="22"/>
                <w:szCs w:val="22"/>
                <w:lang w:val="tr-TR" w:eastAsia="tr-TR"/>
              </w:rPr>
              <w:t> </w:t>
            </w:r>
          </w:p>
          <w:p w14:paraId="25FBC002" w14:textId="77777777" w:rsidR="006D0BAA" w:rsidRPr="006D0BAA" w:rsidRDefault="006D0BAA" w:rsidP="006D0BAA">
            <w:pPr>
              <w:suppressAutoHyphens w:val="0"/>
              <w:bidi/>
              <w:jc w:val="both"/>
              <w:textAlignment w:val="baseline"/>
              <w:rPr>
                <w:rFonts w:ascii="Segoe UI" w:hAnsi="Segoe UI" w:cs="Segoe UI"/>
                <w:sz w:val="18"/>
                <w:szCs w:val="18"/>
                <w:lang w:val="tr-TR" w:eastAsia="tr-TR"/>
              </w:rPr>
            </w:pPr>
            <w:r w:rsidRPr="006D0BAA">
              <w:rPr>
                <w:rFonts w:ascii="Calibri" w:hAnsi="Calibri" w:cs="Calibri"/>
                <w:i/>
                <w:iCs/>
                <w:color w:val="000000"/>
                <w:sz w:val="22"/>
                <w:szCs w:val="22"/>
                <w:rtl/>
                <w:lang w:val="tr-TR" w:eastAsia="tr-TR"/>
              </w:rPr>
              <w:t>التمثيل والدعوة والتعلم المؤسسي</w:t>
            </w:r>
            <w:r w:rsidRPr="006D0BAA">
              <w:rPr>
                <w:rFonts w:ascii="Calibri" w:hAnsi="Calibri" w:cs="Calibri"/>
                <w:i/>
                <w:iCs/>
                <w:color w:val="000000"/>
                <w:sz w:val="22"/>
                <w:szCs w:val="22"/>
                <w:rtl/>
                <w:lang w:eastAsia="tr-TR"/>
              </w:rPr>
              <w:t>:</w:t>
            </w:r>
            <w:r w:rsidRPr="006D0BAA">
              <w:rPr>
                <w:rFonts w:ascii="Calibri" w:hAnsi="Calibri" w:cs="Calibri"/>
                <w:color w:val="000000"/>
                <w:sz w:val="22"/>
                <w:szCs w:val="22"/>
                <w:rtl/>
                <w:lang w:val="tr-TR" w:eastAsia="tr-TR"/>
              </w:rPr>
              <w:t> </w:t>
            </w:r>
          </w:p>
          <w:p w14:paraId="4601C2F9" w14:textId="77777777" w:rsidR="006D0BAA" w:rsidRPr="006D0BAA" w:rsidRDefault="006D0BAA" w:rsidP="006D0BAA">
            <w:pPr>
              <w:numPr>
                <w:ilvl w:val="0"/>
                <w:numId w:val="28"/>
              </w:numPr>
              <w:suppressAutoHyphens w:val="0"/>
              <w:bidi/>
              <w:ind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المساهمة في تشكيل استراتيجيات أوسع لقطاع الصحة من خلال التأثير والقيادة ضمن منتديات التنسيق بين الجهات، مع ضمان معالجة احتياجات الأطفال المحددة. قد يشمل ذلك تولي دور الرئاسة المشتركة داخل مجموعة العمل الصحية أو المجموعات الفرعية عند الحاجة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4CA1B7C7" w14:textId="77777777" w:rsidR="006D0BAA" w:rsidRPr="006D0BAA" w:rsidRDefault="006D0BAA" w:rsidP="006D0BAA">
            <w:pPr>
              <w:numPr>
                <w:ilvl w:val="0"/>
                <w:numId w:val="28"/>
              </w:numPr>
              <w:suppressAutoHyphens w:val="0"/>
              <w:bidi/>
              <w:ind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دعم استخدام النهج القائم على الأدلة، ودعم المكاتب في معالجة الثغرات في الأدلة وتوثيق الدروس المستفادة وأفضل الممارسات والدراسات الحالة لتشكيل استراتيجيات البرنامج داخل البلاد، والمساهمة في التعلم الشامل في مجال الفقر الطفولي. بما في ذلك: بناء فهم شامل للنهج المشترك، والدورات التعليمية المرتبطة به، والأدوات المساعدة، من أجل تشجيعهم وتعزيز استخدامهم، ومراقبة استخدامهم في المنح الجديدة وتنفيذهم بجودة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731427A7" w14:textId="77777777" w:rsidR="006D0BAA" w:rsidRPr="006D0BAA" w:rsidRDefault="006D0BAA" w:rsidP="006D0BAA">
            <w:pPr>
              <w:numPr>
                <w:ilvl w:val="0"/>
                <w:numId w:val="28"/>
              </w:numPr>
              <w:suppressAutoHyphens w:val="0"/>
              <w:bidi/>
              <w:ind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تحديد فرص الدعوة بنشاط، وفرص دراسات الحالة والبحث التي ترتبط بأهداف المنظمة والقطاع بشكل أوسع، وتحويلها إلى إجراءات فعلية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6742341E" w14:textId="77777777" w:rsidR="006D0BAA" w:rsidRPr="006D0BAA" w:rsidRDefault="006D0BAA" w:rsidP="006D0BAA">
            <w:pPr>
              <w:numPr>
                <w:ilvl w:val="0"/>
                <w:numId w:val="28"/>
              </w:numPr>
              <w:suppressAutoHyphens w:val="0"/>
              <w:bidi/>
              <w:ind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لعب دور قيادي في تشكيل أولويات الاتصالات ووسائل الإعلام وفقًا للأولويات الموضوعية، والتحدث باسم المنظمة عند الحاجة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71D645E0" w14:textId="77777777" w:rsidR="006D0BAA" w:rsidRPr="006D0BAA" w:rsidRDefault="006D0BAA" w:rsidP="006D0BAA">
            <w:pPr>
              <w:suppressAutoHyphens w:val="0"/>
              <w:jc w:val="both"/>
              <w:textAlignment w:val="baseline"/>
              <w:rPr>
                <w:rFonts w:ascii="Segoe UI" w:hAnsi="Segoe UI" w:cs="Segoe UI"/>
                <w:sz w:val="18"/>
                <w:szCs w:val="18"/>
                <w:rtl/>
                <w:lang w:val="tr-TR" w:eastAsia="tr-TR"/>
              </w:rPr>
            </w:pPr>
            <w:r w:rsidRPr="006D0BAA">
              <w:rPr>
                <w:rFonts w:ascii="Calibri" w:hAnsi="Calibri" w:cs="Calibri"/>
                <w:color w:val="000000"/>
                <w:sz w:val="22"/>
                <w:szCs w:val="22"/>
                <w:lang w:val="tr-TR" w:eastAsia="tr-TR"/>
              </w:rPr>
              <w:t> </w:t>
            </w:r>
          </w:p>
          <w:p w14:paraId="4443A08E" w14:textId="77777777" w:rsidR="006D0BAA" w:rsidRPr="006D0BAA" w:rsidRDefault="006D0BAA" w:rsidP="006D0BAA">
            <w:pPr>
              <w:suppressAutoHyphens w:val="0"/>
              <w:bidi/>
              <w:jc w:val="both"/>
              <w:textAlignment w:val="baseline"/>
              <w:rPr>
                <w:rFonts w:ascii="Segoe UI" w:hAnsi="Segoe UI" w:cs="Segoe UI"/>
                <w:sz w:val="18"/>
                <w:szCs w:val="18"/>
                <w:lang w:val="tr-TR" w:eastAsia="tr-TR"/>
              </w:rPr>
            </w:pPr>
            <w:r w:rsidRPr="006D0BAA">
              <w:rPr>
                <w:rFonts w:ascii="Calibri" w:hAnsi="Calibri" w:cs="Calibri"/>
                <w:i/>
                <w:iCs/>
                <w:color w:val="000000"/>
                <w:sz w:val="22"/>
                <w:szCs w:val="22"/>
                <w:rtl/>
                <w:lang w:val="tr-TR" w:eastAsia="tr-TR"/>
              </w:rPr>
              <w:t>مسؤوليات إضافية:</w:t>
            </w:r>
            <w:r w:rsidRPr="006D0BAA">
              <w:rPr>
                <w:rFonts w:ascii="Calibri" w:hAnsi="Calibri" w:cs="Calibri"/>
                <w:color w:val="000000"/>
                <w:sz w:val="22"/>
                <w:szCs w:val="22"/>
                <w:rtl/>
                <w:lang w:val="tr-TR" w:eastAsia="tr-TR"/>
              </w:rPr>
              <w:t> </w:t>
            </w:r>
          </w:p>
          <w:p w14:paraId="71733CED" w14:textId="77777777" w:rsidR="006D0BAA" w:rsidRPr="006D0BAA" w:rsidRDefault="006D0BAA" w:rsidP="006D0BAA">
            <w:pPr>
              <w:numPr>
                <w:ilvl w:val="0"/>
                <w:numId w:val="29"/>
              </w:numPr>
              <w:suppressAutoHyphens w:val="0"/>
              <w:bidi/>
              <w:ind w:firstLine="0"/>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اثبات القيادة فيما يتعلق بسياسات وممارسات منظمة انقاذ الطفل فيما يتعلق بحماية الأطفال ومدونة السلوك والصحة والسلامة وتكافؤ الفرص وغيرها من السياسات والإجراءات ذات الصلة</w:t>
            </w:r>
            <w:r w:rsidRPr="006D0BAA">
              <w:rPr>
                <w:rFonts w:ascii="Calibri" w:hAnsi="Calibri" w:cs="Calibri"/>
                <w:color w:val="000000"/>
                <w:sz w:val="22"/>
                <w:szCs w:val="22"/>
                <w:rtl/>
                <w:lang w:eastAsia="tr-TR"/>
              </w:rPr>
              <w:t>.</w:t>
            </w:r>
            <w:r w:rsidRPr="006D0BAA">
              <w:rPr>
                <w:rFonts w:ascii="Calibri" w:hAnsi="Calibri" w:cs="Calibri"/>
                <w:color w:val="000000"/>
                <w:sz w:val="22"/>
                <w:szCs w:val="22"/>
                <w:rtl/>
                <w:lang w:val="tr-TR" w:eastAsia="tr-TR"/>
              </w:rPr>
              <w:t> </w:t>
            </w:r>
          </w:p>
          <w:p w14:paraId="6CF54C07" w14:textId="77777777" w:rsidR="006D0BAA" w:rsidRPr="006D0BAA" w:rsidRDefault="006D0BAA" w:rsidP="006D0BAA">
            <w:pPr>
              <w:numPr>
                <w:ilvl w:val="0"/>
                <w:numId w:val="29"/>
              </w:numPr>
              <w:suppressAutoHyphens w:val="0"/>
              <w:bidi/>
              <w:ind w:firstLine="0"/>
              <w:jc w:val="both"/>
              <w:textAlignment w:val="baseline"/>
              <w:rPr>
                <w:rFonts w:ascii="Calibri" w:hAnsi="Calibri" w:cs="Calibri"/>
                <w:sz w:val="22"/>
                <w:szCs w:val="22"/>
                <w:rtl/>
                <w:lang w:val="tr-TR" w:eastAsia="tr-TR"/>
              </w:rPr>
            </w:pPr>
            <w:r w:rsidRPr="006D0BAA">
              <w:rPr>
                <w:rFonts w:ascii="Calibri" w:hAnsi="Calibri" w:cs="Calibri"/>
                <w:color w:val="000000"/>
                <w:sz w:val="22"/>
                <w:szCs w:val="22"/>
                <w:rtl/>
                <w:lang w:val="tr-TR" w:eastAsia="tr-TR"/>
              </w:rPr>
              <w:t>لا تعد الواجبات والمسؤوليات المذكورة أعلاه شاملة، وقد يتعين على حامل المنصب تنفيذ مهام إضافية تتناسب مع مهاراته وخبرته </w:t>
            </w:r>
          </w:p>
          <w:p w14:paraId="1972932B" w14:textId="77777777" w:rsidR="006D0BAA" w:rsidRPr="006D0BAA" w:rsidRDefault="006D0BAA" w:rsidP="006D0BAA">
            <w:pPr>
              <w:suppressAutoHyphens w:val="0"/>
              <w:jc w:val="both"/>
              <w:textAlignment w:val="baseline"/>
              <w:rPr>
                <w:rFonts w:ascii="Segoe UI" w:hAnsi="Segoe UI" w:cs="Segoe UI"/>
                <w:sz w:val="18"/>
                <w:szCs w:val="18"/>
                <w:rtl/>
                <w:lang w:val="tr-TR" w:eastAsia="tr-TR"/>
              </w:rPr>
            </w:pPr>
            <w:r w:rsidRPr="006D0BAA">
              <w:rPr>
                <w:rFonts w:ascii="Calibri" w:hAnsi="Calibri" w:cs="Calibri"/>
                <w:color w:val="000000"/>
                <w:sz w:val="22"/>
                <w:szCs w:val="22"/>
                <w:lang w:val="tr-TR" w:eastAsia="tr-TR"/>
              </w:rPr>
              <w:t> </w:t>
            </w:r>
          </w:p>
        </w:tc>
      </w:tr>
      <w:tr w:rsidR="006D0BAA" w:rsidRPr="006D0BAA" w14:paraId="39B3F395" w14:textId="77777777" w:rsidTr="006D0BAA">
        <w:trPr>
          <w:trHeight w:val="85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9BCCD34" w14:textId="77777777" w:rsidR="006D0BAA" w:rsidRPr="006D0BAA" w:rsidRDefault="006D0BAA" w:rsidP="006D0BAA">
            <w:pPr>
              <w:suppressAutoHyphens w:val="0"/>
              <w:bidi/>
              <w:textAlignment w:val="baseline"/>
              <w:rPr>
                <w:rFonts w:ascii="Segoe UI" w:hAnsi="Segoe UI" w:cs="Segoe UI"/>
                <w:sz w:val="18"/>
                <w:szCs w:val="18"/>
                <w:lang w:val="tr-TR" w:eastAsia="tr-TR"/>
              </w:rPr>
            </w:pPr>
            <w:r w:rsidRPr="006D0BAA">
              <w:rPr>
                <w:rFonts w:ascii="Calibri" w:hAnsi="Calibri" w:cs="Calibri"/>
                <w:b/>
                <w:bCs/>
                <w:color w:val="000000"/>
                <w:sz w:val="22"/>
                <w:szCs w:val="22"/>
                <w:rtl/>
                <w:lang w:val="tr-TR" w:eastAsia="tr-TR"/>
              </w:rPr>
              <w:lastRenderedPageBreak/>
              <w:t>الكفاءات المطلوبة لهذا الدور:</w:t>
            </w:r>
            <w:r w:rsidRPr="006D0BAA">
              <w:rPr>
                <w:rFonts w:ascii="Calibri" w:hAnsi="Calibri" w:cs="Calibri"/>
                <w:color w:val="000000"/>
                <w:sz w:val="22"/>
                <w:szCs w:val="22"/>
                <w:rtl/>
                <w:lang w:val="tr-TR" w:eastAsia="tr-TR"/>
              </w:rPr>
              <w:t> </w:t>
            </w:r>
          </w:p>
          <w:p w14:paraId="2B18EED3"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 </w:t>
            </w:r>
          </w:p>
          <w:p w14:paraId="768EF18F" w14:textId="77777777" w:rsidR="006D0BAA" w:rsidRPr="006D0BAA" w:rsidRDefault="006D0BAA" w:rsidP="006D0BAA">
            <w:pPr>
              <w:numPr>
                <w:ilvl w:val="0"/>
                <w:numId w:val="30"/>
              </w:numPr>
              <w:suppressAutoHyphens w:val="0"/>
              <w:bidi/>
              <w:ind w:left="1080" w:firstLine="0"/>
              <w:textAlignment w:val="baseline"/>
              <w:rPr>
                <w:rFonts w:ascii="Calibri" w:hAnsi="Calibri" w:cs="Calibri"/>
                <w:sz w:val="22"/>
                <w:szCs w:val="22"/>
                <w:rtl/>
                <w:lang w:val="tr-TR" w:eastAsia="tr-TR"/>
              </w:rPr>
            </w:pPr>
            <w:r w:rsidRPr="006D0BAA">
              <w:rPr>
                <w:rFonts w:ascii="Calibri" w:hAnsi="Calibri" w:cs="Calibri"/>
                <w:b/>
                <w:bCs/>
                <w:color w:val="000000"/>
                <w:sz w:val="22"/>
                <w:szCs w:val="22"/>
                <w:rtl/>
                <w:lang w:val="tr-TR" w:eastAsia="tr-TR"/>
              </w:rPr>
              <w:t>تطبيق الخبرة التقنية والمهنية</w:t>
            </w:r>
            <w:r w:rsidRPr="006D0BAA">
              <w:rPr>
                <w:rFonts w:ascii="Calibri" w:hAnsi="Calibri" w:cs="Calibri"/>
                <w:color w:val="000000"/>
                <w:sz w:val="22"/>
                <w:szCs w:val="22"/>
                <w:rtl/>
                <w:lang w:val="tr-TR" w:eastAsia="tr-TR"/>
              </w:rPr>
              <w:t> </w:t>
            </w:r>
          </w:p>
          <w:p w14:paraId="64D60424" w14:textId="77777777" w:rsidR="006D0BAA" w:rsidRPr="006D0BAA" w:rsidRDefault="006D0BAA" w:rsidP="006D0BAA">
            <w:pPr>
              <w:suppressAutoHyphens w:val="0"/>
              <w:bidi/>
              <w:ind w:left="720"/>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يطبق الخبرة التقنية والمهنية المطلوبة وفقًا لأعلى المعايير؛ يعزز ويشارك أفضل الممارسات داخل وخارج المؤسسة. </w:t>
            </w:r>
          </w:p>
          <w:p w14:paraId="0169C966" w14:textId="77777777" w:rsidR="006D0BAA" w:rsidRPr="006D0BAA" w:rsidRDefault="006D0BAA" w:rsidP="006D0BAA">
            <w:pPr>
              <w:suppressAutoHyphens w:val="0"/>
              <w:bidi/>
              <w:ind w:left="720"/>
              <w:textAlignment w:val="baseline"/>
              <w:rPr>
                <w:rFonts w:ascii="Segoe UI" w:hAnsi="Segoe UI" w:cs="Segoe UI"/>
                <w:sz w:val="18"/>
                <w:szCs w:val="18"/>
                <w:rtl/>
                <w:lang w:val="tr-TR" w:eastAsia="tr-TR"/>
              </w:rPr>
            </w:pPr>
            <w:r w:rsidRPr="006D0BAA">
              <w:rPr>
                <w:rFonts w:ascii="Calibri" w:hAnsi="Calibri" w:cs="Calibri"/>
                <w:b/>
                <w:bCs/>
                <w:color w:val="000000"/>
                <w:sz w:val="22"/>
                <w:szCs w:val="22"/>
                <w:rtl/>
                <w:lang w:val="tr-TR" w:eastAsia="tr-TR"/>
              </w:rPr>
              <w:t>المستوى المطلوب: ريادي</w:t>
            </w:r>
            <w:r w:rsidRPr="006D0BAA">
              <w:rPr>
                <w:rFonts w:ascii="Calibri" w:hAnsi="Calibri" w:cs="Calibri"/>
                <w:color w:val="000000"/>
                <w:sz w:val="22"/>
                <w:szCs w:val="22"/>
                <w:rtl/>
                <w:lang w:val="tr-TR" w:eastAsia="tr-TR"/>
              </w:rPr>
              <w:t> </w:t>
            </w:r>
          </w:p>
          <w:p w14:paraId="52600C3F"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 </w:t>
            </w:r>
          </w:p>
          <w:p w14:paraId="49C29D96" w14:textId="77777777" w:rsidR="006D0BAA" w:rsidRPr="006D0BAA" w:rsidRDefault="006D0BAA" w:rsidP="006D0BAA">
            <w:pPr>
              <w:numPr>
                <w:ilvl w:val="0"/>
                <w:numId w:val="31"/>
              </w:numPr>
              <w:suppressAutoHyphens w:val="0"/>
              <w:bidi/>
              <w:ind w:left="1080" w:firstLine="0"/>
              <w:textAlignment w:val="baseline"/>
              <w:rPr>
                <w:rFonts w:ascii="Calibri" w:hAnsi="Calibri" w:cs="Calibri"/>
                <w:sz w:val="22"/>
                <w:szCs w:val="22"/>
                <w:rtl/>
                <w:lang w:val="tr-TR" w:eastAsia="tr-TR"/>
              </w:rPr>
            </w:pPr>
            <w:r w:rsidRPr="006D0BAA">
              <w:rPr>
                <w:rFonts w:ascii="Calibri" w:hAnsi="Calibri" w:cs="Calibri"/>
                <w:b/>
                <w:bCs/>
                <w:color w:val="000000"/>
                <w:sz w:val="22"/>
                <w:szCs w:val="22"/>
                <w:rtl/>
                <w:lang w:val="tr-TR" w:eastAsia="tr-TR"/>
              </w:rPr>
              <w:t>تحقيق النتائج</w:t>
            </w:r>
            <w:r w:rsidRPr="006D0BAA">
              <w:rPr>
                <w:rFonts w:ascii="Calibri" w:hAnsi="Calibri" w:cs="Calibri"/>
                <w:color w:val="000000"/>
                <w:sz w:val="22"/>
                <w:szCs w:val="22"/>
                <w:rtl/>
                <w:lang w:val="tr-TR" w:eastAsia="tr-TR"/>
              </w:rPr>
              <w:t> </w:t>
            </w:r>
          </w:p>
          <w:p w14:paraId="4A245A7C" w14:textId="77777777" w:rsidR="006D0BAA" w:rsidRPr="006D0BAA" w:rsidRDefault="006D0BAA" w:rsidP="006D0BAA">
            <w:pPr>
              <w:suppressAutoHyphens w:val="0"/>
              <w:bidi/>
              <w:ind w:left="720"/>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يتحمل المسؤولية الشخصية ويطالب الآخرين بتحقيق أهدافنا الطموحة لصالح الأطفال، ويسعى باستمرار لتحسين أدائه الشخصي أو أداء الفريق/المؤسسة. </w:t>
            </w:r>
          </w:p>
          <w:p w14:paraId="6FB01C76" w14:textId="77777777" w:rsidR="006D0BAA" w:rsidRPr="006D0BAA" w:rsidRDefault="006D0BAA" w:rsidP="006D0BAA">
            <w:pPr>
              <w:suppressAutoHyphens w:val="0"/>
              <w:bidi/>
              <w:ind w:left="720"/>
              <w:textAlignment w:val="baseline"/>
              <w:rPr>
                <w:rFonts w:ascii="Segoe UI" w:hAnsi="Segoe UI" w:cs="Segoe UI"/>
                <w:sz w:val="18"/>
                <w:szCs w:val="18"/>
                <w:rtl/>
                <w:lang w:val="tr-TR" w:eastAsia="tr-TR"/>
              </w:rPr>
            </w:pPr>
            <w:r w:rsidRPr="006D0BAA">
              <w:rPr>
                <w:rFonts w:ascii="Calibri" w:hAnsi="Calibri" w:cs="Calibri"/>
                <w:b/>
                <w:bCs/>
                <w:color w:val="000000"/>
                <w:sz w:val="22"/>
                <w:szCs w:val="22"/>
                <w:rtl/>
                <w:lang w:val="tr-TR" w:eastAsia="tr-TR"/>
              </w:rPr>
              <w:t>المستوى المطلوب: ريادي</w:t>
            </w:r>
            <w:r w:rsidRPr="006D0BAA">
              <w:rPr>
                <w:rFonts w:ascii="Calibri" w:hAnsi="Calibri" w:cs="Calibri"/>
                <w:color w:val="000000"/>
                <w:sz w:val="22"/>
                <w:szCs w:val="22"/>
                <w:rtl/>
                <w:lang w:val="tr-TR" w:eastAsia="tr-TR"/>
              </w:rPr>
              <w:t> </w:t>
            </w:r>
          </w:p>
          <w:p w14:paraId="5240DDC4"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 </w:t>
            </w:r>
          </w:p>
          <w:p w14:paraId="1D888EA2" w14:textId="77777777" w:rsidR="006D0BAA" w:rsidRPr="006D0BAA" w:rsidRDefault="006D0BAA" w:rsidP="006D0BAA">
            <w:pPr>
              <w:numPr>
                <w:ilvl w:val="0"/>
                <w:numId w:val="32"/>
              </w:numPr>
              <w:suppressAutoHyphens w:val="0"/>
              <w:bidi/>
              <w:ind w:left="1080" w:firstLine="0"/>
              <w:textAlignment w:val="baseline"/>
              <w:rPr>
                <w:rFonts w:ascii="Calibri" w:hAnsi="Calibri" w:cs="Calibri"/>
                <w:sz w:val="22"/>
                <w:szCs w:val="22"/>
                <w:rtl/>
                <w:lang w:val="tr-TR" w:eastAsia="tr-TR"/>
              </w:rPr>
            </w:pPr>
            <w:r w:rsidRPr="006D0BAA">
              <w:rPr>
                <w:rFonts w:ascii="Calibri" w:hAnsi="Calibri" w:cs="Calibri"/>
                <w:b/>
                <w:bCs/>
                <w:color w:val="000000"/>
                <w:sz w:val="22"/>
                <w:szCs w:val="22"/>
                <w:rtl/>
                <w:lang w:val="tr-TR" w:eastAsia="tr-TR"/>
              </w:rPr>
              <w:t>حل المشكلات واتخاذ القرارات</w:t>
            </w:r>
            <w:r w:rsidRPr="006D0BAA">
              <w:rPr>
                <w:rFonts w:ascii="Calibri" w:hAnsi="Calibri" w:cs="Calibri"/>
                <w:color w:val="000000"/>
                <w:sz w:val="22"/>
                <w:szCs w:val="22"/>
                <w:rtl/>
                <w:lang w:val="tr-TR" w:eastAsia="tr-TR"/>
              </w:rPr>
              <w:t> </w:t>
            </w:r>
          </w:p>
          <w:p w14:paraId="1AD49BF2" w14:textId="77777777" w:rsidR="006D0BAA" w:rsidRPr="006D0BAA" w:rsidRDefault="006D0BAA" w:rsidP="006D0BAA">
            <w:pPr>
              <w:suppressAutoHyphens w:val="0"/>
              <w:bidi/>
              <w:ind w:left="720"/>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يتخذ قرارات فعالة ومدروسة وفي الوقت المناسب عن طريق جمع وتقييم المعلومات ذات الصلة من داخل المؤسسة أو خارجها. </w:t>
            </w:r>
          </w:p>
          <w:p w14:paraId="696F4424" w14:textId="77777777" w:rsidR="006D0BAA" w:rsidRPr="006D0BAA" w:rsidRDefault="006D0BAA" w:rsidP="006D0BAA">
            <w:pPr>
              <w:suppressAutoHyphens w:val="0"/>
              <w:bidi/>
              <w:ind w:left="720"/>
              <w:textAlignment w:val="baseline"/>
              <w:rPr>
                <w:rFonts w:ascii="Segoe UI" w:hAnsi="Segoe UI" w:cs="Segoe UI"/>
                <w:sz w:val="18"/>
                <w:szCs w:val="18"/>
                <w:rtl/>
                <w:lang w:val="tr-TR" w:eastAsia="tr-TR"/>
              </w:rPr>
            </w:pPr>
            <w:r w:rsidRPr="006D0BAA">
              <w:rPr>
                <w:rFonts w:ascii="Calibri" w:hAnsi="Calibri" w:cs="Calibri"/>
                <w:b/>
                <w:bCs/>
                <w:color w:val="000000"/>
                <w:sz w:val="22"/>
                <w:szCs w:val="22"/>
                <w:rtl/>
                <w:lang w:val="tr-TR" w:eastAsia="tr-TR"/>
              </w:rPr>
              <w:t>المستوى المطلوب: ريادي</w:t>
            </w:r>
            <w:r w:rsidRPr="006D0BAA">
              <w:rPr>
                <w:rFonts w:ascii="Calibri" w:hAnsi="Calibri" w:cs="Calibri"/>
                <w:color w:val="000000"/>
                <w:sz w:val="22"/>
                <w:szCs w:val="22"/>
                <w:rtl/>
                <w:lang w:val="tr-TR" w:eastAsia="tr-TR"/>
              </w:rPr>
              <w:t> </w:t>
            </w:r>
          </w:p>
          <w:p w14:paraId="6C95FFE1"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 </w:t>
            </w:r>
          </w:p>
          <w:p w14:paraId="51863CAB" w14:textId="77777777" w:rsidR="006D0BAA" w:rsidRPr="006D0BAA" w:rsidRDefault="006D0BAA" w:rsidP="006D0BAA">
            <w:pPr>
              <w:numPr>
                <w:ilvl w:val="0"/>
                <w:numId w:val="33"/>
              </w:numPr>
              <w:suppressAutoHyphens w:val="0"/>
              <w:bidi/>
              <w:ind w:left="1080" w:firstLine="0"/>
              <w:textAlignment w:val="baseline"/>
              <w:rPr>
                <w:rFonts w:ascii="Calibri" w:hAnsi="Calibri" w:cs="Calibri"/>
                <w:sz w:val="22"/>
                <w:szCs w:val="22"/>
                <w:rtl/>
                <w:lang w:val="tr-TR" w:eastAsia="tr-TR"/>
              </w:rPr>
            </w:pPr>
            <w:r w:rsidRPr="006D0BAA">
              <w:rPr>
                <w:rFonts w:ascii="Calibri" w:hAnsi="Calibri" w:cs="Calibri"/>
                <w:b/>
                <w:bCs/>
                <w:color w:val="000000"/>
                <w:sz w:val="22"/>
                <w:szCs w:val="22"/>
                <w:rtl/>
                <w:lang w:val="tr-TR" w:eastAsia="tr-TR"/>
              </w:rPr>
              <w:t>تطوير الذات والآخرين</w:t>
            </w:r>
            <w:r w:rsidRPr="006D0BAA">
              <w:rPr>
                <w:rFonts w:ascii="Calibri" w:hAnsi="Calibri" w:cs="Calibri"/>
                <w:color w:val="000000"/>
                <w:sz w:val="22"/>
                <w:szCs w:val="22"/>
                <w:rtl/>
                <w:lang w:val="tr-TR" w:eastAsia="tr-TR"/>
              </w:rPr>
              <w:t> </w:t>
            </w:r>
          </w:p>
          <w:p w14:paraId="25D2558C" w14:textId="77777777" w:rsidR="006D0BAA" w:rsidRPr="006D0BAA" w:rsidRDefault="006D0BAA" w:rsidP="006D0BAA">
            <w:pPr>
              <w:suppressAutoHyphens w:val="0"/>
              <w:bidi/>
              <w:ind w:left="720"/>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يستثمر الوقت والطاقة لتنمية الذات والآخرين بنشاط لمساعدتهم على تحقيق إمكاناتهم الكاملة، ولبناء قدرات المؤسسة للمستقبل. </w:t>
            </w:r>
          </w:p>
          <w:p w14:paraId="1128A524" w14:textId="77777777" w:rsidR="006D0BAA" w:rsidRPr="006D0BAA" w:rsidRDefault="006D0BAA" w:rsidP="006D0BAA">
            <w:pPr>
              <w:suppressAutoHyphens w:val="0"/>
              <w:bidi/>
              <w:ind w:left="720"/>
              <w:textAlignment w:val="baseline"/>
              <w:rPr>
                <w:rFonts w:ascii="Segoe UI" w:hAnsi="Segoe UI" w:cs="Segoe UI"/>
                <w:sz w:val="18"/>
                <w:szCs w:val="18"/>
                <w:rtl/>
                <w:lang w:val="tr-TR" w:eastAsia="tr-TR"/>
              </w:rPr>
            </w:pPr>
            <w:r w:rsidRPr="006D0BAA">
              <w:rPr>
                <w:rFonts w:ascii="Calibri" w:hAnsi="Calibri" w:cs="Calibri"/>
                <w:b/>
                <w:bCs/>
                <w:color w:val="000000"/>
                <w:sz w:val="22"/>
                <w:szCs w:val="22"/>
                <w:rtl/>
                <w:lang w:val="tr-TR" w:eastAsia="tr-TR"/>
              </w:rPr>
              <w:t>المستوى المطلوب: ريادي</w:t>
            </w:r>
            <w:r w:rsidRPr="006D0BAA">
              <w:rPr>
                <w:rFonts w:ascii="Calibri" w:hAnsi="Calibri" w:cs="Calibri"/>
                <w:color w:val="000000"/>
                <w:sz w:val="22"/>
                <w:szCs w:val="22"/>
                <w:rtl/>
                <w:lang w:val="tr-TR" w:eastAsia="tr-TR"/>
              </w:rPr>
              <w:t> </w:t>
            </w:r>
          </w:p>
          <w:p w14:paraId="5F542247" w14:textId="77777777" w:rsidR="006D0BAA" w:rsidRPr="006D0BAA" w:rsidRDefault="006D0BAA" w:rsidP="006D0BAA">
            <w:pPr>
              <w:suppressAutoHyphens w:val="0"/>
              <w:bidi/>
              <w:textAlignment w:val="baseline"/>
              <w:rPr>
                <w:rFonts w:ascii="Segoe UI" w:hAnsi="Segoe UI" w:cs="Segoe UI"/>
                <w:sz w:val="18"/>
                <w:szCs w:val="18"/>
                <w:rtl/>
                <w:lang w:val="tr-TR" w:eastAsia="tr-TR"/>
              </w:rPr>
            </w:pPr>
            <w:r w:rsidRPr="006D0BAA">
              <w:rPr>
                <w:rFonts w:ascii="Calibri" w:hAnsi="Calibri" w:cs="Calibri"/>
                <w:color w:val="000000"/>
                <w:sz w:val="22"/>
                <w:szCs w:val="22"/>
                <w:rtl/>
                <w:lang w:val="tr-TR" w:eastAsia="tr-TR"/>
              </w:rPr>
              <w:t> </w:t>
            </w:r>
          </w:p>
        </w:tc>
      </w:tr>
    </w:tbl>
    <w:p w14:paraId="3392A732" w14:textId="77777777" w:rsidR="006D0BAA" w:rsidRDefault="006D0BAA" w:rsidP="6B33650C">
      <w:pPr>
        <w:rPr>
          <w:rFonts w:ascii="Lato" w:eastAsia="Lato" w:hAnsi="Lato" w:cs="Lato"/>
          <w:color w:val="000000" w:themeColor="text1"/>
          <w:sz w:val="20"/>
        </w:rPr>
      </w:pPr>
    </w:p>
    <w:p w14:paraId="03D293A0" w14:textId="77777777" w:rsidR="006D0BAA" w:rsidRDefault="006D0BAA" w:rsidP="6B33650C">
      <w:pPr>
        <w:rPr>
          <w:rFonts w:ascii="Lato" w:eastAsia="Lato" w:hAnsi="Lato" w:cs="Lato"/>
          <w:color w:val="000000" w:themeColor="text1"/>
          <w:sz w:val="20"/>
        </w:rPr>
      </w:pP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gridCol w:w="3955"/>
      </w:tblGrid>
      <w:tr w:rsidR="000F6543" w:rsidRPr="000F6543" w14:paraId="27FC7B08" w14:textId="77777777" w:rsidTr="000F6543">
        <w:trPr>
          <w:trHeight w:val="40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BC0A164"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b/>
                <w:bCs/>
                <w:color w:val="000000"/>
                <w:sz w:val="20"/>
                <w:lang w:val="fr-FR" w:eastAsia="tr-TR"/>
              </w:rPr>
              <w:lastRenderedPageBreak/>
              <w:t xml:space="preserve">TITRE : </w:t>
            </w:r>
            <w:r w:rsidRPr="000F6543">
              <w:rPr>
                <w:rFonts w:ascii="Lato" w:hAnsi="Lato" w:cs="Segoe UI"/>
                <w:color w:val="000000"/>
                <w:sz w:val="20"/>
                <w:lang w:val="fr-FR" w:eastAsia="tr-TR"/>
              </w:rPr>
              <w:t>Conseiller technique en santé</w:t>
            </w:r>
            <w:r w:rsidRPr="000F6543">
              <w:rPr>
                <w:rFonts w:ascii="Lato" w:hAnsi="Lato" w:cs="Segoe UI"/>
                <w:color w:val="000000"/>
                <w:sz w:val="20"/>
                <w:lang w:val="tr-TR" w:eastAsia="tr-TR"/>
              </w:rPr>
              <w:t> </w:t>
            </w:r>
          </w:p>
        </w:tc>
      </w:tr>
      <w:tr w:rsidR="000F6543" w:rsidRPr="000F6543" w14:paraId="17366251" w14:textId="77777777" w:rsidTr="000F6543">
        <w:trPr>
          <w:trHeight w:val="330"/>
        </w:trPr>
        <w:tc>
          <w:tcPr>
            <w:tcW w:w="5520" w:type="dxa"/>
            <w:tcBorders>
              <w:top w:val="single" w:sz="6" w:space="0" w:color="000000"/>
              <w:left w:val="single" w:sz="6" w:space="0" w:color="000000"/>
              <w:bottom w:val="single" w:sz="6" w:space="0" w:color="000000"/>
              <w:right w:val="nil"/>
            </w:tcBorders>
            <w:shd w:val="clear" w:color="auto" w:fill="auto"/>
            <w:hideMark/>
          </w:tcPr>
          <w:p w14:paraId="1C08A592"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b/>
                <w:bCs/>
                <w:color w:val="000000"/>
                <w:sz w:val="20"/>
                <w:lang w:val="fr-FR" w:eastAsia="tr-TR"/>
              </w:rPr>
              <w:t xml:space="preserve">RAPPORTE AU : </w:t>
            </w:r>
            <w:r w:rsidRPr="000F6543">
              <w:rPr>
                <w:rFonts w:ascii="Lato" w:hAnsi="Lato" w:cs="Segoe UI"/>
                <w:color w:val="000000"/>
                <w:sz w:val="20"/>
                <w:lang w:val="fr-FR" w:eastAsia="tr-TR"/>
              </w:rPr>
              <w:t>Responsable du déploiement de la GEHSP avec gestion matricielle de PQI</w:t>
            </w:r>
            <w:r w:rsidRPr="000F6543">
              <w:rPr>
                <w:rFonts w:ascii="Lato" w:hAnsi="Lato" w:cs="Segoe UI"/>
                <w:color w:val="000000"/>
                <w:sz w:val="20"/>
                <w:lang w:val="tr-TR" w:eastAsia="tr-TR"/>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12C48658"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b/>
                <w:bCs/>
                <w:color w:val="000000"/>
                <w:sz w:val="20"/>
                <w:lang w:val="fr-FR" w:eastAsia="tr-TR"/>
              </w:rPr>
              <w:t xml:space="preserve">LIEU : </w:t>
            </w:r>
            <w:r w:rsidRPr="000F6543">
              <w:rPr>
                <w:rFonts w:ascii="Lato" w:hAnsi="Lato" w:cs="Segoe UI"/>
                <w:color w:val="000000"/>
                <w:sz w:val="20"/>
                <w:lang w:val="fr-FR" w:eastAsia="tr-TR"/>
              </w:rPr>
              <w:t xml:space="preserve">Flexible - dans les pays où il existe une présence de </w:t>
            </w:r>
            <w:r w:rsidRPr="000F6543">
              <w:rPr>
                <w:rFonts w:ascii="Lato" w:hAnsi="Lato" w:cs="Segoe UI"/>
                <w:i/>
                <w:iCs/>
                <w:color w:val="000000"/>
                <w:sz w:val="20"/>
                <w:lang w:val="fr-FR" w:eastAsia="tr-TR"/>
              </w:rPr>
              <w:t xml:space="preserve">Save the </w:t>
            </w:r>
            <w:proofErr w:type="spellStart"/>
            <w:r w:rsidRPr="000F6543">
              <w:rPr>
                <w:rFonts w:ascii="Lato" w:hAnsi="Lato" w:cs="Segoe UI"/>
                <w:i/>
                <w:iCs/>
                <w:color w:val="000000"/>
                <w:sz w:val="20"/>
                <w:lang w:val="fr-FR" w:eastAsia="tr-TR"/>
              </w:rPr>
              <w:t>Children</w:t>
            </w:r>
            <w:proofErr w:type="spellEnd"/>
            <w:r w:rsidRPr="000F6543">
              <w:rPr>
                <w:rFonts w:ascii="Lato" w:hAnsi="Lato" w:cs="Segoe UI"/>
                <w:color w:val="000000"/>
                <w:sz w:val="20"/>
                <w:lang w:val="fr-FR" w:eastAsia="tr-TR"/>
              </w:rPr>
              <w:t xml:space="preserve"> et où le personnel peut être recruté en toute conformité.</w:t>
            </w:r>
            <w:r w:rsidRPr="000F6543">
              <w:rPr>
                <w:rFonts w:ascii="Lato" w:hAnsi="Lato" w:cs="Segoe UI"/>
                <w:color w:val="000000"/>
                <w:sz w:val="20"/>
                <w:lang w:val="tr-TR" w:eastAsia="tr-TR"/>
              </w:rPr>
              <w:t> </w:t>
            </w:r>
          </w:p>
          <w:p w14:paraId="18628935"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tc>
      </w:tr>
      <w:tr w:rsidR="000F6543" w:rsidRPr="000F6543" w14:paraId="6F75602D" w14:textId="77777777" w:rsidTr="000F6543">
        <w:trPr>
          <w:trHeight w:val="525"/>
        </w:trPr>
        <w:tc>
          <w:tcPr>
            <w:tcW w:w="5520" w:type="dxa"/>
            <w:tcBorders>
              <w:top w:val="single" w:sz="6" w:space="0" w:color="000000"/>
              <w:left w:val="single" w:sz="6" w:space="0" w:color="000000"/>
              <w:bottom w:val="single" w:sz="6" w:space="0" w:color="auto"/>
              <w:right w:val="single" w:sz="6" w:space="0" w:color="000000"/>
            </w:tcBorders>
            <w:shd w:val="clear" w:color="auto" w:fill="auto"/>
            <w:hideMark/>
          </w:tcPr>
          <w:p w14:paraId="1C666969"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b/>
                <w:bCs/>
                <w:color w:val="000000"/>
                <w:sz w:val="20"/>
                <w:lang w:val="fr-FR" w:eastAsia="tr-TR"/>
              </w:rPr>
              <w:t xml:space="preserve">CATÉGORIE </w:t>
            </w:r>
            <w:r w:rsidRPr="000F6543">
              <w:rPr>
                <w:rFonts w:ascii="Lato" w:hAnsi="Lato" w:cs="Segoe UI"/>
                <w:color w:val="000000"/>
                <w:sz w:val="20"/>
                <w:lang w:val="fr-FR" w:eastAsia="tr-TR"/>
              </w:rPr>
              <w:t>: 3 </w:t>
            </w:r>
            <w:r w:rsidRPr="000F6543">
              <w:rPr>
                <w:rFonts w:ascii="Lato" w:hAnsi="Lato" w:cs="Segoe UI"/>
                <w:color w:val="000000"/>
                <w:sz w:val="20"/>
                <w:lang w:val="tr-TR" w:eastAsia="tr-TR"/>
              </w:rPr>
              <w:t> </w:t>
            </w:r>
          </w:p>
        </w:tc>
        <w:tc>
          <w:tcPr>
            <w:tcW w:w="4245" w:type="dxa"/>
            <w:tcBorders>
              <w:top w:val="single" w:sz="6" w:space="0" w:color="000000"/>
              <w:left w:val="single" w:sz="6" w:space="0" w:color="000000"/>
              <w:bottom w:val="single" w:sz="6" w:space="0" w:color="auto"/>
              <w:right w:val="single" w:sz="6" w:space="0" w:color="000000"/>
            </w:tcBorders>
            <w:shd w:val="clear" w:color="auto" w:fill="auto"/>
            <w:hideMark/>
          </w:tcPr>
          <w:p w14:paraId="1FE6AC86"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b/>
                <w:bCs/>
                <w:color w:val="000000"/>
                <w:sz w:val="20"/>
                <w:lang w:val="fr-FR" w:eastAsia="tr-TR"/>
              </w:rPr>
              <w:t xml:space="preserve">DURÉE DU CONTRAT : </w:t>
            </w:r>
            <w:r w:rsidRPr="000F6543">
              <w:rPr>
                <w:rFonts w:ascii="Lato" w:hAnsi="Lato" w:cs="Segoe UI"/>
                <w:color w:val="000000"/>
                <w:sz w:val="20"/>
                <w:lang w:val="fr-FR" w:eastAsia="tr-TR"/>
              </w:rPr>
              <w:t>2 ans </w:t>
            </w:r>
            <w:r w:rsidRPr="000F6543">
              <w:rPr>
                <w:rFonts w:ascii="Lato" w:hAnsi="Lato" w:cs="Segoe UI"/>
                <w:color w:val="000000"/>
                <w:sz w:val="20"/>
                <w:lang w:val="tr-TR" w:eastAsia="tr-TR"/>
              </w:rPr>
              <w:t> </w:t>
            </w:r>
          </w:p>
        </w:tc>
      </w:tr>
      <w:tr w:rsidR="000F6543" w:rsidRPr="000F6543" w14:paraId="5577AF5C" w14:textId="77777777" w:rsidTr="000F6543">
        <w:trPr>
          <w:trHeight w:val="870"/>
        </w:trPr>
        <w:tc>
          <w:tcPr>
            <w:tcW w:w="978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04F793D7"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b/>
                <w:bCs/>
                <w:color w:val="000000"/>
                <w:sz w:val="20"/>
                <w:lang w:val="fr-FR" w:eastAsia="tr-TR"/>
              </w:rPr>
              <w:t>LA PROTECTION DE L'ENFANCE : </w:t>
            </w:r>
            <w:r w:rsidRPr="000F6543">
              <w:rPr>
                <w:rFonts w:ascii="Lato" w:hAnsi="Lato" w:cs="Segoe UI"/>
                <w:color w:val="000000"/>
                <w:sz w:val="20"/>
                <w:lang w:val="tr-TR" w:eastAsia="tr-TR"/>
              </w:rPr>
              <w:t> </w:t>
            </w:r>
          </w:p>
          <w:p w14:paraId="28EF4B64"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color w:val="000000"/>
                <w:sz w:val="20"/>
                <w:lang w:val="fr-FR" w:eastAsia="tr-TR"/>
              </w:rPr>
              <w:t>Niveau 3 : le titulaire du poste prendra attache de manière fréquente (par exemple, une fois par semaine ou plus) ou intensive (par exemple, quatre jours par mois ou plus, ou en soirée) avec des enfants et/ou des jeunes car il travaille pour des programmes nationaux, il est en visite dans des programmes nationaux ou il est responsable de la mise en œuvre du processus de contrôle/de vérification du personnel.</w:t>
            </w:r>
            <w:r w:rsidRPr="000F6543">
              <w:rPr>
                <w:rFonts w:ascii="Lato" w:hAnsi="Lato" w:cs="Segoe UI"/>
                <w:color w:val="000000"/>
                <w:sz w:val="20"/>
                <w:lang w:val="tr-TR" w:eastAsia="tr-TR"/>
              </w:rPr>
              <w:t> </w:t>
            </w:r>
          </w:p>
          <w:p w14:paraId="7F2BFC36"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tc>
      </w:tr>
      <w:tr w:rsidR="000F6543" w:rsidRPr="000F6543" w14:paraId="3B15FE88" w14:textId="77777777" w:rsidTr="000F6543">
        <w:trPr>
          <w:trHeight w:val="13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B8F2D1E"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b/>
                <w:bCs/>
                <w:color w:val="000000"/>
                <w:sz w:val="20"/>
                <w:lang w:val="fr-FR" w:eastAsia="tr-TR"/>
              </w:rPr>
              <w:t>QUI NOUS SOMMES : </w:t>
            </w:r>
            <w:r w:rsidRPr="000F6543">
              <w:rPr>
                <w:rFonts w:ascii="Lato" w:hAnsi="Lato" w:cs="Segoe UI"/>
                <w:color w:val="000000"/>
                <w:sz w:val="20"/>
                <w:lang w:val="tr-TR" w:eastAsia="tr-TR"/>
              </w:rPr>
              <w:t> </w:t>
            </w:r>
          </w:p>
          <w:p w14:paraId="6EC2C9C9"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i/>
                <w:iCs/>
                <w:color w:val="000000"/>
                <w:sz w:val="20"/>
                <w:lang w:val="fr-FR" w:eastAsia="tr-TR"/>
              </w:rPr>
              <w:t xml:space="preserve">Save the </w:t>
            </w:r>
            <w:proofErr w:type="spellStart"/>
            <w:r w:rsidRPr="000F6543">
              <w:rPr>
                <w:rFonts w:ascii="Lato" w:hAnsi="Lato" w:cs="Segoe UI"/>
                <w:i/>
                <w:iCs/>
                <w:color w:val="000000"/>
                <w:sz w:val="20"/>
                <w:lang w:val="fr-FR" w:eastAsia="tr-TR"/>
              </w:rPr>
              <w:t>Children</w:t>
            </w:r>
            <w:proofErr w:type="spellEnd"/>
            <w:r w:rsidRPr="000F6543">
              <w:rPr>
                <w:rFonts w:ascii="Lato" w:hAnsi="Lato" w:cs="Segoe UI"/>
                <w:color w:val="000000"/>
                <w:sz w:val="20"/>
                <w:lang w:val="fr-FR" w:eastAsia="tr-TR"/>
              </w:rPr>
              <w:t xml:space="preserve"> est la première et la plus grande organisation mondiale indépendante de défense des droits de l'enfant. Notre fondatrice, </w:t>
            </w:r>
            <w:proofErr w:type="spellStart"/>
            <w:r w:rsidRPr="000F6543">
              <w:rPr>
                <w:rFonts w:ascii="Lato" w:hAnsi="Lato" w:cs="Segoe UI"/>
                <w:color w:val="000000"/>
                <w:sz w:val="20"/>
                <w:lang w:val="fr-FR" w:eastAsia="tr-TR"/>
              </w:rPr>
              <w:t>Eglantyne</w:t>
            </w:r>
            <w:proofErr w:type="spellEnd"/>
            <w:r w:rsidRPr="000F6543">
              <w:rPr>
                <w:rFonts w:ascii="Lato" w:hAnsi="Lato" w:cs="Segoe UI"/>
                <w:color w:val="000000"/>
                <w:sz w:val="20"/>
                <w:lang w:val="fr-FR" w:eastAsia="tr-TR"/>
              </w:rPr>
              <w:t xml:space="preserve"> </w:t>
            </w:r>
            <w:proofErr w:type="spellStart"/>
            <w:r w:rsidRPr="000F6543">
              <w:rPr>
                <w:rFonts w:ascii="Lato" w:hAnsi="Lato" w:cs="Segoe UI"/>
                <w:color w:val="000000"/>
                <w:sz w:val="20"/>
                <w:lang w:val="fr-FR" w:eastAsia="tr-TR"/>
              </w:rPr>
              <w:t>Jebb</w:t>
            </w:r>
            <w:proofErr w:type="spellEnd"/>
            <w:r w:rsidRPr="000F6543">
              <w:rPr>
                <w:rFonts w:ascii="Lato" w:hAnsi="Lato" w:cs="Segoe UI"/>
                <w:color w:val="000000"/>
                <w:sz w:val="20"/>
                <w:lang w:val="fr-FR" w:eastAsia="tr-TR"/>
              </w:rPr>
              <w:t>, a rédigé le premier projet de déclaration des droits de l'enfant des Nations unies en 1923, et nous nous efforçons de le faire respecter depuis lors. Des générations plus tard, son travail de pionnière est influencé par les enfants eux-mêmes. Aujourd'hui, nous continuons à travailler dans plus de 100 pays pour construire un monde où chaque enfant peut s'épanouir, grandir en bonne santé, être éduqué et se sentir en sécurité, et envisager un avenir rempli de promesses. </w:t>
            </w:r>
            <w:r w:rsidRPr="000F6543">
              <w:rPr>
                <w:rFonts w:ascii="Lato" w:hAnsi="Lato" w:cs="Segoe UI"/>
                <w:color w:val="000000"/>
                <w:sz w:val="20"/>
                <w:lang w:val="tr-TR" w:eastAsia="tr-TR"/>
              </w:rPr>
              <w:t> </w:t>
            </w:r>
          </w:p>
          <w:p w14:paraId="41C427D2"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fr-FR" w:eastAsia="tr-TR"/>
              </w:rPr>
              <w:t> </w:t>
            </w:r>
            <w:r w:rsidRPr="000F6543">
              <w:rPr>
                <w:rFonts w:ascii="Lato" w:hAnsi="Lato" w:cs="Segoe UI"/>
                <w:color w:val="000000"/>
                <w:sz w:val="20"/>
                <w:lang w:val="tr-TR" w:eastAsia="tr-TR"/>
              </w:rPr>
              <w:t> </w:t>
            </w:r>
          </w:p>
          <w:p w14:paraId="1D386A40"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fr-FR" w:eastAsia="tr-TR"/>
              </w:rPr>
              <w:t>Notre ambition pour 2030 est de créer un monde dans lequel tous les enfants : </w:t>
            </w:r>
            <w:r w:rsidRPr="000F6543">
              <w:rPr>
                <w:rFonts w:ascii="Lato" w:hAnsi="Lato" w:cs="Segoe UI"/>
                <w:color w:val="000000"/>
                <w:sz w:val="20"/>
                <w:lang w:val="tr-TR" w:eastAsia="tr-TR"/>
              </w:rPr>
              <w:t> </w:t>
            </w:r>
          </w:p>
          <w:p w14:paraId="1850CD41" w14:textId="77777777" w:rsidR="000F6543" w:rsidRPr="000F6543" w:rsidRDefault="000F6543" w:rsidP="000F6543">
            <w:pPr>
              <w:numPr>
                <w:ilvl w:val="0"/>
                <w:numId w:val="34"/>
              </w:numPr>
              <w:suppressAutoHyphens w:val="0"/>
              <w:ind w:left="1800" w:firstLine="360"/>
              <w:jc w:val="both"/>
              <w:textAlignment w:val="baseline"/>
              <w:rPr>
                <w:rFonts w:ascii="Lato" w:hAnsi="Lato" w:cs="Segoe UI"/>
                <w:sz w:val="20"/>
                <w:lang w:val="tr-TR" w:eastAsia="tr-TR"/>
              </w:rPr>
            </w:pPr>
            <w:hyperlink r:id="rId13" w:tgtFrame="_blank" w:history="1">
              <w:r w:rsidRPr="000F6543">
                <w:rPr>
                  <w:rFonts w:ascii="Lato" w:hAnsi="Lato" w:cs="Segoe UI"/>
                  <w:color w:val="000000"/>
                  <w:sz w:val="20"/>
                  <w:u w:val="single"/>
                  <w:lang w:val="fr-FR" w:eastAsia="tr-TR"/>
                </w:rPr>
                <w:t>Surviven</w:t>
              </w:r>
            </w:hyperlink>
            <w:r w:rsidRPr="000F6543">
              <w:rPr>
                <w:rFonts w:ascii="Lato" w:hAnsi="Lato" w:cs="Segoe UI"/>
                <w:color w:val="000000"/>
                <w:sz w:val="20"/>
                <w:u w:val="single"/>
                <w:lang w:val="fr-FR" w:eastAsia="tr-TR"/>
              </w:rPr>
              <w:t>t</w:t>
            </w:r>
            <w:r w:rsidRPr="000F6543">
              <w:rPr>
                <w:rFonts w:ascii="Lato" w:hAnsi="Lato" w:cs="Segoe UI"/>
                <w:color w:val="000000"/>
                <w:sz w:val="20"/>
                <w:lang w:val="fr-FR" w:eastAsia="tr-TR"/>
              </w:rPr>
              <w:t xml:space="preserve"> : Aucun enfant ne meurt de causes évitables avant son cinquième anniversaire. </w:t>
            </w:r>
            <w:r w:rsidRPr="000F6543">
              <w:rPr>
                <w:rFonts w:ascii="Lato" w:hAnsi="Lato" w:cs="Segoe UI"/>
                <w:color w:val="000000"/>
                <w:sz w:val="20"/>
                <w:lang w:val="tr-TR" w:eastAsia="tr-TR"/>
              </w:rPr>
              <w:t> </w:t>
            </w:r>
          </w:p>
          <w:p w14:paraId="6EDEEC56" w14:textId="77777777" w:rsidR="000F6543" w:rsidRPr="000F6543" w:rsidRDefault="000F6543" w:rsidP="000F6543">
            <w:pPr>
              <w:numPr>
                <w:ilvl w:val="0"/>
                <w:numId w:val="34"/>
              </w:numPr>
              <w:suppressAutoHyphens w:val="0"/>
              <w:ind w:left="1800" w:firstLine="360"/>
              <w:jc w:val="both"/>
              <w:textAlignment w:val="baseline"/>
              <w:rPr>
                <w:rFonts w:ascii="Lato" w:hAnsi="Lato" w:cs="Segoe UI"/>
                <w:sz w:val="20"/>
                <w:lang w:val="tr-TR" w:eastAsia="tr-TR"/>
              </w:rPr>
            </w:pPr>
            <w:hyperlink r:id="rId14" w:tgtFrame="_blank" w:history="1">
              <w:r w:rsidRPr="000F6543">
                <w:rPr>
                  <w:rFonts w:ascii="Lato" w:hAnsi="Lato" w:cs="Segoe UI"/>
                  <w:color w:val="000000"/>
                  <w:sz w:val="20"/>
                  <w:u w:val="single"/>
                  <w:lang w:val="fr-FR" w:eastAsia="tr-TR"/>
                </w:rPr>
                <w:t>Apprennent</w:t>
              </w:r>
            </w:hyperlink>
            <w:r w:rsidRPr="000F6543">
              <w:rPr>
                <w:rFonts w:ascii="Lato" w:hAnsi="Lato" w:cs="Segoe UI"/>
                <w:color w:val="000000"/>
                <w:sz w:val="20"/>
                <w:lang w:val="fr-FR" w:eastAsia="tr-TR"/>
              </w:rPr>
              <w:t xml:space="preserve"> : Tous les enfants bénéficient d'une éducation de base de qualité </w:t>
            </w:r>
            <w:r w:rsidRPr="000F6543">
              <w:rPr>
                <w:rFonts w:ascii="Lato" w:hAnsi="Lato" w:cs="Segoe UI"/>
                <w:color w:val="000000"/>
                <w:sz w:val="20"/>
                <w:lang w:val="tr-TR" w:eastAsia="tr-TR"/>
              </w:rPr>
              <w:t> </w:t>
            </w:r>
          </w:p>
          <w:p w14:paraId="791D8225" w14:textId="77777777" w:rsidR="000F6543" w:rsidRPr="000F6543" w:rsidRDefault="000F6543" w:rsidP="000F6543">
            <w:pPr>
              <w:numPr>
                <w:ilvl w:val="0"/>
                <w:numId w:val="34"/>
              </w:numPr>
              <w:suppressAutoHyphens w:val="0"/>
              <w:ind w:left="1800" w:firstLine="360"/>
              <w:jc w:val="both"/>
              <w:textAlignment w:val="baseline"/>
              <w:rPr>
                <w:rFonts w:ascii="Lato" w:hAnsi="Lato" w:cs="Segoe UI"/>
                <w:sz w:val="20"/>
                <w:lang w:val="tr-TR" w:eastAsia="tr-TR"/>
              </w:rPr>
            </w:pPr>
            <w:hyperlink r:id="rId15" w:tgtFrame="_blank" w:history="1">
              <w:r w:rsidRPr="000F6543">
                <w:rPr>
                  <w:rFonts w:ascii="Lato" w:hAnsi="Lato" w:cs="Segoe UI"/>
                  <w:color w:val="000000"/>
                  <w:sz w:val="20"/>
                  <w:u w:val="single"/>
                  <w:shd w:val="clear" w:color="auto" w:fill="E1E3E6"/>
                  <w:lang w:val="fr-FR" w:eastAsia="tr-TR"/>
                </w:rPr>
                <w:t>Soit protégé(e)s</w:t>
              </w:r>
            </w:hyperlink>
            <w:r w:rsidRPr="000F6543">
              <w:rPr>
                <w:rFonts w:ascii="Lato" w:hAnsi="Lato" w:cs="Segoe UI"/>
                <w:color w:val="000000"/>
                <w:sz w:val="20"/>
                <w:lang w:val="fr-FR" w:eastAsia="tr-TR"/>
              </w:rPr>
              <w:t xml:space="preserve"> : La violence à l'encontre des enfants n'est plus tolérée. </w:t>
            </w:r>
            <w:r w:rsidRPr="000F6543">
              <w:rPr>
                <w:rFonts w:ascii="Lato" w:hAnsi="Lato" w:cs="Segoe UI"/>
                <w:color w:val="000000"/>
                <w:sz w:val="20"/>
                <w:lang w:val="tr-TR" w:eastAsia="tr-TR"/>
              </w:rPr>
              <w:t> </w:t>
            </w:r>
          </w:p>
          <w:p w14:paraId="7C16BCA6"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fr-FR" w:eastAsia="tr-TR"/>
              </w:rPr>
              <w:t> </w:t>
            </w:r>
            <w:r w:rsidRPr="000F6543">
              <w:rPr>
                <w:rFonts w:ascii="Lato" w:hAnsi="Lato" w:cs="Segoe UI"/>
                <w:color w:val="000000"/>
                <w:sz w:val="20"/>
                <w:lang w:val="tr-TR" w:eastAsia="tr-TR"/>
              </w:rPr>
              <w:t> </w:t>
            </w:r>
          </w:p>
          <w:p w14:paraId="0F502C36"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fr-FR" w:eastAsia="tr-TR"/>
              </w:rPr>
              <w:t>Au cours des 12 derniers mois, la crise climatique s'est aggravée, le conflit en Ukraine a fait des déplacements de millions de personnes et d'enfants, et les répercussions de la pandémie ont entraîné une crise du coût de la vie et une aggravation de la crise mondiale de la faim à une échelle sans précédent. Dans le monde, 426 millions d'enfants vivent dans des zones de conflit, dans une peur constante, leur enfance ayant été volée. Nous assistons à la pire crise des droits de l'enfant depuis des décennies. Les besoins sont plus importants que jamais et il est donc urgent que nous renforcions notre impact. </w:t>
            </w:r>
            <w:r w:rsidRPr="000F6543">
              <w:rPr>
                <w:rFonts w:ascii="Lato" w:hAnsi="Lato" w:cs="Segoe UI"/>
                <w:color w:val="000000"/>
                <w:sz w:val="20"/>
                <w:lang w:val="tr-TR" w:eastAsia="tr-TR"/>
              </w:rPr>
              <w:t> </w:t>
            </w:r>
          </w:p>
          <w:p w14:paraId="11BCC97E"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fr-FR" w:eastAsia="tr-TR"/>
              </w:rPr>
              <w:t> </w:t>
            </w:r>
            <w:r w:rsidRPr="000F6543">
              <w:rPr>
                <w:rFonts w:ascii="Lato" w:hAnsi="Lato" w:cs="Segoe UI"/>
                <w:color w:val="000000"/>
                <w:sz w:val="20"/>
                <w:lang w:val="tr-TR" w:eastAsia="tr-TR"/>
              </w:rPr>
              <w:t> </w:t>
            </w:r>
          </w:p>
          <w:p w14:paraId="128AB141"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sz w:val="20"/>
                <w:lang w:val="tr-TR" w:eastAsia="tr-TR"/>
              </w:rPr>
              <w:t> </w:t>
            </w:r>
            <w:r w:rsidRPr="000F6543">
              <w:rPr>
                <w:sz w:val="20"/>
                <w:lang w:val="tr-TR" w:eastAsia="tr-TR"/>
              </w:rPr>
              <w:br/>
            </w:r>
            <w:r w:rsidRPr="000F6543">
              <w:rPr>
                <w:rFonts w:ascii="Lato" w:hAnsi="Lato" w:cs="Segoe UI"/>
                <w:b/>
                <w:bCs/>
                <w:sz w:val="20"/>
                <w:lang w:val="fr-FR" w:eastAsia="tr-TR"/>
              </w:rPr>
              <w:t>OBJECTIF DU RÔLE :</w:t>
            </w:r>
            <w:r w:rsidRPr="000F6543">
              <w:rPr>
                <w:rFonts w:ascii="Lato" w:hAnsi="Lato" w:cs="Segoe UI"/>
                <w:sz w:val="20"/>
                <w:lang w:val="tr-TR" w:eastAsia="tr-TR"/>
              </w:rPr>
              <w:t> </w:t>
            </w:r>
            <w:r w:rsidRPr="000F6543">
              <w:rPr>
                <w:rFonts w:ascii="Lato" w:hAnsi="Lato" w:cs="Segoe UI"/>
                <w:sz w:val="20"/>
                <w:lang w:val="tr-TR" w:eastAsia="tr-TR"/>
              </w:rPr>
              <w:br/>
            </w:r>
            <w:r w:rsidRPr="000F6543">
              <w:rPr>
                <w:rFonts w:ascii="Lato" w:hAnsi="Lato" w:cs="Segoe UI"/>
                <w:sz w:val="20"/>
                <w:lang w:val="fr-FR" w:eastAsia="tr-TR"/>
              </w:rPr>
              <w:t xml:space="preserve">Dans le cadre de notre ambition pour 2030 et de notre stratégie mondiale, </w:t>
            </w:r>
            <w:r w:rsidRPr="000F6543">
              <w:rPr>
                <w:rFonts w:ascii="Lato" w:hAnsi="Lato" w:cs="Segoe UI"/>
                <w:i/>
                <w:iCs/>
                <w:sz w:val="20"/>
                <w:lang w:val="fr-FR" w:eastAsia="tr-TR"/>
              </w:rPr>
              <w:t xml:space="preserve">Save the </w:t>
            </w:r>
            <w:proofErr w:type="spellStart"/>
            <w:r w:rsidRPr="000F6543">
              <w:rPr>
                <w:rFonts w:ascii="Lato" w:hAnsi="Lato" w:cs="Segoe UI"/>
                <w:i/>
                <w:iCs/>
                <w:sz w:val="20"/>
                <w:lang w:val="fr-FR" w:eastAsia="tr-TR"/>
              </w:rPr>
              <w:t>Children</w:t>
            </w:r>
            <w:proofErr w:type="spellEnd"/>
            <w:r w:rsidRPr="000F6543">
              <w:rPr>
                <w:rFonts w:ascii="Lato" w:hAnsi="Lato" w:cs="Segoe UI"/>
                <w:sz w:val="20"/>
                <w:lang w:val="fr-FR" w:eastAsia="tr-TR"/>
              </w:rPr>
              <w:t xml:space="preserve"> a créé en 2019 la « Global Expertise and </w:t>
            </w:r>
            <w:proofErr w:type="spellStart"/>
            <w:r w:rsidRPr="000F6543">
              <w:rPr>
                <w:rFonts w:ascii="Lato" w:hAnsi="Lato" w:cs="Segoe UI"/>
                <w:sz w:val="20"/>
                <w:lang w:val="fr-FR" w:eastAsia="tr-TR"/>
              </w:rPr>
              <w:t>Humanitarian</w:t>
            </w:r>
            <w:proofErr w:type="spellEnd"/>
            <w:r w:rsidRPr="000F6543">
              <w:rPr>
                <w:rFonts w:ascii="Lato" w:hAnsi="Lato" w:cs="Segoe UI"/>
                <w:sz w:val="20"/>
                <w:lang w:val="fr-FR" w:eastAsia="tr-TR"/>
              </w:rPr>
              <w:t xml:space="preserve"> </w:t>
            </w:r>
            <w:proofErr w:type="spellStart"/>
            <w:r w:rsidRPr="000F6543">
              <w:rPr>
                <w:rFonts w:ascii="Lato" w:hAnsi="Lato" w:cs="Segoe UI"/>
                <w:sz w:val="20"/>
                <w:lang w:val="fr-FR" w:eastAsia="tr-TR"/>
              </w:rPr>
              <w:t>Surge</w:t>
            </w:r>
            <w:proofErr w:type="spellEnd"/>
            <w:r w:rsidRPr="000F6543">
              <w:rPr>
                <w:rFonts w:ascii="Lato" w:hAnsi="Lato" w:cs="Segoe UI"/>
                <w:sz w:val="20"/>
                <w:lang w:val="fr-FR" w:eastAsia="tr-TR"/>
              </w:rPr>
              <w:t xml:space="preserve"> Platform » (GEHSP) afin d'améliorer encore le déploiement efficace de personnel de pointe de haute qualité pour répondre aux besoins de nos programmes nationaux et internationaux et de nos réponses humanitaires directement et en collaboration avec les partenaires de SCI. </w:t>
            </w:r>
            <w:r w:rsidRPr="000F6543">
              <w:rPr>
                <w:rFonts w:ascii="Lato" w:hAnsi="Lato" w:cs="Segoe UI"/>
                <w:sz w:val="20"/>
                <w:lang w:val="tr-TR" w:eastAsia="tr-TR"/>
              </w:rPr>
              <w:t> </w:t>
            </w:r>
          </w:p>
          <w:p w14:paraId="6DBED337"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color w:val="000000"/>
                <w:sz w:val="20"/>
                <w:lang w:val="fr-FR" w:eastAsia="tr-TR"/>
              </w:rPr>
              <w:t>Ce poste d’expert technique (TE) sera rapidement déployé par le biais de la GEHSP dans l'ensemble du mouvement pour combler les lacunes techniques critiques et d'assurer l'excellence technique afin d'avoir un impact sur les enfants. Il fournira une assistance spécialisée pour un déploiement régulier et flexible en fonction des requêtes reçues via la GEHSP. Les principales responsabilités de ce poste varieront en fonction des termes de référence de chaque mission. </w:t>
            </w:r>
            <w:r w:rsidRPr="000F6543">
              <w:rPr>
                <w:rFonts w:ascii="Lato" w:hAnsi="Lato" w:cs="Segoe UI"/>
                <w:color w:val="000000"/>
                <w:sz w:val="20"/>
                <w:lang w:val="tr-TR" w:eastAsia="tr-TR"/>
              </w:rPr>
              <w:t> </w:t>
            </w:r>
          </w:p>
          <w:p w14:paraId="4CB9E58F"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color w:val="000000"/>
                <w:sz w:val="20"/>
                <w:lang w:val="fr-FR" w:eastAsia="tr-TR"/>
              </w:rPr>
              <w:t> </w:t>
            </w:r>
            <w:r w:rsidRPr="000F6543">
              <w:rPr>
                <w:rFonts w:ascii="Lato" w:hAnsi="Lato" w:cs="Segoe UI"/>
                <w:color w:val="000000"/>
                <w:sz w:val="20"/>
                <w:lang w:val="tr-TR" w:eastAsia="tr-TR"/>
              </w:rPr>
              <w:t> </w:t>
            </w:r>
          </w:p>
          <w:p w14:paraId="12A86D1A" w14:textId="77777777" w:rsidR="000F6543" w:rsidRPr="000F6543" w:rsidRDefault="000F6543" w:rsidP="000F6543">
            <w:pPr>
              <w:shd w:val="clear" w:color="auto" w:fill="FFFFFF"/>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fr-FR" w:eastAsia="tr-TR"/>
              </w:rPr>
              <w:t xml:space="preserve">Sur la base des précédentes requêtes, il est prévu que le conseiller principal en santé soit généralement déployé en tant que conseiller technique principal afin de fournir une expertise technique afin d’être d’un support pour les bureaux nationaux, régionaux et des membres dans le développement et la mise en œuvre d'une programmation intégrée de haute qualité. L'objectif global du conseiller principal en santé sera d'évaluer, de concevoir, d'orienter le personnel et de gérer les programmes en vue de réaliser la percée en matière de survie de l'enfant, en s'appuyant sur les priorités stratégiques en matière de santé et de nutrition. Il aura la responsabilité de diriger l'évaluation sectorielle, la conception des programmes en apportant des </w:t>
            </w:r>
            <w:r w:rsidRPr="000F6543">
              <w:rPr>
                <w:rFonts w:ascii="Lato" w:hAnsi="Lato" w:cs="Segoe UI"/>
                <w:color w:val="000000"/>
                <w:sz w:val="20"/>
                <w:lang w:val="fr-FR" w:eastAsia="tr-TR"/>
              </w:rPr>
              <w:lastRenderedPageBreak/>
              <w:t>contributions à la budgétisation et aux activités de coordination technique. Il travaillera également avec le personnel du département « New Business Development » (NBD) pour diriger les activités liées au financement des programmes, par exemple en fournissant une expertise technique pour l'engagement des donateurs au niveau mondial ou une expertise en matière de conception de programmes dans le cadre d'activités de développement de nouvelles activités telles que l'élaboration de propositions. Il contribuera également aux approches techniques internes, à la production d'éléments probants et à l'établissement de normes dans le domaine de la santé, c'est-à-dire les principales priorités collectives. Le conseiller principal en santé devra également jouer un rôle de premier plan au sein de l'équipe d'un bureau national/régional, en apportant un soutien à 360° à ses collègues et en veillant à ce que les mécanismes de coordination sectorielle plus larges fonctionnent efficacement. </w:t>
            </w:r>
            <w:r w:rsidRPr="000F6543">
              <w:rPr>
                <w:rFonts w:ascii="Lato" w:hAnsi="Lato" w:cs="Segoe UI"/>
                <w:color w:val="000000"/>
                <w:sz w:val="20"/>
                <w:shd w:val="clear" w:color="auto" w:fill="E6E6E6"/>
                <w:lang w:val="fr-FR" w:eastAsia="tr-TR"/>
              </w:rPr>
              <w:t> </w:t>
            </w:r>
            <w:r w:rsidRPr="000F6543">
              <w:rPr>
                <w:rFonts w:ascii="Lato" w:hAnsi="Lato" w:cs="Segoe UI"/>
                <w:color w:val="000000"/>
                <w:sz w:val="20"/>
                <w:lang w:val="tr-TR" w:eastAsia="tr-TR"/>
              </w:rPr>
              <w:t> </w:t>
            </w:r>
          </w:p>
          <w:p w14:paraId="626E433A" w14:textId="77777777" w:rsidR="000F6543" w:rsidRPr="000F6543" w:rsidRDefault="000F6543" w:rsidP="000F6543">
            <w:pPr>
              <w:shd w:val="clear" w:color="auto" w:fill="FFFFFF"/>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fr-FR" w:eastAsia="tr-TR"/>
              </w:rPr>
              <w:t>Dans la plupart des cas, le titulaire du poste devra encadrer et/ou renforcer les capacités de ses collègues internationaux et nationaux. Le conseiller principal en santé devra également jouer un rôle dans les groupes de coordination sanitaire au niveau national.</w:t>
            </w:r>
            <w:r w:rsidRPr="000F6543">
              <w:rPr>
                <w:rFonts w:ascii="Lato" w:hAnsi="Lato" w:cs="Segoe UI"/>
                <w:color w:val="000000"/>
                <w:sz w:val="20"/>
                <w:shd w:val="clear" w:color="auto" w:fill="E6E6E6"/>
                <w:lang w:val="fr-FR" w:eastAsia="tr-TR"/>
              </w:rPr>
              <w:t> </w:t>
            </w:r>
            <w:r w:rsidRPr="000F6543">
              <w:rPr>
                <w:rFonts w:ascii="Lato" w:hAnsi="Lato" w:cs="Segoe UI"/>
                <w:color w:val="000000"/>
                <w:sz w:val="20"/>
                <w:lang w:val="tr-TR" w:eastAsia="tr-TR"/>
              </w:rPr>
              <w:t> </w:t>
            </w:r>
          </w:p>
        </w:tc>
      </w:tr>
      <w:tr w:rsidR="000F6543" w:rsidRPr="000F6543" w14:paraId="1049BEB4" w14:textId="77777777" w:rsidTr="000F6543">
        <w:trPr>
          <w:trHeight w:val="19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D287EA"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b/>
                <w:bCs/>
                <w:color w:val="000000"/>
                <w:sz w:val="20"/>
                <w:lang w:val="fr-FR" w:eastAsia="tr-TR"/>
              </w:rPr>
              <w:lastRenderedPageBreak/>
              <w:t>LES PRINCIPAUX DOMAINES DE RESPONSABILITÉ :</w:t>
            </w:r>
            <w:r w:rsidRPr="000F6543">
              <w:rPr>
                <w:rFonts w:ascii="Lato" w:hAnsi="Lato" w:cs="Segoe UI"/>
                <w:color w:val="000000"/>
                <w:sz w:val="20"/>
                <w:lang w:val="tr-TR" w:eastAsia="tr-TR"/>
              </w:rPr>
              <w:t> </w:t>
            </w:r>
          </w:p>
          <w:p w14:paraId="08B4F40D"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p w14:paraId="21035A9C"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b/>
                <w:bCs/>
                <w:i/>
                <w:iCs/>
                <w:color w:val="000000"/>
                <w:sz w:val="20"/>
                <w:lang w:val="fr-FR" w:eastAsia="tr-TR"/>
              </w:rPr>
              <w:t>La présente description du poste décrit les tâches et responsabilités principales pour le rôle de l’expert technique (TE) en Renfort. Veuillez noter que la nature du rôle itinérant évoluera en permanence et que les tâches et responsabilités s'adapteront en fonction des besoins. L’expert technique (TE) en Renfort doit s’adapter, être flexible et capable de travailler sur un large éventail de tâches dans des contextes très variés, avec un souci du détail et de la précision irréprochables. Cela signifie qu'il doit être capable de travailler avec les parties prenantes de l'ensemble de l'organisation, dans nos bureaux nationaux, nos bureaux régionaux et avec nos équipes mondiales.</w:t>
            </w:r>
            <w:r w:rsidRPr="000F6543">
              <w:rPr>
                <w:rFonts w:ascii="Lato" w:hAnsi="Lato" w:cs="Segoe UI"/>
                <w:color w:val="000000"/>
                <w:sz w:val="20"/>
                <w:lang w:val="tr-TR" w:eastAsia="tr-TR"/>
              </w:rPr>
              <w:t> </w:t>
            </w:r>
          </w:p>
          <w:p w14:paraId="18B7DBE1"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p w14:paraId="607B0BF8"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p w14:paraId="6B872300"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i/>
                <w:iCs/>
                <w:color w:val="000000"/>
                <w:sz w:val="20"/>
                <w:lang w:val="fr-FR" w:eastAsia="tr-TR"/>
              </w:rPr>
              <w:t>Expertise technique et qualité de la mise en œuvre du programme</w:t>
            </w:r>
            <w:r w:rsidRPr="000F6543">
              <w:rPr>
                <w:rFonts w:ascii="Lato" w:hAnsi="Lato" w:cs="Segoe UI"/>
                <w:color w:val="000000"/>
                <w:sz w:val="20"/>
                <w:lang w:val="tr-TR" w:eastAsia="tr-TR"/>
              </w:rPr>
              <w:t> </w:t>
            </w:r>
          </w:p>
          <w:p w14:paraId="3A56A525" w14:textId="77777777" w:rsidR="000F6543" w:rsidRPr="000F6543" w:rsidRDefault="000F6543" w:rsidP="000F6543">
            <w:pPr>
              <w:numPr>
                <w:ilvl w:val="0"/>
                <w:numId w:val="35"/>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 xml:space="preserve">Diriger la conception et la mise en œuvre de programmes de santé de qualité, y compris la réalisation des budgets principaux, et contribuer à la stratégie globale 2022-2024 de </w:t>
            </w:r>
            <w:r w:rsidRPr="000F6543">
              <w:rPr>
                <w:rFonts w:ascii="Lato" w:hAnsi="Lato" w:cs="Segoe UI"/>
                <w:i/>
                <w:iCs/>
                <w:color w:val="000000"/>
                <w:sz w:val="20"/>
                <w:lang w:val="fr-FR" w:eastAsia="tr-TR"/>
              </w:rPr>
              <w:t xml:space="preserve">Save the </w:t>
            </w:r>
            <w:proofErr w:type="spellStart"/>
            <w:r w:rsidRPr="000F6543">
              <w:rPr>
                <w:rFonts w:ascii="Lato" w:hAnsi="Lato" w:cs="Segoe UI"/>
                <w:i/>
                <w:iCs/>
                <w:color w:val="000000"/>
                <w:sz w:val="20"/>
                <w:lang w:val="fr-FR" w:eastAsia="tr-TR"/>
              </w:rPr>
              <w:t>Children</w:t>
            </w:r>
            <w:proofErr w:type="spellEnd"/>
            <w:r w:rsidRPr="000F6543">
              <w:rPr>
                <w:rFonts w:ascii="Lato" w:hAnsi="Lato" w:cs="Segoe UI"/>
                <w:color w:val="000000"/>
                <w:sz w:val="20"/>
                <w:lang w:val="fr-FR" w:eastAsia="tr-TR"/>
              </w:rPr>
              <w:t xml:space="preserve"> et aux plans d'objectifs mondiaux ;</w:t>
            </w:r>
            <w:r w:rsidRPr="000F6543">
              <w:rPr>
                <w:rFonts w:ascii="Lato" w:hAnsi="Lato" w:cs="Segoe UI"/>
                <w:color w:val="000000"/>
                <w:sz w:val="20"/>
                <w:lang w:val="tr-TR" w:eastAsia="tr-TR"/>
              </w:rPr>
              <w:t> </w:t>
            </w:r>
          </w:p>
          <w:p w14:paraId="290A56E2" w14:textId="77777777" w:rsidR="000F6543" w:rsidRPr="000F6543" w:rsidRDefault="000F6543" w:rsidP="000F6543">
            <w:pPr>
              <w:numPr>
                <w:ilvl w:val="0"/>
                <w:numId w:val="35"/>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Évaluer et superviser la qualité technique des activités de santé et élaborer des stratégies pour améliorer la qualité technique, le cas échéant, en fournissant une assistance technique spécialisée ;</w:t>
            </w:r>
            <w:r w:rsidRPr="000F6543">
              <w:rPr>
                <w:rFonts w:ascii="Lato" w:hAnsi="Lato" w:cs="Segoe UI"/>
                <w:color w:val="000000"/>
                <w:sz w:val="20"/>
                <w:lang w:val="tr-TR" w:eastAsia="tr-TR"/>
              </w:rPr>
              <w:t> </w:t>
            </w:r>
          </w:p>
          <w:p w14:paraId="0CB3D8CC"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fr-FR" w:eastAsia="tr-TR"/>
              </w:rPr>
              <w:t>À partir de la stratégie, lancer la programmation dans les domaines suivants, le cas échéant :</w:t>
            </w:r>
            <w:r w:rsidRPr="000F6543">
              <w:rPr>
                <w:rFonts w:ascii="Lato" w:hAnsi="Lato" w:cs="Segoe UI"/>
                <w:color w:val="000000"/>
                <w:sz w:val="20"/>
                <w:lang w:val="tr-TR" w:eastAsia="tr-TR"/>
              </w:rPr>
              <w:t> </w:t>
            </w:r>
          </w:p>
          <w:p w14:paraId="6A90C287" w14:textId="77777777" w:rsidR="000F6543" w:rsidRPr="000F6543" w:rsidRDefault="000F6543" w:rsidP="000F6543">
            <w:pPr>
              <w:numPr>
                <w:ilvl w:val="0"/>
                <w:numId w:val="36"/>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 xml:space="preserve">Diriger la conceptualisation, la création et la fourniture de paquets techniques avec un accent particulier sur la santé, en positionnant </w:t>
            </w:r>
            <w:r w:rsidRPr="000F6543">
              <w:rPr>
                <w:rFonts w:ascii="Lato" w:hAnsi="Lato" w:cs="Segoe UI"/>
                <w:i/>
                <w:iCs/>
                <w:color w:val="000000"/>
                <w:sz w:val="20"/>
                <w:lang w:val="fr-FR" w:eastAsia="tr-TR"/>
              </w:rPr>
              <w:t xml:space="preserve">Save the </w:t>
            </w:r>
            <w:proofErr w:type="spellStart"/>
            <w:r w:rsidRPr="000F6543">
              <w:rPr>
                <w:rFonts w:ascii="Lato" w:hAnsi="Lato" w:cs="Segoe UI"/>
                <w:i/>
                <w:iCs/>
                <w:color w:val="000000"/>
                <w:sz w:val="20"/>
                <w:lang w:val="fr-FR" w:eastAsia="tr-TR"/>
              </w:rPr>
              <w:t>Children</w:t>
            </w:r>
            <w:proofErr w:type="spellEnd"/>
            <w:r w:rsidRPr="000F6543">
              <w:rPr>
                <w:rFonts w:ascii="Lato" w:hAnsi="Lato" w:cs="Segoe UI"/>
                <w:color w:val="000000"/>
                <w:sz w:val="20"/>
                <w:lang w:val="fr-FR" w:eastAsia="tr-TR"/>
              </w:rPr>
              <w:t xml:space="preserve"> en tant que leader d'opinion dans ce domaine thématique ;</w:t>
            </w:r>
            <w:r w:rsidRPr="000F6543">
              <w:rPr>
                <w:rFonts w:ascii="Lato" w:hAnsi="Lato" w:cs="Segoe UI"/>
                <w:color w:val="000000"/>
                <w:sz w:val="20"/>
                <w:lang w:val="tr-TR" w:eastAsia="tr-TR"/>
              </w:rPr>
              <w:t> </w:t>
            </w:r>
          </w:p>
          <w:p w14:paraId="4E83ACA1" w14:textId="77777777" w:rsidR="000F6543" w:rsidRPr="000F6543" w:rsidRDefault="000F6543" w:rsidP="000F6543">
            <w:pPr>
              <w:numPr>
                <w:ilvl w:val="0"/>
                <w:numId w:val="36"/>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Faire avancer les principales priorités collectives identifiées dans les plans d'objectifs globaux</w:t>
            </w:r>
            <w:r w:rsidRPr="000F6543">
              <w:rPr>
                <w:rFonts w:ascii="Lato" w:hAnsi="Lato" w:cs="Segoe UI"/>
                <w:color w:val="000000"/>
                <w:sz w:val="20"/>
                <w:lang w:val="tr-TR" w:eastAsia="tr-TR"/>
              </w:rPr>
              <w:t> </w:t>
            </w:r>
          </w:p>
          <w:p w14:paraId="2C82726F" w14:textId="77777777" w:rsidR="000F6543" w:rsidRPr="000F6543" w:rsidRDefault="000F6543" w:rsidP="000F6543">
            <w:pPr>
              <w:numPr>
                <w:ilvl w:val="0"/>
                <w:numId w:val="37"/>
              </w:numPr>
              <w:suppressAutoHyphens w:val="0"/>
              <w:ind w:left="1350"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Maladies infantiles</w:t>
            </w:r>
            <w:r w:rsidRPr="000F6543">
              <w:rPr>
                <w:rFonts w:ascii="Lato" w:hAnsi="Lato" w:cs="Segoe UI"/>
                <w:color w:val="000000"/>
                <w:sz w:val="20"/>
                <w:lang w:val="tr-TR" w:eastAsia="tr-TR"/>
              </w:rPr>
              <w:t> </w:t>
            </w:r>
          </w:p>
          <w:p w14:paraId="236CCCEA" w14:textId="77777777" w:rsidR="000F6543" w:rsidRPr="000F6543" w:rsidRDefault="000F6543" w:rsidP="000F6543">
            <w:pPr>
              <w:numPr>
                <w:ilvl w:val="0"/>
                <w:numId w:val="37"/>
              </w:numPr>
              <w:suppressAutoHyphens w:val="0"/>
              <w:ind w:left="1350"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Santé sexuelle, génésique et des adolescents</w:t>
            </w:r>
            <w:r w:rsidRPr="000F6543">
              <w:rPr>
                <w:rFonts w:ascii="Lato" w:hAnsi="Lato" w:cs="Segoe UI"/>
                <w:color w:val="000000"/>
                <w:sz w:val="20"/>
                <w:lang w:val="tr-TR" w:eastAsia="tr-TR"/>
              </w:rPr>
              <w:t> </w:t>
            </w:r>
          </w:p>
          <w:p w14:paraId="1FFDF684" w14:textId="77777777" w:rsidR="000F6543" w:rsidRPr="000F6543" w:rsidRDefault="000F6543" w:rsidP="000F6543">
            <w:pPr>
              <w:numPr>
                <w:ilvl w:val="0"/>
                <w:numId w:val="37"/>
              </w:numPr>
              <w:suppressAutoHyphens w:val="0"/>
              <w:ind w:left="1350"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Santé maternelle et néonatale</w:t>
            </w:r>
            <w:r w:rsidRPr="000F6543">
              <w:rPr>
                <w:rFonts w:ascii="Lato" w:hAnsi="Lato" w:cs="Segoe UI"/>
                <w:color w:val="000000"/>
                <w:sz w:val="20"/>
                <w:lang w:val="tr-TR" w:eastAsia="tr-TR"/>
              </w:rPr>
              <w:t> </w:t>
            </w:r>
          </w:p>
          <w:p w14:paraId="6CE6E0B2" w14:textId="77777777" w:rsidR="000F6543" w:rsidRPr="000F6543" w:rsidRDefault="000F6543" w:rsidP="000F6543">
            <w:pPr>
              <w:numPr>
                <w:ilvl w:val="0"/>
                <w:numId w:val="37"/>
              </w:numPr>
              <w:suppressAutoHyphens w:val="0"/>
              <w:ind w:left="1350"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Sous-alimentation</w:t>
            </w:r>
            <w:r w:rsidRPr="000F6543">
              <w:rPr>
                <w:rFonts w:ascii="Lato" w:hAnsi="Lato" w:cs="Segoe UI"/>
                <w:color w:val="000000"/>
                <w:sz w:val="20"/>
                <w:lang w:val="tr-TR" w:eastAsia="tr-TR"/>
              </w:rPr>
              <w:t> </w:t>
            </w:r>
          </w:p>
          <w:p w14:paraId="7046F616" w14:textId="77777777" w:rsidR="000F6543" w:rsidRPr="000F6543" w:rsidRDefault="000F6543" w:rsidP="000F6543">
            <w:pPr>
              <w:numPr>
                <w:ilvl w:val="0"/>
                <w:numId w:val="37"/>
              </w:numPr>
              <w:suppressAutoHyphens w:val="0"/>
              <w:ind w:left="1350"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Communautés saines et résilientes</w:t>
            </w:r>
            <w:r w:rsidRPr="000F6543">
              <w:rPr>
                <w:rFonts w:ascii="Lato" w:hAnsi="Lato" w:cs="Segoe UI"/>
                <w:color w:val="000000"/>
                <w:sz w:val="20"/>
                <w:lang w:val="tr-TR" w:eastAsia="tr-TR"/>
              </w:rPr>
              <w:t> </w:t>
            </w:r>
          </w:p>
          <w:p w14:paraId="6D5B99B5" w14:textId="77777777" w:rsidR="000F6543" w:rsidRPr="000F6543" w:rsidRDefault="000F6543" w:rsidP="000F6543">
            <w:pPr>
              <w:numPr>
                <w:ilvl w:val="0"/>
                <w:numId w:val="37"/>
              </w:numPr>
              <w:suppressAutoHyphens w:val="0"/>
              <w:ind w:left="1350"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Intégration de la santé dans d'autres secteurs clés et garantie d'une approche fondée sur les droits de l'enfant.</w:t>
            </w:r>
            <w:r w:rsidRPr="000F6543">
              <w:rPr>
                <w:rFonts w:ascii="Lato" w:hAnsi="Lato" w:cs="Segoe UI"/>
                <w:color w:val="000000"/>
                <w:sz w:val="20"/>
                <w:lang w:val="tr-TR" w:eastAsia="tr-TR"/>
              </w:rPr>
              <w:t> </w:t>
            </w:r>
          </w:p>
          <w:p w14:paraId="6E24AE5C"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p w14:paraId="1041F822"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i/>
                <w:iCs/>
                <w:color w:val="000000"/>
                <w:sz w:val="20"/>
                <w:lang w:val="fr-FR" w:eastAsia="tr-TR"/>
              </w:rPr>
              <w:t>Activités mondiales, le cas échéant</w:t>
            </w:r>
            <w:r w:rsidRPr="000F6543">
              <w:rPr>
                <w:rFonts w:ascii="Lato" w:hAnsi="Lato" w:cs="Segoe UI"/>
                <w:color w:val="000000"/>
                <w:sz w:val="20"/>
                <w:lang w:val="tr-TR" w:eastAsia="tr-TR"/>
              </w:rPr>
              <w:t> </w:t>
            </w:r>
          </w:p>
          <w:p w14:paraId="4DD8FBCE" w14:textId="77777777" w:rsidR="000F6543" w:rsidRPr="000F6543" w:rsidRDefault="000F6543" w:rsidP="000F6543">
            <w:pPr>
              <w:numPr>
                <w:ilvl w:val="0"/>
                <w:numId w:val="3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 xml:space="preserve">Diriger les évaluations sanitaires en utilisant les processus d'évaluation de </w:t>
            </w:r>
            <w:r w:rsidRPr="000F6543">
              <w:rPr>
                <w:rFonts w:ascii="Lato" w:hAnsi="Lato" w:cs="Segoe UI"/>
                <w:i/>
                <w:iCs/>
                <w:color w:val="000000"/>
                <w:sz w:val="20"/>
                <w:lang w:val="fr-FR" w:eastAsia="tr-TR"/>
              </w:rPr>
              <w:t xml:space="preserve">Save the </w:t>
            </w:r>
            <w:proofErr w:type="spellStart"/>
            <w:r w:rsidRPr="000F6543">
              <w:rPr>
                <w:rFonts w:ascii="Lato" w:hAnsi="Lato" w:cs="Segoe UI"/>
                <w:i/>
                <w:iCs/>
                <w:color w:val="000000"/>
                <w:sz w:val="20"/>
                <w:lang w:val="fr-FR" w:eastAsia="tr-TR"/>
              </w:rPr>
              <w:t>Children</w:t>
            </w:r>
            <w:proofErr w:type="spellEnd"/>
            <w:r w:rsidRPr="000F6543">
              <w:rPr>
                <w:rFonts w:ascii="Lato" w:hAnsi="Lato" w:cs="Segoe UI"/>
                <w:color w:val="000000"/>
                <w:sz w:val="20"/>
                <w:lang w:val="fr-FR" w:eastAsia="tr-TR"/>
              </w:rPr>
              <w:t xml:space="preserve"> (SC). Coordonner et collaborer avec d'autres domaines thématiques de SC et/ou le groupe de travail sur la santé ou d'autres agences de santé externes, en veillant à ce que les résultats des évaluations soient documentés et que toutes les évaluations comprennent une analyse spécifique des besoins des enfants ; </w:t>
            </w:r>
            <w:r w:rsidRPr="000F6543">
              <w:rPr>
                <w:rFonts w:ascii="Lato" w:hAnsi="Lato" w:cs="Segoe UI"/>
                <w:color w:val="000000"/>
                <w:sz w:val="20"/>
                <w:lang w:val="tr-TR" w:eastAsia="tr-TR"/>
              </w:rPr>
              <w:t> </w:t>
            </w:r>
          </w:p>
          <w:p w14:paraId="1840E44E" w14:textId="77777777" w:rsidR="000F6543" w:rsidRPr="000F6543" w:rsidRDefault="000F6543" w:rsidP="000F6543">
            <w:pPr>
              <w:numPr>
                <w:ilvl w:val="0"/>
                <w:numId w:val="3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Préparer et superviser la mise en œuvre du programme afin d'assurer la réalisation des activités du programme dans les délais impartis (par exemple, suivi des cadres logiques, plans de travail individuels de gestion des performances) ;</w:t>
            </w:r>
            <w:r w:rsidRPr="000F6543">
              <w:rPr>
                <w:rFonts w:ascii="Lato" w:hAnsi="Lato" w:cs="Segoe UI"/>
                <w:color w:val="000000"/>
                <w:sz w:val="20"/>
                <w:lang w:val="tr-TR" w:eastAsia="tr-TR"/>
              </w:rPr>
              <w:t> </w:t>
            </w:r>
          </w:p>
          <w:p w14:paraId="0C834F58" w14:textId="77777777" w:rsidR="000F6543" w:rsidRPr="000F6543" w:rsidRDefault="000F6543" w:rsidP="000F6543">
            <w:pPr>
              <w:numPr>
                <w:ilvl w:val="0"/>
                <w:numId w:val="3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Être en étroite collaboration avec l'équipe des ressources humaines, diriger l'identification des besoins en personnel de santé (national et international) pour les programmes de développement, et veiller au recrutement rapide, à l'intégration et à la formation du nouveau personnel ;</w:t>
            </w:r>
            <w:r w:rsidRPr="000F6543">
              <w:rPr>
                <w:rFonts w:ascii="Lato" w:hAnsi="Lato" w:cs="Segoe UI"/>
                <w:color w:val="000000"/>
                <w:sz w:val="20"/>
                <w:lang w:val="tr-TR" w:eastAsia="tr-TR"/>
              </w:rPr>
              <w:t> </w:t>
            </w:r>
          </w:p>
          <w:p w14:paraId="24878FA1" w14:textId="77777777" w:rsidR="000F6543" w:rsidRPr="000F6543" w:rsidRDefault="000F6543" w:rsidP="000F6543">
            <w:pPr>
              <w:numPr>
                <w:ilvl w:val="0"/>
                <w:numId w:val="3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lastRenderedPageBreak/>
              <w:t>Identifier les besoins en fournitures du programme et coordonner avec l'équipe logistique la mise en place d'un plan d'approvisionnement judicieux et échelonné, ainsi que conseiller l'équipe logistique sur la gestion des médicaments, y compris la planification, l'approvisionnement, le stockage, le transport et la gestion des stocks de médicaments ;</w:t>
            </w:r>
            <w:r w:rsidRPr="000F6543">
              <w:rPr>
                <w:rFonts w:ascii="Lato" w:hAnsi="Lato" w:cs="Segoe UI"/>
                <w:color w:val="000000"/>
                <w:sz w:val="20"/>
                <w:lang w:val="tr-TR" w:eastAsia="tr-TR"/>
              </w:rPr>
              <w:t> </w:t>
            </w:r>
          </w:p>
          <w:p w14:paraId="7F9DD0DA" w14:textId="77777777" w:rsidR="000F6543" w:rsidRPr="000F6543" w:rsidRDefault="000F6543" w:rsidP="000F6543">
            <w:pPr>
              <w:numPr>
                <w:ilvl w:val="0"/>
                <w:numId w:val="3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Travailler en étroite collaboration avec l'équipe de suivi et d'évaluation, mettre en place un plan de suivi et d'évaluation, en veillant à ce qu'il soit lié aux exigences en matière d'établissement de rapports, et renforcer les capacités du personnel de santé et de suivi et d'évaluation pour qu'il puisse mener à bien son travail ;</w:t>
            </w:r>
            <w:r w:rsidRPr="000F6543">
              <w:rPr>
                <w:rFonts w:ascii="Lato" w:hAnsi="Lato" w:cs="Segoe UI"/>
                <w:color w:val="000000"/>
                <w:sz w:val="20"/>
                <w:lang w:val="tr-TR" w:eastAsia="tr-TR"/>
              </w:rPr>
              <w:t> </w:t>
            </w:r>
          </w:p>
          <w:p w14:paraId="64623254" w14:textId="77777777" w:rsidR="000F6543" w:rsidRPr="000F6543" w:rsidRDefault="000F6543" w:rsidP="000F6543">
            <w:pPr>
              <w:numPr>
                <w:ilvl w:val="0"/>
                <w:numId w:val="3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Collaborer de manière étroite avec le chef de la responsabilité, mettre en place des mécanismes de responsabilisation, en veillant à ce que le retour d'information soit intégré dans la conception du programme et à ce que les enseignements soient diffusés dans l'ensemble du secteur de la santé ;</w:t>
            </w:r>
            <w:r w:rsidRPr="000F6543">
              <w:rPr>
                <w:rFonts w:ascii="Lato" w:hAnsi="Lato" w:cs="Segoe UI"/>
                <w:color w:val="000000"/>
                <w:sz w:val="20"/>
                <w:lang w:val="tr-TR" w:eastAsia="tr-TR"/>
              </w:rPr>
              <w:t> </w:t>
            </w:r>
          </w:p>
          <w:p w14:paraId="2631B987" w14:textId="77777777" w:rsidR="000F6543" w:rsidRPr="000F6543" w:rsidRDefault="000F6543" w:rsidP="000F6543">
            <w:pPr>
              <w:numPr>
                <w:ilvl w:val="0"/>
                <w:numId w:val="3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Veiller à ce que les normes minimales de l'aide humanitaire soient maintenues conformément à la charte Sphère et au code de conduite de la Croix-Rouge ;</w:t>
            </w:r>
            <w:r w:rsidRPr="000F6543">
              <w:rPr>
                <w:rFonts w:ascii="Lato" w:hAnsi="Lato" w:cs="Segoe UI"/>
                <w:color w:val="000000"/>
                <w:sz w:val="20"/>
                <w:lang w:val="tr-TR" w:eastAsia="tr-TR"/>
              </w:rPr>
              <w:t> </w:t>
            </w:r>
          </w:p>
          <w:p w14:paraId="5CA730EE" w14:textId="77777777" w:rsidR="000F6543" w:rsidRPr="000F6543" w:rsidRDefault="000F6543" w:rsidP="000F6543">
            <w:pPr>
              <w:numPr>
                <w:ilvl w:val="0"/>
                <w:numId w:val="3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 Effectuer de courtes visites de conseil aux programmes nationaux afin de concevoir de nouveaux programmes, d'élaborer des propositions ou d'examiner/suivre/évaluer les subventions en cours ;</w:t>
            </w:r>
            <w:r w:rsidRPr="000F6543">
              <w:rPr>
                <w:rFonts w:ascii="Lato" w:hAnsi="Lato" w:cs="Segoe UI"/>
                <w:color w:val="000000"/>
                <w:sz w:val="20"/>
                <w:lang w:val="tr-TR" w:eastAsia="tr-TR"/>
              </w:rPr>
              <w:t> </w:t>
            </w:r>
          </w:p>
          <w:p w14:paraId="150CFFD8" w14:textId="77777777" w:rsidR="000F6543" w:rsidRPr="000F6543" w:rsidRDefault="000F6543" w:rsidP="000F6543">
            <w:pPr>
              <w:numPr>
                <w:ilvl w:val="0"/>
                <w:numId w:val="3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Assurer l'intégration (le cas échéant) avec d'autres secteurs, en cherchant notamment à renforcer les liens entre les programmes de santé, WASH et les abris, tout en intégrant le VIH. Encourager les équipes à adopter une approche intégrée de la programmation.</w:t>
            </w:r>
            <w:r w:rsidRPr="000F6543">
              <w:rPr>
                <w:rFonts w:ascii="Lato" w:hAnsi="Lato" w:cs="Segoe UI"/>
                <w:color w:val="000000"/>
                <w:sz w:val="20"/>
                <w:lang w:val="tr-TR" w:eastAsia="tr-TR"/>
              </w:rPr>
              <w:t> </w:t>
            </w:r>
          </w:p>
          <w:p w14:paraId="2EBFABBB"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p w14:paraId="0A2BE97F"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i/>
                <w:iCs/>
                <w:color w:val="000000"/>
                <w:sz w:val="20"/>
                <w:lang w:val="fr-FR" w:eastAsia="tr-TR"/>
              </w:rPr>
              <w:t>Financement du programme</w:t>
            </w:r>
            <w:r w:rsidRPr="000F6543">
              <w:rPr>
                <w:rFonts w:ascii="Lato" w:hAnsi="Lato" w:cs="Segoe UI"/>
                <w:color w:val="000000"/>
                <w:sz w:val="20"/>
                <w:lang w:val="tr-TR" w:eastAsia="tr-TR"/>
              </w:rPr>
              <w:t> </w:t>
            </w:r>
          </w:p>
          <w:p w14:paraId="51A96854" w14:textId="77777777" w:rsidR="000F6543" w:rsidRPr="000F6543" w:rsidRDefault="000F6543" w:rsidP="000F6543">
            <w:pPr>
              <w:numPr>
                <w:ilvl w:val="0"/>
                <w:numId w:val="39"/>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Travailler avec le pays, la région, le centre ou le membre du personnel sur des activités liées au financement du programme, telles que l'apport d'une expertise technique pour l'engagement des donateurs/comptes au niveau mondial ou la rédaction technique lors de l'élaboration de notes conceptuelles ou de propositions ;</w:t>
            </w:r>
            <w:r w:rsidRPr="000F6543">
              <w:rPr>
                <w:rFonts w:ascii="Lato" w:hAnsi="Lato" w:cs="Segoe UI"/>
                <w:color w:val="000000"/>
                <w:sz w:val="20"/>
                <w:lang w:val="tr-TR" w:eastAsia="tr-TR"/>
              </w:rPr>
              <w:t> </w:t>
            </w:r>
          </w:p>
          <w:p w14:paraId="6B144B62" w14:textId="77777777" w:rsidR="000F6543" w:rsidRPr="000F6543" w:rsidRDefault="000F6543" w:rsidP="000F6543">
            <w:pPr>
              <w:numPr>
                <w:ilvl w:val="0"/>
                <w:numId w:val="39"/>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Jouer le rôle de responsable technique au cours de l'élaboration de la proposition, en apportant son expertise en matière de conception de projet et en veillant à ce que la qualité technique et l'exposé des faits soient fondés sur des données probantes ; nouer des relations avec les bureaux concernés afin d'obtenir l'adhésion et le soutien des techniciens ;</w:t>
            </w:r>
            <w:r w:rsidRPr="000F6543">
              <w:rPr>
                <w:rFonts w:ascii="Lato" w:hAnsi="Lato" w:cs="Segoe UI"/>
                <w:color w:val="000000"/>
                <w:sz w:val="20"/>
                <w:lang w:val="tr-TR" w:eastAsia="tr-TR"/>
              </w:rPr>
              <w:t> </w:t>
            </w:r>
          </w:p>
          <w:p w14:paraId="049CEBE3" w14:textId="77777777" w:rsidR="000F6543" w:rsidRPr="000F6543" w:rsidRDefault="000F6543" w:rsidP="000F6543">
            <w:pPr>
              <w:numPr>
                <w:ilvl w:val="0"/>
                <w:numId w:val="39"/>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Préparer en temps utile les rapports du programme et des donateurs sur les activités du projet de santé, conformément aux exigences internes du comité de surveillance et à toutes les exigences pertinentes des donateurs externes.</w:t>
            </w:r>
            <w:r w:rsidRPr="000F6543">
              <w:rPr>
                <w:rFonts w:ascii="Lato" w:hAnsi="Lato" w:cs="Segoe UI"/>
                <w:color w:val="000000"/>
                <w:sz w:val="20"/>
                <w:lang w:val="tr-TR" w:eastAsia="tr-TR"/>
              </w:rPr>
              <w:t> </w:t>
            </w:r>
          </w:p>
          <w:p w14:paraId="13120B8E"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p w14:paraId="365200E2"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i/>
                <w:iCs/>
                <w:color w:val="000000"/>
                <w:sz w:val="20"/>
                <w:lang w:val="fr-FR" w:eastAsia="tr-TR"/>
              </w:rPr>
              <w:t>Renforcement des capacités :</w:t>
            </w:r>
            <w:r w:rsidRPr="000F6543">
              <w:rPr>
                <w:rFonts w:ascii="Lato" w:hAnsi="Lato" w:cs="Segoe UI"/>
                <w:color w:val="000000"/>
                <w:sz w:val="20"/>
                <w:lang w:val="tr-TR" w:eastAsia="tr-TR"/>
              </w:rPr>
              <w:t> </w:t>
            </w:r>
          </w:p>
          <w:p w14:paraId="02F89DB8" w14:textId="77777777" w:rsidR="000F6543" w:rsidRPr="000F6543" w:rsidRDefault="000F6543" w:rsidP="000F6543">
            <w:pPr>
              <w:numPr>
                <w:ilvl w:val="0"/>
                <w:numId w:val="40"/>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Élaborer une évaluation des besoins d'apprentissage et des plans de renforcement des capacités pour le personnel de SC et des partenaires, en associant les initiatives de renforcement des capacités à des opportunités plus larges identifiées par le biais de la coordination et des réseaux. En collaboration avec d'autres secteurs, identifier les possibilités de renforcement des capacités intégrées au secteur ;</w:t>
            </w:r>
            <w:r w:rsidRPr="000F6543">
              <w:rPr>
                <w:rFonts w:ascii="Lato" w:hAnsi="Lato" w:cs="Segoe UI"/>
                <w:color w:val="000000"/>
                <w:sz w:val="20"/>
                <w:lang w:val="tr-TR" w:eastAsia="tr-TR"/>
              </w:rPr>
              <w:t> </w:t>
            </w:r>
          </w:p>
          <w:p w14:paraId="16C7577D" w14:textId="77777777" w:rsidR="000F6543" w:rsidRPr="000F6543" w:rsidRDefault="000F6543" w:rsidP="000F6543">
            <w:pPr>
              <w:numPr>
                <w:ilvl w:val="0"/>
                <w:numId w:val="40"/>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Accompagner et encadrer le personnel de santé et les homologues au niveau national et établir le lien avec les mécanismes plus larges de développement des talents au sein de l'organisation.</w:t>
            </w:r>
            <w:r w:rsidRPr="000F6543">
              <w:rPr>
                <w:rFonts w:ascii="Lato" w:hAnsi="Lato" w:cs="Segoe UI"/>
                <w:color w:val="000000"/>
                <w:sz w:val="20"/>
                <w:lang w:val="tr-TR" w:eastAsia="tr-TR"/>
              </w:rPr>
              <w:t> </w:t>
            </w:r>
          </w:p>
          <w:p w14:paraId="7874205D"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p w14:paraId="1A0A8B58"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i/>
                <w:iCs/>
                <w:color w:val="000000"/>
                <w:sz w:val="20"/>
                <w:lang w:val="fr-FR" w:eastAsia="tr-TR"/>
              </w:rPr>
              <w:t>Représentation, défense des intérêts et apprentissage organisationnel :</w:t>
            </w:r>
            <w:r w:rsidRPr="000F6543">
              <w:rPr>
                <w:rFonts w:ascii="Lato" w:hAnsi="Lato" w:cs="Segoe UI"/>
                <w:color w:val="000000"/>
                <w:sz w:val="20"/>
                <w:lang w:val="tr-TR" w:eastAsia="tr-TR"/>
              </w:rPr>
              <w:t> </w:t>
            </w:r>
          </w:p>
          <w:p w14:paraId="219076AD" w14:textId="77777777" w:rsidR="000F6543" w:rsidRPr="000F6543" w:rsidRDefault="000F6543" w:rsidP="000F6543">
            <w:pPr>
              <w:numPr>
                <w:ilvl w:val="0"/>
                <w:numId w:val="41"/>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Contribuer à l'élaboration de stratégies plus larges dans le secteur de la santé en influençant et en dirigeant les forums de coordination interagences, en veillant à ce que les besoins spécifiques des enfants soient pris en compte. Cela peut impliquer un rôle de coprésidence au sein du groupe de travail sur la santé ou de sous-groupes si les besoins l'exigent ;</w:t>
            </w:r>
            <w:r w:rsidRPr="000F6543">
              <w:rPr>
                <w:rFonts w:ascii="Lato" w:hAnsi="Lato" w:cs="Segoe UI"/>
                <w:color w:val="000000"/>
                <w:sz w:val="20"/>
                <w:lang w:val="tr-TR" w:eastAsia="tr-TR"/>
              </w:rPr>
              <w:t> </w:t>
            </w:r>
          </w:p>
          <w:p w14:paraId="3E259E2B" w14:textId="77777777" w:rsidR="000F6543" w:rsidRPr="000F6543" w:rsidRDefault="000F6543" w:rsidP="000F6543">
            <w:pPr>
              <w:numPr>
                <w:ilvl w:val="0"/>
                <w:numId w:val="41"/>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Promouvoir l'utilisation d'approches fondées sur des données probantes, en aidant les bureaux à combler les lacunes en matière de données probantes et à documenter les enseignements tirés, les meilleures pratiques et les études de cas afin de façonner les stratégies et les approches programmatiques nationales et de contribuer à un apprentissage plus large dans le domaine de la pauvreté infantile. Notamment : acquérir une compréhension approfondie des approches communes</w:t>
            </w:r>
            <w:proofErr w:type="gramStart"/>
            <w:r w:rsidRPr="000F6543">
              <w:rPr>
                <w:rFonts w:ascii="Lato" w:hAnsi="Lato" w:cs="Segoe UI"/>
                <w:color w:val="000000"/>
                <w:sz w:val="16"/>
                <w:szCs w:val="16"/>
                <w:vertAlign w:val="superscript"/>
                <w:lang w:val="fr-FR" w:eastAsia="tr-TR"/>
              </w:rPr>
              <w:t>1</w:t>
            </w:r>
            <w:r w:rsidRPr="000F6543">
              <w:rPr>
                <w:rFonts w:ascii="Lato" w:hAnsi="Lato" w:cs="Segoe UI"/>
                <w:color w:val="000000"/>
                <w:sz w:val="20"/>
                <w:lang w:val="fr-FR" w:eastAsia="tr-TR"/>
              </w:rPr>
              <w:t xml:space="preserve"> ,</w:t>
            </w:r>
            <w:proofErr w:type="gramEnd"/>
            <w:r w:rsidRPr="000F6543">
              <w:rPr>
                <w:rFonts w:ascii="Lato" w:hAnsi="Lato" w:cs="Segoe UI"/>
                <w:color w:val="000000"/>
                <w:sz w:val="20"/>
                <w:lang w:val="fr-FR" w:eastAsia="tr-TR"/>
              </w:rPr>
              <w:t xml:space="preserve"> des cours et des boîtes à outils du programme d'apprentissage associés afin de les défendre, de promouvoir leur utilisation et de contrôler leur adoption dans les nouvelles bourses ainsi que la qualité de leur mise en œuvre ;</w:t>
            </w:r>
            <w:r w:rsidRPr="000F6543">
              <w:rPr>
                <w:rFonts w:ascii="Lato" w:hAnsi="Lato" w:cs="Segoe UI"/>
                <w:color w:val="000000"/>
                <w:sz w:val="20"/>
                <w:lang w:val="tr-TR" w:eastAsia="tr-TR"/>
              </w:rPr>
              <w:t> </w:t>
            </w:r>
          </w:p>
          <w:p w14:paraId="4431B0DC" w14:textId="77777777" w:rsidR="000F6543" w:rsidRPr="000F6543" w:rsidRDefault="000F6543" w:rsidP="000F6543">
            <w:pPr>
              <w:numPr>
                <w:ilvl w:val="0"/>
                <w:numId w:val="41"/>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lastRenderedPageBreak/>
              <w:t>Identifier de manière proactive les opportunités de plaidoyer, les études de cas et les opportunités de recherche qui sont liées à des objectifs stratégiques organisationnels et sectoriels plus larges, et les mettre en œuvre ;</w:t>
            </w:r>
            <w:r w:rsidRPr="000F6543">
              <w:rPr>
                <w:rFonts w:ascii="Lato" w:hAnsi="Lato" w:cs="Segoe UI"/>
                <w:color w:val="000000"/>
                <w:sz w:val="20"/>
                <w:lang w:val="tr-TR" w:eastAsia="tr-TR"/>
              </w:rPr>
              <w:t> </w:t>
            </w:r>
          </w:p>
          <w:p w14:paraId="415ACE93" w14:textId="77777777" w:rsidR="000F6543" w:rsidRPr="000F6543" w:rsidRDefault="000F6543" w:rsidP="000F6543">
            <w:pPr>
              <w:numPr>
                <w:ilvl w:val="0"/>
                <w:numId w:val="41"/>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Jouer un rôle de premier plan dans la définition des priorités en matière de communication et de médias, conformément aux priorités thématiques, et agir en tant que porte-parole le cas échéant.</w:t>
            </w:r>
            <w:r w:rsidRPr="000F6543">
              <w:rPr>
                <w:rFonts w:ascii="Lato" w:hAnsi="Lato" w:cs="Segoe UI"/>
                <w:color w:val="000000"/>
                <w:sz w:val="20"/>
                <w:lang w:val="tr-TR" w:eastAsia="tr-TR"/>
              </w:rPr>
              <w:t> </w:t>
            </w:r>
          </w:p>
          <w:p w14:paraId="53B3B165"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p w14:paraId="2FA96149"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i/>
                <w:iCs/>
                <w:color w:val="000000"/>
                <w:sz w:val="20"/>
                <w:lang w:val="fr-FR" w:eastAsia="tr-TR"/>
              </w:rPr>
              <w:t>Responsabilités supplémentaires : </w:t>
            </w:r>
            <w:r w:rsidRPr="000F6543">
              <w:rPr>
                <w:rFonts w:ascii="Lato" w:hAnsi="Lato" w:cs="Segoe UI"/>
                <w:color w:val="000000"/>
                <w:sz w:val="20"/>
                <w:lang w:val="tr-TR" w:eastAsia="tr-TR"/>
              </w:rPr>
              <w:t> </w:t>
            </w:r>
          </w:p>
          <w:p w14:paraId="1005EF16" w14:textId="77777777" w:rsidR="000F6543" w:rsidRPr="000F6543" w:rsidRDefault="000F6543" w:rsidP="000F6543">
            <w:pPr>
              <w:numPr>
                <w:ilvl w:val="0"/>
                <w:numId w:val="42"/>
              </w:numPr>
              <w:suppressAutoHyphens w:val="0"/>
              <w:ind w:left="1080"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 xml:space="preserve">Faire preuve de leadership en ce qui concerne les politiques et les pratiques de </w:t>
            </w:r>
            <w:r w:rsidRPr="000F6543">
              <w:rPr>
                <w:rFonts w:ascii="Lato" w:hAnsi="Lato" w:cs="Segoe UI"/>
                <w:i/>
                <w:iCs/>
                <w:color w:val="000000"/>
                <w:sz w:val="20"/>
                <w:lang w:val="fr-FR" w:eastAsia="tr-TR"/>
              </w:rPr>
              <w:t xml:space="preserve">Save the </w:t>
            </w:r>
            <w:proofErr w:type="spellStart"/>
            <w:r w:rsidRPr="000F6543">
              <w:rPr>
                <w:rFonts w:ascii="Lato" w:hAnsi="Lato" w:cs="Segoe UI"/>
                <w:i/>
                <w:iCs/>
                <w:color w:val="000000"/>
                <w:sz w:val="20"/>
                <w:lang w:val="fr-FR" w:eastAsia="tr-TR"/>
              </w:rPr>
              <w:t>Children</w:t>
            </w:r>
            <w:proofErr w:type="spellEnd"/>
            <w:r w:rsidRPr="000F6543">
              <w:rPr>
                <w:rFonts w:ascii="Lato" w:hAnsi="Lato" w:cs="Segoe UI"/>
                <w:color w:val="000000"/>
                <w:sz w:val="20"/>
                <w:lang w:val="fr-FR" w:eastAsia="tr-TR"/>
              </w:rPr>
              <w:t xml:space="preserve"> en matière de protection des enfants, de code de conduite, de santé et de sécurité, d'égalité des chances et d'autres politiques et procédures pertinentes ;</w:t>
            </w:r>
            <w:r w:rsidRPr="000F6543">
              <w:rPr>
                <w:rFonts w:ascii="Lato" w:hAnsi="Lato" w:cs="Segoe UI"/>
                <w:color w:val="000000"/>
                <w:sz w:val="20"/>
                <w:lang w:val="tr-TR" w:eastAsia="tr-TR"/>
              </w:rPr>
              <w:t> </w:t>
            </w:r>
          </w:p>
          <w:p w14:paraId="4EB1CFFF" w14:textId="77777777" w:rsidR="000F6543" w:rsidRPr="000F6543" w:rsidRDefault="000F6543" w:rsidP="000F6543">
            <w:pPr>
              <w:numPr>
                <w:ilvl w:val="0"/>
                <w:numId w:val="42"/>
              </w:numPr>
              <w:suppressAutoHyphens w:val="0"/>
              <w:ind w:left="1080"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Les tâches et responsabilités décrites ci-dessus ne sont pas exhaustives et le titulaire du poste peut être amené à effectuer des tâches supplémentaires en fonction de ses compétences et de son expérience. </w:t>
            </w:r>
            <w:r w:rsidRPr="000F6543">
              <w:rPr>
                <w:rFonts w:ascii="Lato" w:hAnsi="Lato" w:cs="Segoe UI"/>
                <w:color w:val="000000"/>
                <w:sz w:val="20"/>
                <w:lang w:val="tr-TR" w:eastAsia="tr-TR"/>
              </w:rPr>
              <w:t> </w:t>
            </w:r>
          </w:p>
          <w:p w14:paraId="16853B89" w14:textId="77777777" w:rsidR="000F6543" w:rsidRPr="000F6543" w:rsidRDefault="000F6543" w:rsidP="000F6543">
            <w:pPr>
              <w:suppressAutoHyphens w:val="0"/>
              <w:ind w:left="270"/>
              <w:jc w:val="both"/>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tc>
      </w:tr>
      <w:tr w:rsidR="000F6543" w:rsidRPr="000F6543" w14:paraId="25A79CF7" w14:textId="77777777" w:rsidTr="000F6543">
        <w:trPr>
          <w:trHeight w:val="85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5C140"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b/>
                <w:bCs/>
                <w:color w:val="000000"/>
                <w:sz w:val="20"/>
                <w:lang w:val="fr-FR" w:eastAsia="tr-TR"/>
              </w:rPr>
              <w:lastRenderedPageBreak/>
              <w:t>LES COMPÉTENCES POUR CE RÔLE :</w:t>
            </w:r>
            <w:r w:rsidRPr="000F6543">
              <w:rPr>
                <w:rFonts w:ascii="Lato" w:hAnsi="Lato" w:cs="Segoe UI"/>
                <w:color w:val="000000"/>
                <w:sz w:val="20"/>
                <w:lang w:val="tr-TR" w:eastAsia="tr-TR"/>
              </w:rPr>
              <w:t> </w:t>
            </w:r>
          </w:p>
          <w:p w14:paraId="5B73A77D" w14:textId="77777777" w:rsidR="000F6543" w:rsidRPr="000F6543" w:rsidRDefault="000F6543" w:rsidP="000F6543">
            <w:pPr>
              <w:suppressAutoHyphens w:val="0"/>
              <w:ind w:firstLine="8625"/>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p w14:paraId="7EED4E55" w14:textId="77777777" w:rsidR="000F6543" w:rsidRPr="000F6543" w:rsidRDefault="000F6543" w:rsidP="000F6543">
            <w:pPr>
              <w:numPr>
                <w:ilvl w:val="0"/>
                <w:numId w:val="43"/>
              </w:numPr>
              <w:suppressAutoHyphens w:val="0"/>
              <w:ind w:firstLine="0"/>
              <w:textAlignment w:val="baseline"/>
              <w:rPr>
                <w:rFonts w:ascii="Lato" w:hAnsi="Lato" w:cs="Segoe UI"/>
                <w:sz w:val="20"/>
                <w:lang w:val="tr-TR" w:eastAsia="tr-TR"/>
              </w:rPr>
            </w:pPr>
            <w:r w:rsidRPr="000F6543">
              <w:rPr>
                <w:rFonts w:ascii="Lato" w:hAnsi="Lato" w:cs="Segoe UI"/>
                <w:b/>
                <w:bCs/>
                <w:color w:val="000000"/>
                <w:sz w:val="20"/>
                <w:lang w:val="fr-FR" w:eastAsia="tr-TR"/>
              </w:rPr>
              <w:t>L’application de l'expertise technique et professionnelle</w:t>
            </w:r>
            <w:r w:rsidRPr="000F6543">
              <w:rPr>
                <w:rFonts w:ascii="Lato" w:hAnsi="Lato" w:cs="Segoe UI"/>
                <w:color w:val="000000"/>
                <w:sz w:val="20"/>
                <w:lang w:val="tr-TR" w:eastAsia="tr-TR"/>
              </w:rPr>
              <w:t> </w:t>
            </w:r>
            <w:r w:rsidRPr="000F6543">
              <w:rPr>
                <w:rFonts w:ascii="Lato" w:hAnsi="Lato" w:cs="Segoe UI"/>
                <w:color w:val="000000"/>
                <w:sz w:val="20"/>
                <w:lang w:val="tr-TR" w:eastAsia="tr-TR"/>
              </w:rPr>
              <w:br/>
            </w:r>
            <w:r w:rsidRPr="000F6543">
              <w:rPr>
                <w:rFonts w:ascii="Lato" w:hAnsi="Lato" w:cs="Segoe UI"/>
                <w:color w:val="000000"/>
                <w:sz w:val="20"/>
                <w:lang w:val="fr-FR" w:eastAsia="tr-TR"/>
              </w:rPr>
              <w:t>Applique l'expertise technique et professionnelle requise selon les normes les plus élevées ; promeut et partage les meilleures pratiques au sein et en dehors de l'organisation.</w:t>
            </w:r>
            <w:r w:rsidRPr="000F6543">
              <w:rPr>
                <w:rFonts w:ascii="Lato" w:hAnsi="Lato" w:cs="Segoe UI"/>
                <w:color w:val="000000"/>
                <w:sz w:val="20"/>
                <w:lang w:val="tr-TR" w:eastAsia="tr-TR"/>
              </w:rPr>
              <w:t> </w:t>
            </w:r>
            <w:r w:rsidRPr="000F6543">
              <w:rPr>
                <w:rFonts w:ascii="Lato" w:hAnsi="Lato" w:cs="Segoe UI"/>
                <w:color w:val="000000"/>
                <w:sz w:val="20"/>
                <w:lang w:val="tr-TR" w:eastAsia="tr-TR"/>
              </w:rPr>
              <w:br/>
            </w:r>
            <w:r w:rsidRPr="000F6543">
              <w:rPr>
                <w:rFonts w:ascii="Lato" w:hAnsi="Lato" w:cs="Segoe UI"/>
                <w:b/>
                <w:bCs/>
                <w:color w:val="000000"/>
                <w:sz w:val="20"/>
                <w:lang w:val="fr-FR" w:eastAsia="tr-TR"/>
              </w:rPr>
              <w:t>Niveau requis : Avancé</w:t>
            </w:r>
            <w:r w:rsidRPr="000F6543">
              <w:rPr>
                <w:rFonts w:ascii="Lato" w:hAnsi="Lato" w:cs="Segoe UI"/>
                <w:color w:val="000000"/>
                <w:sz w:val="20"/>
                <w:lang w:val="tr-TR" w:eastAsia="tr-TR"/>
              </w:rPr>
              <w:t> </w:t>
            </w:r>
            <w:r w:rsidRPr="000F6543">
              <w:rPr>
                <w:rFonts w:ascii="Lato" w:hAnsi="Lato" w:cs="Segoe UI"/>
                <w:color w:val="000000"/>
                <w:sz w:val="20"/>
                <w:lang w:val="tr-TR" w:eastAsia="tr-TR"/>
              </w:rPr>
              <w:br/>
              <w:t> </w:t>
            </w:r>
          </w:p>
          <w:p w14:paraId="70E3109B" w14:textId="77777777" w:rsidR="000F6543" w:rsidRPr="000F6543" w:rsidRDefault="000F6543" w:rsidP="000F6543">
            <w:pPr>
              <w:numPr>
                <w:ilvl w:val="0"/>
                <w:numId w:val="44"/>
              </w:numPr>
              <w:suppressAutoHyphens w:val="0"/>
              <w:ind w:firstLine="0"/>
              <w:textAlignment w:val="baseline"/>
              <w:rPr>
                <w:rFonts w:ascii="Lato" w:hAnsi="Lato" w:cs="Segoe UI"/>
                <w:sz w:val="20"/>
                <w:lang w:val="tr-TR" w:eastAsia="tr-TR"/>
              </w:rPr>
            </w:pPr>
            <w:r w:rsidRPr="000F6543">
              <w:rPr>
                <w:rFonts w:ascii="Lato" w:hAnsi="Lato" w:cs="Segoe UI"/>
                <w:b/>
                <w:bCs/>
                <w:color w:val="000000"/>
                <w:sz w:val="20"/>
                <w:lang w:val="fr-FR" w:eastAsia="tr-TR"/>
              </w:rPr>
              <w:t>L’obtention des résultats</w:t>
            </w:r>
            <w:r w:rsidRPr="000F6543">
              <w:rPr>
                <w:rFonts w:ascii="Lato" w:hAnsi="Lato" w:cs="Segoe UI"/>
                <w:color w:val="000000"/>
                <w:sz w:val="20"/>
                <w:lang w:val="tr-TR" w:eastAsia="tr-TR"/>
              </w:rPr>
              <w:t> </w:t>
            </w:r>
            <w:r w:rsidRPr="000F6543">
              <w:rPr>
                <w:rFonts w:ascii="Lato" w:hAnsi="Lato" w:cs="Segoe UI"/>
                <w:color w:val="000000"/>
                <w:sz w:val="20"/>
                <w:lang w:val="tr-TR" w:eastAsia="tr-TR"/>
              </w:rPr>
              <w:br/>
            </w:r>
            <w:r w:rsidRPr="000F6543">
              <w:rPr>
                <w:rFonts w:ascii="Lato" w:hAnsi="Lato" w:cs="Segoe UI"/>
                <w:color w:val="000000"/>
                <w:sz w:val="20"/>
                <w:lang w:val="fr-FR" w:eastAsia="tr-TR"/>
              </w:rPr>
              <w:t>Assume sa responsabilité personnelle et tient les autres responsables de la réalisation de nos objectifs ambitieux pour les enfants, en améliorant continuellement ses propres performances ou celles de l'équipe / de l'organisation.</w:t>
            </w:r>
            <w:r w:rsidRPr="000F6543">
              <w:rPr>
                <w:rFonts w:ascii="Lato" w:hAnsi="Lato" w:cs="Segoe UI"/>
                <w:color w:val="000000"/>
                <w:sz w:val="20"/>
                <w:lang w:val="tr-TR" w:eastAsia="tr-TR"/>
              </w:rPr>
              <w:t> </w:t>
            </w:r>
            <w:r w:rsidRPr="000F6543">
              <w:rPr>
                <w:rFonts w:ascii="Lato" w:hAnsi="Lato" w:cs="Segoe UI"/>
                <w:color w:val="000000"/>
                <w:sz w:val="20"/>
                <w:lang w:val="tr-TR" w:eastAsia="tr-TR"/>
              </w:rPr>
              <w:br/>
            </w:r>
            <w:r w:rsidRPr="000F6543">
              <w:rPr>
                <w:rFonts w:ascii="Lato" w:hAnsi="Lato" w:cs="Segoe UI"/>
                <w:b/>
                <w:bCs/>
                <w:color w:val="000000"/>
                <w:sz w:val="20"/>
                <w:lang w:val="fr-FR" w:eastAsia="tr-TR"/>
              </w:rPr>
              <w:t>Niveau requis : Avancé</w:t>
            </w:r>
            <w:r w:rsidRPr="000F6543">
              <w:rPr>
                <w:rFonts w:ascii="Lato" w:hAnsi="Lato" w:cs="Segoe UI"/>
                <w:color w:val="000000"/>
                <w:sz w:val="20"/>
                <w:lang w:val="tr-TR" w:eastAsia="tr-TR"/>
              </w:rPr>
              <w:t> </w:t>
            </w:r>
            <w:r w:rsidRPr="000F6543">
              <w:rPr>
                <w:rFonts w:ascii="Lato" w:hAnsi="Lato" w:cs="Segoe UI"/>
                <w:color w:val="000000"/>
                <w:sz w:val="20"/>
                <w:lang w:val="tr-TR" w:eastAsia="tr-TR"/>
              </w:rPr>
              <w:br/>
              <w:t> </w:t>
            </w:r>
          </w:p>
          <w:p w14:paraId="520102B8" w14:textId="77777777" w:rsidR="000F6543" w:rsidRPr="000F6543" w:rsidRDefault="000F6543" w:rsidP="000F6543">
            <w:pPr>
              <w:numPr>
                <w:ilvl w:val="0"/>
                <w:numId w:val="45"/>
              </w:numPr>
              <w:suppressAutoHyphens w:val="0"/>
              <w:ind w:firstLine="0"/>
              <w:textAlignment w:val="baseline"/>
              <w:rPr>
                <w:rFonts w:ascii="Lato" w:hAnsi="Lato" w:cs="Segoe UI"/>
                <w:sz w:val="20"/>
                <w:lang w:val="tr-TR" w:eastAsia="tr-TR"/>
              </w:rPr>
            </w:pPr>
            <w:r w:rsidRPr="000F6543">
              <w:rPr>
                <w:rFonts w:ascii="Lato" w:hAnsi="Lato" w:cs="Segoe UI"/>
                <w:b/>
                <w:bCs/>
                <w:color w:val="000000"/>
                <w:sz w:val="20"/>
                <w:lang w:val="fr-FR" w:eastAsia="tr-TR"/>
              </w:rPr>
              <w:t>La résolution des problèmes et la prise de décision</w:t>
            </w:r>
            <w:r w:rsidRPr="000F6543">
              <w:rPr>
                <w:rFonts w:ascii="Lato" w:hAnsi="Lato" w:cs="Segoe UI"/>
                <w:color w:val="000000"/>
                <w:sz w:val="20"/>
                <w:lang w:val="tr-TR" w:eastAsia="tr-TR"/>
              </w:rPr>
              <w:t> </w:t>
            </w:r>
            <w:r w:rsidRPr="000F6543">
              <w:rPr>
                <w:rFonts w:ascii="Lato" w:hAnsi="Lato" w:cs="Segoe UI"/>
                <w:color w:val="000000"/>
                <w:sz w:val="20"/>
                <w:lang w:val="tr-TR" w:eastAsia="tr-TR"/>
              </w:rPr>
              <w:br/>
            </w:r>
            <w:r w:rsidRPr="000F6543">
              <w:rPr>
                <w:rFonts w:ascii="Lato" w:hAnsi="Lato" w:cs="Segoe UI"/>
                <w:color w:val="000000"/>
                <w:sz w:val="20"/>
                <w:lang w:val="fr-FR" w:eastAsia="tr-TR"/>
              </w:rPr>
              <w:t>Prendre des décisions efficaces, réfléchies et opportunes en rassemblant et en évaluant les informations pertinentes recueillies au sein ou en dehors de l'organisation.</w:t>
            </w:r>
            <w:r w:rsidRPr="000F6543">
              <w:rPr>
                <w:rFonts w:ascii="Lato" w:hAnsi="Lato" w:cs="Segoe UI"/>
                <w:color w:val="000000"/>
                <w:sz w:val="20"/>
                <w:lang w:val="tr-TR" w:eastAsia="tr-TR"/>
              </w:rPr>
              <w:t> </w:t>
            </w:r>
            <w:r w:rsidRPr="000F6543">
              <w:rPr>
                <w:rFonts w:ascii="Lato" w:hAnsi="Lato" w:cs="Segoe UI"/>
                <w:color w:val="000000"/>
                <w:sz w:val="20"/>
                <w:lang w:val="tr-TR" w:eastAsia="tr-TR"/>
              </w:rPr>
              <w:br/>
            </w:r>
            <w:r w:rsidRPr="000F6543">
              <w:rPr>
                <w:rFonts w:ascii="Lato" w:hAnsi="Lato" w:cs="Segoe UI"/>
                <w:b/>
                <w:bCs/>
                <w:color w:val="000000"/>
                <w:sz w:val="20"/>
                <w:lang w:val="fr-FR" w:eastAsia="tr-TR"/>
              </w:rPr>
              <w:t>Niveau requis : Avancé</w:t>
            </w:r>
            <w:r w:rsidRPr="000F6543">
              <w:rPr>
                <w:rFonts w:ascii="Lato" w:hAnsi="Lato" w:cs="Segoe UI"/>
                <w:color w:val="000000"/>
                <w:sz w:val="20"/>
                <w:lang w:val="tr-TR" w:eastAsia="tr-TR"/>
              </w:rPr>
              <w:t> </w:t>
            </w:r>
          </w:p>
          <w:p w14:paraId="0BD222CA"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color w:val="000000"/>
                <w:szCs w:val="24"/>
                <w:lang w:val="tr-TR" w:eastAsia="tr-TR"/>
              </w:rPr>
              <w:t> </w:t>
            </w:r>
          </w:p>
          <w:p w14:paraId="178D5FF9" w14:textId="77777777" w:rsidR="000F6543" w:rsidRPr="000F6543" w:rsidRDefault="000F6543" w:rsidP="000F6543">
            <w:pPr>
              <w:numPr>
                <w:ilvl w:val="0"/>
                <w:numId w:val="46"/>
              </w:numPr>
              <w:suppressAutoHyphens w:val="0"/>
              <w:ind w:firstLine="0"/>
              <w:textAlignment w:val="baseline"/>
              <w:rPr>
                <w:rFonts w:ascii="Lato" w:hAnsi="Lato" w:cs="Segoe UI"/>
                <w:sz w:val="20"/>
                <w:lang w:val="tr-TR" w:eastAsia="tr-TR"/>
              </w:rPr>
            </w:pPr>
            <w:r w:rsidRPr="000F6543">
              <w:rPr>
                <w:rFonts w:ascii="Lato" w:hAnsi="Lato" w:cs="Segoe UI"/>
                <w:b/>
                <w:bCs/>
                <w:color w:val="000000"/>
                <w:sz w:val="20"/>
                <w:lang w:val="fr-FR" w:eastAsia="tr-TR"/>
              </w:rPr>
              <w:t xml:space="preserve">Développement personnel et </w:t>
            </w:r>
            <w:proofErr w:type="gramStart"/>
            <w:r w:rsidRPr="000F6543">
              <w:rPr>
                <w:rFonts w:ascii="Lato" w:hAnsi="Lato" w:cs="Segoe UI"/>
                <w:b/>
                <w:bCs/>
                <w:color w:val="000000"/>
                <w:sz w:val="20"/>
                <w:lang w:val="fr-FR" w:eastAsia="tr-TR"/>
              </w:rPr>
              <w:t>des autres</w:t>
            </w:r>
            <w:proofErr w:type="gramEnd"/>
            <w:r w:rsidRPr="000F6543">
              <w:rPr>
                <w:rFonts w:ascii="Lato" w:hAnsi="Lato" w:cs="Segoe UI"/>
                <w:color w:val="000000"/>
                <w:sz w:val="20"/>
                <w:lang w:val="tr-TR" w:eastAsia="tr-TR"/>
              </w:rPr>
              <w:t> </w:t>
            </w:r>
            <w:r w:rsidRPr="000F6543">
              <w:rPr>
                <w:rFonts w:ascii="Lato" w:hAnsi="Lato" w:cs="Segoe UI"/>
                <w:color w:val="000000"/>
                <w:sz w:val="20"/>
                <w:lang w:val="tr-TR" w:eastAsia="tr-TR"/>
              </w:rPr>
              <w:br/>
            </w:r>
            <w:r w:rsidRPr="000F6543">
              <w:rPr>
                <w:rFonts w:ascii="Lato" w:hAnsi="Lato" w:cs="Segoe UI"/>
                <w:color w:val="000000"/>
                <w:sz w:val="20"/>
                <w:lang w:val="fr-FR" w:eastAsia="tr-TR"/>
              </w:rPr>
              <w:t>Investit du temps et de l'énergie pour se développer activement et développer les autres afin de les aider à réaliser leur plein potentiel et de renforcer les capacités de l'organisation pour l'avenir.</w:t>
            </w:r>
            <w:r w:rsidRPr="000F6543">
              <w:rPr>
                <w:rFonts w:ascii="Lato" w:hAnsi="Lato" w:cs="Segoe UI"/>
                <w:color w:val="000000"/>
                <w:sz w:val="20"/>
                <w:lang w:val="tr-TR" w:eastAsia="tr-TR"/>
              </w:rPr>
              <w:t> </w:t>
            </w:r>
            <w:r w:rsidRPr="000F6543">
              <w:rPr>
                <w:rFonts w:ascii="Lato" w:hAnsi="Lato" w:cs="Segoe UI"/>
                <w:color w:val="000000"/>
                <w:sz w:val="20"/>
                <w:lang w:val="tr-TR" w:eastAsia="tr-TR"/>
              </w:rPr>
              <w:br/>
            </w:r>
            <w:r w:rsidRPr="000F6543">
              <w:rPr>
                <w:rFonts w:ascii="Lato" w:hAnsi="Lato" w:cs="Segoe UI"/>
                <w:b/>
                <w:bCs/>
                <w:color w:val="000000"/>
                <w:sz w:val="20"/>
                <w:lang w:val="fr-FR" w:eastAsia="tr-TR"/>
              </w:rPr>
              <w:t>Niveau requis : Avancé</w:t>
            </w:r>
            <w:r w:rsidRPr="000F6543">
              <w:rPr>
                <w:rFonts w:ascii="Lato" w:hAnsi="Lato" w:cs="Segoe UI"/>
                <w:color w:val="000000"/>
                <w:sz w:val="20"/>
                <w:lang w:val="tr-TR" w:eastAsia="tr-TR"/>
              </w:rPr>
              <w:t> </w:t>
            </w:r>
          </w:p>
        </w:tc>
      </w:tr>
      <w:tr w:rsidR="000F6543" w:rsidRPr="000F6543" w14:paraId="7EDF6BAE" w14:textId="77777777" w:rsidTr="000F6543">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A3D6A7A"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b/>
                <w:bCs/>
                <w:color w:val="000000"/>
                <w:sz w:val="20"/>
                <w:lang w:val="fr-FR" w:eastAsia="tr-TR"/>
              </w:rPr>
              <w:t>QUALIFICATIONS ET EXPÉRIENCE</w:t>
            </w:r>
            <w:r w:rsidRPr="000F6543">
              <w:rPr>
                <w:rFonts w:ascii="Lato" w:hAnsi="Lato" w:cs="Segoe UI"/>
                <w:color w:val="000000"/>
                <w:sz w:val="20"/>
                <w:lang w:val="tr-TR" w:eastAsia="tr-TR"/>
              </w:rPr>
              <w:t> </w:t>
            </w:r>
          </w:p>
          <w:p w14:paraId="112A8D62"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p w14:paraId="287EB1E2"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b/>
                <w:bCs/>
                <w:color w:val="000000"/>
                <w:sz w:val="20"/>
                <w:lang w:val="fr-FR" w:eastAsia="tr-TR"/>
              </w:rPr>
              <w:t>Essentiel</w:t>
            </w:r>
            <w:r w:rsidRPr="000F6543">
              <w:rPr>
                <w:rFonts w:ascii="Lato" w:hAnsi="Lato" w:cs="Segoe UI"/>
                <w:color w:val="000000"/>
                <w:sz w:val="20"/>
                <w:lang w:val="tr-TR" w:eastAsia="tr-TR"/>
              </w:rPr>
              <w:t> </w:t>
            </w:r>
          </w:p>
          <w:p w14:paraId="1F7AF74E"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Avoir au moins 7 ans d'expérience dans un rôle de conseiller principal ou de gestionnaire dans le domaine de la santé, dans plusieurs pays et contextes, et dans la mise en œuvre de programmes et d'une assistance technique de grande qualité ; </w:t>
            </w:r>
            <w:r w:rsidRPr="000F6543">
              <w:rPr>
                <w:rFonts w:ascii="Lato" w:hAnsi="Lato" w:cs="Segoe UI"/>
                <w:color w:val="000000"/>
                <w:sz w:val="20"/>
                <w:lang w:val="tr-TR" w:eastAsia="tr-TR"/>
              </w:rPr>
              <w:t> </w:t>
            </w:r>
          </w:p>
          <w:p w14:paraId="4B6E3AC2"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Posséder une capacité avérée à diriger une conception de projet de haute qualité, notamment en ce qui concerne la théorie du changement, le cadre logique et l'intégration des questions transversales ;</w:t>
            </w:r>
            <w:r w:rsidRPr="000F6543">
              <w:rPr>
                <w:rFonts w:ascii="Lato" w:hAnsi="Lato" w:cs="Segoe UI"/>
                <w:color w:val="000000"/>
                <w:sz w:val="20"/>
                <w:lang w:val="tr-TR" w:eastAsia="tr-TR"/>
              </w:rPr>
              <w:t> </w:t>
            </w:r>
          </w:p>
          <w:p w14:paraId="5ED112FF"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Être un professionnel de la santé, titulaire d'un master en santé publique ou d'une expérience de terrain équivalente ;</w:t>
            </w:r>
            <w:r w:rsidRPr="000F6543">
              <w:rPr>
                <w:rFonts w:ascii="Lato" w:hAnsi="Lato" w:cs="Segoe UI"/>
                <w:color w:val="000000"/>
                <w:sz w:val="20"/>
                <w:lang w:val="tr-TR" w:eastAsia="tr-TR"/>
              </w:rPr>
              <w:t> </w:t>
            </w:r>
          </w:p>
          <w:p w14:paraId="15D29768"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Détenir une vaste expérience du renforcement des capacités et de l'amélioration de la compréhension et de la réaction de divers responsables en matière de santé ;</w:t>
            </w:r>
            <w:r w:rsidRPr="000F6543">
              <w:rPr>
                <w:rFonts w:ascii="Lato" w:hAnsi="Lato" w:cs="Segoe UI"/>
                <w:color w:val="000000"/>
                <w:sz w:val="20"/>
                <w:lang w:val="tr-TR" w:eastAsia="tr-TR"/>
              </w:rPr>
              <w:t> </w:t>
            </w:r>
          </w:p>
          <w:p w14:paraId="4B07314B"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Avoir de l’expérience dans la préparation de propositions de financement réussies pour des donateurs institutionnels et des entreprises/fondations (gouvernement américain, UE, donateurs des Nations unies, Banque mondiale, SIDA, Fondation Gates, etc.) ;</w:t>
            </w:r>
            <w:r w:rsidRPr="000F6543">
              <w:rPr>
                <w:rFonts w:ascii="Lato" w:hAnsi="Lato" w:cs="Segoe UI"/>
                <w:color w:val="000000"/>
                <w:sz w:val="20"/>
                <w:lang w:val="tr-TR" w:eastAsia="tr-TR"/>
              </w:rPr>
              <w:t> </w:t>
            </w:r>
          </w:p>
          <w:p w14:paraId="6DFAF325"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Avoir de l’expérience préalable dans la gestion d'une équipe de personnel international et national ;</w:t>
            </w:r>
            <w:r w:rsidRPr="000F6543">
              <w:rPr>
                <w:rFonts w:ascii="Lato" w:hAnsi="Lato" w:cs="Segoe UI"/>
                <w:color w:val="000000"/>
                <w:sz w:val="20"/>
                <w:lang w:val="tr-TR" w:eastAsia="tr-TR"/>
              </w:rPr>
              <w:t> </w:t>
            </w:r>
          </w:p>
          <w:p w14:paraId="4F4EB7AB"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Avoir de l’engagement, avoir une compréhension approfondie et capacité à former le personnel aux approches de la santé, de la participation et de la responsabilité ;</w:t>
            </w:r>
            <w:r w:rsidRPr="000F6543">
              <w:rPr>
                <w:rFonts w:ascii="Lato" w:hAnsi="Lato" w:cs="Segoe UI"/>
                <w:color w:val="000000"/>
                <w:sz w:val="20"/>
                <w:lang w:val="tr-TR" w:eastAsia="tr-TR"/>
              </w:rPr>
              <w:t> </w:t>
            </w:r>
          </w:p>
          <w:p w14:paraId="19E90440"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lastRenderedPageBreak/>
              <w:t>Posséder une capacité avérée à mettre en place des systèmes de suivi et d'évaluation dans le cadre de programmes complexes de grande envergure, et une expérience en matière de recherche et de données probantes ;</w:t>
            </w:r>
            <w:r w:rsidRPr="000F6543">
              <w:rPr>
                <w:rFonts w:ascii="Lato" w:hAnsi="Lato" w:cs="Segoe UI"/>
                <w:color w:val="000000"/>
                <w:sz w:val="20"/>
                <w:lang w:val="tr-TR" w:eastAsia="tr-TR"/>
              </w:rPr>
              <w:t> </w:t>
            </w:r>
          </w:p>
          <w:p w14:paraId="1B54B8A9"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Posséder une capacité avérée à mettre en place des processus d'apprentissage et de développement pour une grande équipe ;</w:t>
            </w:r>
            <w:r w:rsidRPr="000F6543">
              <w:rPr>
                <w:rFonts w:ascii="Lato" w:hAnsi="Lato" w:cs="Segoe UI"/>
                <w:color w:val="000000"/>
                <w:sz w:val="20"/>
                <w:lang w:val="tr-TR" w:eastAsia="tr-TR"/>
              </w:rPr>
              <w:t> </w:t>
            </w:r>
          </w:p>
          <w:p w14:paraId="1C3CE1B8"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Posséder une capacité avérée en mentorat et en coaching ;</w:t>
            </w:r>
            <w:r w:rsidRPr="000F6543">
              <w:rPr>
                <w:rFonts w:ascii="Lato" w:hAnsi="Lato" w:cs="Segoe UI"/>
                <w:color w:val="000000"/>
                <w:sz w:val="20"/>
                <w:lang w:val="tr-TR" w:eastAsia="tr-TR"/>
              </w:rPr>
              <w:t> </w:t>
            </w:r>
          </w:p>
          <w:p w14:paraId="66AC1DC4"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Avoir de l’expérience dans l’interprétation de haut niveau ;</w:t>
            </w:r>
            <w:r w:rsidRPr="000F6543">
              <w:rPr>
                <w:rFonts w:ascii="Lato" w:hAnsi="Lato" w:cs="Segoe UI"/>
                <w:color w:val="000000"/>
                <w:sz w:val="20"/>
                <w:lang w:val="tr-TR" w:eastAsia="tr-TR"/>
              </w:rPr>
              <w:t> </w:t>
            </w:r>
          </w:p>
          <w:p w14:paraId="73FEE4CE"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Avoir de l’expérience dans la collaboration et le soutien aux partenaires locaux ;</w:t>
            </w:r>
            <w:r w:rsidRPr="000F6543">
              <w:rPr>
                <w:rFonts w:ascii="Lato" w:hAnsi="Lato" w:cs="Segoe UI"/>
                <w:color w:val="000000"/>
                <w:sz w:val="20"/>
                <w:lang w:val="tr-TR" w:eastAsia="tr-TR"/>
              </w:rPr>
              <w:t> </w:t>
            </w:r>
          </w:p>
          <w:p w14:paraId="149CB5AA"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Posséder une capacité à rédiger des rapports d'évaluation et de projet concis et bien argumentés ;</w:t>
            </w:r>
            <w:r w:rsidRPr="000F6543">
              <w:rPr>
                <w:rFonts w:ascii="Lato" w:hAnsi="Lato" w:cs="Segoe UI"/>
                <w:color w:val="000000"/>
                <w:sz w:val="20"/>
                <w:lang w:val="tr-TR" w:eastAsia="tr-TR"/>
              </w:rPr>
              <w:t> </w:t>
            </w:r>
          </w:p>
          <w:p w14:paraId="5AF1F3ED"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Détenir une capacité avérée à influencer le changement à un niveau opérationnel et stratégique ;</w:t>
            </w:r>
            <w:r w:rsidRPr="000F6543">
              <w:rPr>
                <w:rFonts w:ascii="Lato" w:hAnsi="Lato" w:cs="Segoe UI"/>
                <w:color w:val="000000"/>
                <w:sz w:val="20"/>
                <w:lang w:val="tr-TR" w:eastAsia="tr-TR"/>
              </w:rPr>
              <w:t> </w:t>
            </w:r>
          </w:p>
          <w:p w14:paraId="0F27BBA5"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Détenir un niveau élevé d'anglais écrit et parlé ; </w:t>
            </w:r>
            <w:r w:rsidRPr="000F6543">
              <w:rPr>
                <w:rFonts w:ascii="Lato" w:hAnsi="Lato" w:cs="Segoe UI"/>
                <w:color w:val="000000"/>
                <w:sz w:val="20"/>
                <w:lang w:val="tr-TR" w:eastAsia="tr-TR"/>
              </w:rPr>
              <w:t> </w:t>
            </w:r>
          </w:p>
          <w:p w14:paraId="025655AD" w14:textId="77777777" w:rsidR="000F6543" w:rsidRPr="000F6543" w:rsidRDefault="000F6543" w:rsidP="000F6543">
            <w:pPr>
              <w:numPr>
                <w:ilvl w:val="0"/>
                <w:numId w:val="47"/>
              </w:numPr>
              <w:suppressAutoHyphens w:val="0"/>
              <w:ind w:firstLine="0"/>
              <w:textAlignment w:val="baseline"/>
              <w:rPr>
                <w:rFonts w:ascii="Lato" w:hAnsi="Lato" w:cs="Segoe UI"/>
                <w:sz w:val="20"/>
                <w:lang w:val="tr-TR" w:eastAsia="tr-TR"/>
              </w:rPr>
            </w:pPr>
            <w:r w:rsidRPr="000F6543">
              <w:rPr>
                <w:rFonts w:ascii="Lato" w:hAnsi="Lato" w:cs="Segoe UI"/>
                <w:color w:val="000000"/>
                <w:sz w:val="20"/>
                <w:lang w:val="fr-FR" w:eastAsia="tr-TR"/>
              </w:rPr>
              <w:t>Avoir d’excellentes compétences en matière de communication et d'établissement de relations, y compris une sensibilité culturelle et une capacité à s'adapter à de nouveaux environnements et à de nouvelles méthodes de travail ;</w:t>
            </w:r>
            <w:r w:rsidRPr="000F6543">
              <w:rPr>
                <w:rFonts w:ascii="Lato" w:hAnsi="Lato" w:cs="Segoe UI"/>
                <w:color w:val="000000"/>
                <w:sz w:val="20"/>
                <w:lang w:val="tr-TR" w:eastAsia="tr-TR"/>
              </w:rPr>
              <w:t> </w:t>
            </w:r>
          </w:p>
          <w:p w14:paraId="4521922F" w14:textId="77777777" w:rsidR="000F6543" w:rsidRPr="000F6543" w:rsidRDefault="000F6543" w:rsidP="000F6543">
            <w:pPr>
              <w:numPr>
                <w:ilvl w:val="0"/>
                <w:numId w:val="47"/>
              </w:numPr>
              <w:suppressAutoHyphens w:val="0"/>
              <w:ind w:firstLine="0"/>
              <w:textAlignment w:val="baseline"/>
              <w:rPr>
                <w:rFonts w:ascii="Lato" w:hAnsi="Lato" w:cs="Segoe UI"/>
                <w:sz w:val="20"/>
                <w:lang w:val="tr-TR" w:eastAsia="tr-TR"/>
              </w:rPr>
            </w:pPr>
            <w:r w:rsidRPr="000F6543">
              <w:rPr>
                <w:rFonts w:ascii="Lato" w:hAnsi="Lato" w:cs="Segoe UI"/>
                <w:color w:val="000000"/>
                <w:sz w:val="20"/>
                <w:lang w:val="fr-FR" w:eastAsia="tr-TR"/>
              </w:rPr>
              <w:t>Avoir la capacité et la volonté d'être extrêmement flexible, adaptable et accommodant, y compris dans des conditions de travail difficiles et parfois précaires ;</w:t>
            </w:r>
            <w:r w:rsidRPr="000F6543">
              <w:rPr>
                <w:rFonts w:ascii="Lato" w:hAnsi="Lato" w:cs="Segoe UI"/>
                <w:color w:val="000000"/>
                <w:sz w:val="20"/>
                <w:lang w:val="tr-TR" w:eastAsia="tr-TR"/>
              </w:rPr>
              <w:t> </w:t>
            </w:r>
          </w:p>
          <w:p w14:paraId="33F1E1BB" w14:textId="77777777" w:rsidR="000F6543" w:rsidRPr="000F6543" w:rsidRDefault="000F6543" w:rsidP="000F6543">
            <w:pPr>
              <w:numPr>
                <w:ilvl w:val="0"/>
                <w:numId w:val="47"/>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Être doté(e) d’un engagement et d’une compréhension des droits de l'enfant, des objectifs et des principes du CSA et des normes humanitaires. En particulier, détenir une bonne compréhension du mandat de SC et de l'accent mis sur les enfants, de notre nouvelle stratégie mondiale 2022-2024 et une capacité à s'assurer que cela continue à étayer notre soutien.</w:t>
            </w:r>
            <w:r w:rsidRPr="000F6543">
              <w:rPr>
                <w:rFonts w:ascii="Lato" w:hAnsi="Lato" w:cs="Segoe UI"/>
                <w:color w:val="000000"/>
                <w:sz w:val="20"/>
                <w:lang w:val="tr-TR" w:eastAsia="tr-TR"/>
              </w:rPr>
              <w:t> </w:t>
            </w:r>
          </w:p>
          <w:p w14:paraId="616D8671"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color w:val="000000"/>
                <w:sz w:val="20"/>
                <w:lang w:val="tr-TR" w:eastAsia="tr-TR"/>
              </w:rPr>
              <w:t> </w:t>
            </w:r>
          </w:p>
          <w:p w14:paraId="41CB9024" w14:textId="77777777" w:rsidR="000F6543" w:rsidRPr="000F6543" w:rsidRDefault="000F6543" w:rsidP="000F6543">
            <w:pPr>
              <w:suppressAutoHyphens w:val="0"/>
              <w:jc w:val="both"/>
              <w:textAlignment w:val="baseline"/>
              <w:rPr>
                <w:rFonts w:ascii="Segoe UI" w:hAnsi="Segoe UI" w:cs="Segoe UI"/>
                <w:sz w:val="18"/>
                <w:szCs w:val="18"/>
                <w:lang w:val="tr-TR" w:eastAsia="tr-TR"/>
              </w:rPr>
            </w:pPr>
            <w:r w:rsidRPr="000F6543">
              <w:rPr>
                <w:rFonts w:ascii="Lato" w:hAnsi="Lato" w:cs="Segoe UI"/>
                <w:b/>
                <w:bCs/>
                <w:color w:val="000000"/>
                <w:sz w:val="20"/>
                <w:lang w:val="fr-FR" w:eastAsia="tr-TR"/>
              </w:rPr>
              <w:t>Souhaitable</w:t>
            </w:r>
            <w:r w:rsidRPr="000F6543">
              <w:rPr>
                <w:rFonts w:ascii="Lato" w:hAnsi="Lato" w:cs="Segoe UI"/>
                <w:color w:val="000000"/>
                <w:sz w:val="20"/>
                <w:lang w:val="tr-TR" w:eastAsia="tr-TR"/>
              </w:rPr>
              <w:t> </w:t>
            </w:r>
          </w:p>
          <w:p w14:paraId="39658EEB" w14:textId="77777777" w:rsidR="000F6543" w:rsidRPr="000F6543" w:rsidRDefault="000F6543" w:rsidP="000F6543">
            <w:pPr>
              <w:numPr>
                <w:ilvl w:val="0"/>
                <w:numId w:val="4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Avoir une maîtrise du français, de l'espagnol ou de l'arabe ;</w:t>
            </w:r>
            <w:r w:rsidRPr="000F6543">
              <w:rPr>
                <w:rFonts w:ascii="Lato" w:hAnsi="Lato" w:cs="Segoe UI"/>
                <w:color w:val="000000"/>
                <w:sz w:val="20"/>
                <w:lang w:val="tr-TR" w:eastAsia="tr-TR"/>
              </w:rPr>
              <w:t> </w:t>
            </w:r>
          </w:p>
          <w:p w14:paraId="08289F0C" w14:textId="77777777" w:rsidR="000F6543" w:rsidRPr="000F6543" w:rsidRDefault="000F6543" w:rsidP="000F6543">
            <w:pPr>
              <w:numPr>
                <w:ilvl w:val="0"/>
                <w:numId w:val="4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Avoir de l’expertise dans un domaine particulier en matière de santé (santé des adolescents, santé sexuelle et reproductive, vaccination, soins aux nouveau-nés, changement des comportements sociaux, etc</w:t>
            </w:r>
            <w:r w:rsidRPr="000F6543">
              <w:rPr>
                <w:rFonts w:ascii="Lato" w:hAnsi="Lato" w:cs="Segoe UI"/>
                <w:color w:val="000000"/>
                <w:sz w:val="20"/>
                <w:shd w:val="clear" w:color="auto" w:fill="FFFFFF"/>
                <w:lang w:val="fr-FR" w:eastAsia="tr-TR"/>
              </w:rPr>
              <w:t>.</w:t>
            </w:r>
            <w:r w:rsidRPr="000F6543">
              <w:rPr>
                <w:rFonts w:ascii="Lato" w:hAnsi="Lato" w:cs="Segoe UI"/>
                <w:color w:val="000000"/>
                <w:sz w:val="20"/>
                <w:lang w:val="fr-FR" w:eastAsia="tr-TR"/>
              </w:rPr>
              <w:t xml:space="preserve">), y compris des domaines transversaux tels que l'innovation, le changement climatique, l'inégalité entre les sexes, l'eau, l'assainissement et l'hygiène, la santé mentale et le soutien psychosocial (en </w:t>
            </w:r>
            <w:r w:rsidRPr="000F6543">
              <w:rPr>
                <w:rFonts w:ascii="Lato" w:hAnsi="Lato" w:cs="Segoe UI"/>
                <w:color w:val="000000"/>
                <w:sz w:val="20"/>
                <w:shd w:val="clear" w:color="auto" w:fill="FFFFFF"/>
                <w:lang w:val="fr-FR" w:eastAsia="tr-TR"/>
              </w:rPr>
              <w:t>particulier, mais sans s'y limiter, en Afrique de l'Ouest et du Centre, au Moyen-Orient et en Europe de l'Est, dans la région MENAEE et en Afrique de l'Est et du Sud) : Afrique de l'Ouest et du Centre (AOC), Moyen-Orient, Afrique du Nord et Europe de l'Est (MENAEE) et Afrique de l'Est et du Sud (AES) ;</w:t>
            </w:r>
            <w:r w:rsidRPr="000F6543">
              <w:rPr>
                <w:rFonts w:ascii="Lato" w:hAnsi="Lato" w:cs="Segoe UI"/>
                <w:color w:val="000000"/>
                <w:sz w:val="20"/>
                <w:lang w:val="tr-TR" w:eastAsia="tr-TR"/>
              </w:rPr>
              <w:t> </w:t>
            </w:r>
          </w:p>
          <w:p w14:paraId="196A4263" w14:textId="77777777" w:rsidR="000F6543" w:rsidRPr="000F6543" w:rsidRDefault="000F6543" w:rsidP="000F6543">
            <w:pPr>
              <w:numPr>
                <w:ilvl w:val="0"/>
                <w:numId w:val="48"/>
              </w:numPr>
              <w:suppressAutoHyphens w:val="0"/>
              <w:ind w:firstLine="0"/>
              <w:jc w:val="both"/>
              <w:textAlignment w:val="baseline"/>
              <w:rPr>
                <w:szCs w:val="24"/>
                <w:lang w:val="tr-TR" w:eastAsia="tr-TR"/>
              </w:rPr>
            </w:pPr>
            <w:r w:rsidRPr="000F6543">
              <w:rPr>
                <w:rFonts w:ascii="Lato" w:hAnsi="Lato"/>
                <w:color w:val="000000"/>
                <w:sz w:val="20"/>
                <w:lang w:val="fr-FR" w:eastAsia="tr-TR"/>
              </w:rPr>
              <w:t>Avoir de l’expérience en matière de plaidoyer et de lobbying ;</w:t>
            </w:r>
            <w:r w:rsidRPr="000F6543">
              <w:rPr>
                <w:rFonts w:ascii="Lato" w:hAnsi="Lato"/>
                <w:color w:val="000000"/>
                <w:sz w:val="20"/>
                <w:lang w:val="tr-TR" w:eastAsia="tr-TR"/>
              </w:rPr>
              <w:t> </w:t>
            </w:r>
          </w:p>
          <w:p w14:paraId="1C819E31" w14:textId="77777777" w:rsidR="000F6543" w:rsidRPr="000F6543" w:rsidRDefault="000F6543" w:rsidP="000F6543">
            <w:pPr>
              <w:numPr>
                <w:ilvl w:val="0"/>
                <w:numId w:val="4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Avoir de l’expérience ou une connaissance du travail et de la vie dans les régions/contextes concernés ;</w:t>
            </w:r>
            <w:r w:rsidRPr="000F6543">
              <w:rPr>
                <w:rFonts w:ascii="Lato" w:hAnsi="Lato" w:cs="Segoe UI"/>
                <w:color w:val="000000"/>
                <w:sz w:val="20"/>
                <w:lang w:val="tr-TR" w:eastAsia="tr-TR"/>
              </w:rPr>
              <w:t> </w:t>
            </w:r>
          </w:p>
          <w:p w14:paraId="339E898E" w14:textId="77777777" w:rsidR="000F6543" w:rsidRPr="000F6543" w:rsidRDefault="000F6543" w:rsidP="000F6543">
            <w:pPr>
              <w:numPr>
                <w:ilvl w:val="0"/>
                <w:numId w:val="4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Expert technique (TE) avec facilité d’adaptation peu importe le contexte ;</w:t>
            </w:r>
            <w:r w:rsidRPr="000F6543">
              <w:rPr>
                <w:rFonts w:ascii="Lato" w:hAnsi="Lato" w:cs="Segoe UI"/>
                <w:color w:val="000000"/>
                <w:sz w:val="20"/>
                <w:lang w:val="tr-TR" w:eastAsia="tr-TR"/>
              </w:rPr>
              <w:t> </w:t>
            </w:r>
          </w:p>
          <w:p w14:paraId="640FD890" w14:textId="77777777" w:rsidR="000F6543" w:rsidRPr="000F6543" w:rsidRDefault="000F6543" w:rsidP="000F6543">
            <w:pPr>
              <w:numPr>
                <w:ilvl w:val="0"/>
                <w:numId w:val="4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Avoir de l’expérience dans la collaboration efficace prenant en compte multiples parties prenantes internes et externes pour mener à bien des tâches de conception de programmes et de gestion de projets, y compris dans des environnements de travail virtuels ;</w:t>
            </w:r>
            <w:r w:rsidRPr="000F6543">
              <w:rPr>
                <w:rFonts w:ascii="Lato" w:hAnsi="Lato" w:cs="Segoe UI"/>
                <w:color w:val="000000"/>
                <w:sz w:val="20"/>
                <w:lang w:val="tr-TR" w:eastAsia="tr-TR"/>
              </w:rPr>
              <w:t> </w:t>
            </w:r>
          </w:p>
          <w:p w14:paraId="4EF3ED32" w14:textId="77777777" w:rsidR="000F6543" w:rsidRPr="000F6543" w:rsidRDefault="000F6543" w:rsidP="000F6543">
            <w:pPr>
              <w:numPr>
                <w:ilvl w:val="0"/>
                <w:numId w:val="48"/>
              </w:numPr>
              <w:suppressAutoHyphens w:val="0"/>
              <w:ind w:firstLine="0"/>
              <w:jc w:val="both"/>
              <w:textAlignment w:val="baseline"/>
              <w:rPr>
                <w:rFonts w:ascii="Lato" w:hAnsi="Lato" w:cs="Segoe UI"/>
                <w:sz w:val="20"/>
                <w:lang w:val="tr-TR" w:eastAsia="tr-TR"/>
              </w:rPr>
            </w:pPr>
            <w:r w:rsidRPr="000F6543">
              <w:rPr>
                <w:rFonts w:ascii="Lato" w:hAnsi="Lato" w:cs="Segoe UI"/>
                <w:color w:val="000000"/>
                <w:sz w:val="20"/>
                <w:lang w:val="fr-FR" w:eastAsia="tr-TR"/>
              </w:rPr>
              <w:t>Avoir de l’expérience spécifique dans la conception et la gestion de projets de consortiums. </w:t>
            </w:r>
            <w:r w:rsidRPr="000F6543">
              <w:rPr>
                <w:rFonts w:ascii="Lato" w:hAnsi="Lato" w:cs="Segoe UI"/>
                <w:color w:val="000000"/>
                <w:sz w:val="20"/>
                <w:lang w:val="tr-TR" w:eastAsia="tr-TR"/>
              </w:rPr>
              <w:t> </w:t>
            </w:r>
          </w:p>
        </w:tc>
      </w:tr>
      <w:tr w:rsidR="000F6543" w:rsidRPr="000F6543" w14:paraId="28E9A580" w14:textId="77777777" w:rsidTr="000F6543">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C32EE37" w14:textId="77777777" w:rsidR="000F6543" w:rsidRPr="000F6543" w:rsidRDefault="000F6543" w:rsidP="000F6543">
            <w:pPr>
              <w:suppressAutoHyphens w:val="0"/>
              <w:textAlignment w:val="baseline"/>
              <w:rPr>
                <w:rFonts w:ascii="Segoe UI" w:hAnsi="Segoe UI" w:cs="Segoe UI"/>
                <w:sz w:val="18"/>
                <w:szCs w:val="18"/>
                <w:lang w:val="tr-TR" w:eastAsia="tr-TR"/>
              </w:rPr>
            </w:pPr>
            <w:r w:rsidRPr="000F6543">
              <w:rPr>
                <w:rFonts w:ascii="Lato" w:hAnsi="Lato" w:cs="Segoe UI"/>
                <w:b/>
                <w:bCs/>
                <w:color w:val="000000"/>
                <w:sz w:val="20"/>
                <w:lang w:val="fr-FR" w:eastAsia="tr-TR"/>
              </w:rPr>
              <w:lastRenderedPageBreak/>
              <w:t xml:space="preserve">Date d’émission : </w:t>
            </w:r>
            <w:r w:rsidRPr="000F6543">
              <w:rPr>
                <w:rFonts w:ascii="Calibri" w:hAnsi="Calibri" w:cs="Calibri"/>
                <w:color w:val="000000"/>
                <w:sz w:val="20"/>
                <w:lang w:val="tr-TR" w:eastAsia="tr-TR"/>
              </w:rPr>
              <w:tab/>
            </w:r>
            <w:r w:rsidRPr="000F6543">
              <w:rPr>
                <w:rFonts w:ascii="Lato" w:hAnsi="Lato" w:cs="Segoe UI"/>
                <w:b/>
                <w:bCs/>
                <w:color w:val="000000"/>
                <w:sz w:val="20"/>
                <w:lang w:val="fr-FR" w:eastAsia="tr-TR"/>
              </w:rPr>
              <w:t>Auteur : </w:t>
            </w:r>
            <w:r w:rsidRPr="000F6543">
              <w:rPr>
                <w:rFonts w:ascii="Lato" w:hAnsi="Lato" w:cs="Segoe UI"/>
                <w:color w:val="000000"/>
                <w:sz w:val="20"/>
                <w:lang w:val="tr-TR" w:eastAsia="tr-TR"/>
              </w:rPr>
              <w:t> </w:t>
            </w:r>
          </w:p>
        </w:tc>
      </w:tr>
    </w:tbl>
    <w:p w14:paraId="6A11D155" w14:textId="77777777" w:rsidR="006D0BAA" w:rsidRDefault="006D0BAA" w:rsidP="6B33650C">
      <w:pPr>
        <w:rPr>
          <w:rFonts w:ascii="Lato" w:eastAsia="Lato" w:hAnsi="Lato" w:cs="Lato"/>
          <w:color w:val="000000" w:themeColor="text1"/>
          <w:sz w:val="20"/>
        </w:rPr>
      </w:pPr>
    </w:p>
    <w:p w14:paraId="79B7C446" w14:textId="77777777" w:rsidR="000F6543" w:rsidRDefault="000F6543" w:rsidP="6B33650C">
      <w:pPr>
        <w:rPr>
          <w:rFonts w:ascii="Lato" w:eastAsia="Lato" w:hAnsi="Lato" w:cs="Lato"/>
          <w:color w:val="000000" w:themeColor="text1"/>
          <w:sz w:val="20"/>
        </w:rPr>
      </w:pPr>
    </w:p>
    <w:p w14:paraId="65D42138" w14:textId="77777777" w:rsidR="000F6543" w:rsidRDefault="000F6543" w:rsidP="6B33650C">
      <w:pPr>
        <w:rPr>
          <w:rFonts w:ascii="Lato" w:eastAsia="Lato" w:hAnsi="Lato" w:cs="Lato"/>
          <w:color w:val="000000" w:themeColor="text1"/>
          <w:sz w:val="20"/>
        </w:rPr>
      </w:pPr>
    </w:p>
    <w:p w14:paraId="49405C5B" w14:textId="77777777" w:rsidR="000F6543" w:rsidRDefault="000F6543" w:rsidP="6B33650C">
      <w:pPr>
        <w:rPr>
          <w:rFonts w:ascii="Lato" w:eastAsia="Lato" w:hAnsi="Lato" w:cs="Lato"/>
          <w:color w:val="000000" w:themeColor="text1"/>
          <w:sz w:val="20"/>
        </w:rPr>
      </w:pPr>
    </w:p>
    <w:p w14:paraId="0ED863A7" w14:textId="77777777" w:rsidR="000F6543" w:rsidRDefault="000F6543" w:rsidP="6B33650C">
      <w:pPr>
        <w:rPr>
          <w:rFonts w:ascii="Lato" w:eastAsia="Lato" w:hAnsi="Lato" w:cs="Lato"/>
          <w:color w:val="000000" w:themeColor="text1"/>
          <w:sz w:val="20"/>
        </w:rPr>
      </w:pPr>
    </w:p>
    <w:p w14:paraId="55B35D62" w14:textId="77777777" w:rsidR="000F6543" w:rsidRDefault="000F6543" w:rsidP="6B33650C">
      <w:pPr>
        <w:rPr>
          <w:rFonts w:ascii="Lato" w:eastAsia="Lato" w:hAnsi="Lato" w:cs="Lato"/>
          <w:color w:val="000000" w:themeColor="text1"/>
          <w:sz w:val="20"/>
        </w:rPr>
      </w:pPr>
    </w:p>
    <w:p w14:paraId="22E8EB1D" w14:textId="77777777" w:rsidR="000F6543" w:rsidRDefault="000F6543" w:rsidP="6B33650C">
      <w:pPr>
        <w:rPr>
          <w:rFonts w:ascii="Lato" w:eastAsia="Lato" w:hAnsi="Lato" w:cs="Lato"/>
          <w:color w:val="000000" w:themeColor="text1"/>
          <w:sz w:val="20"/>
        </w:rPr>
      </w:pPr>
    </w:p>
    <w:p w14:paraId="2D2F2F33" w14:textId="77777777" w:rsidR="000F6543" w:rsidRDefault="000F6543" w:rsidP="6B33650C">
      <w:pPr>
        <w:rPr>
          <w:rFonts w:ascii="Lato" w:eastAsia="Lato" w:hAnsi="Lato" w:cs="Lato"/>
          <w:color w:val="000000" w:themeColor="text1"/>
          <w:sz w:val="20"/>
        </w:rPr>
      </w:pPr>
    </w:p>
    <w:p w14:paraId="5C787AE6" w14:textId="77777777" w:rsidR="000F6543" w:rsidRDefault="000F6543" w:rsidP="6B33650C">
      <w:pPr>
        <w:rPr>
          <w:rFonts w:ascii="Lato" w:eastAsia="Lato" w:hAnsi="Lato" w:cs="Lato"/>
          <w:color w:val="000000" w:themeColor="text1"/>
          <w:sz w:val="20"/>
        </w:rPr>
      </w:pPr>
    </w:p>
    <w:p w14:paraId="1432C8E9" w14:textId="77777777" w:rsidR="000F6543" w:rsidRDefault="000F6543" w:rsidP="6B33650C">
      <w:pPr>
        <w:rPr>
          <w:rFonts w:ascii="Lato" w:eastAsia="Lato" w:hAnsi="Lato" w:cs="Lato"/>
          <w:color w:val="000000" w:themeColor="text1"/>
          <w:sz w:val="20"/>
        </w:rPr>
      </w:pPr>
    </w:p>
    <w:p w14:paraId="1E0B486E" w14:textId="77777777" w:rsidR="000F6543" w:rsidRDefault="000F6543" w:rsidP="6B33650C">
      <w:pPr>
        <w:rPr>
          <w:rFonts w:ascii="Lato" w:eastAsia="Lato" w:hAnsi="Lato" w:cs="Lato"/>
          <w:color w:val="000000" w:themeColor="text1"/>
          <w:sz w:val="20"/>
        </w:rPr>
      </w:pPr>
    </w:p>
    <w:p w14:paraId="6C143C99" w14:textId="77777777" w:rsidR="000F6543" w:rsidRDefault="000F6543" w:rsidP="6B33650C">
      <w:pPr>
        <w:rPr>
          <w:rFonts w:ascii="Lato" w:eastAsia="Lato" w:hAnsi="Lato" w:cs="Lato"/>
          <w:color w:val="000000" w:themeColor="text1"/>
          <w:sz w:val="20"/>
        </w:rPr>
      </w:pPr>
    </w:p>
    <w:p w14:paraId="5C9AE582" w14:textId="77777777" w:rsidR="000F6543" w:rsidRDefault="000F6543" w:rsidP="6B33650C">
      <w:pPr>
        <w:rPr>
          <w:rFonts w:ascii="Lato" w:eastAsia="Lato" w:hAnsi="Lato" w:cs="Lato"/>
          <w:color w:val="000000" w:themeColor="text1"/>
          <w:sz w:val="20"/>
        </w:rPr>
      </w:pPr>
    </w:p>
    <w:p w14:paraId="3568553B" w14:textId="77777777" w:rsidR="000F6543" w:rsidRDefault="000F6543" w:rsidP="6B33650C">
      <w:pPr>
        <w:rPr>
          <w:rFonts w:ascii="Lato" w:eastAsia="Lato" w:hAnsi="Lato" w:cs="Lato"/>
          <w:color w:val="000000" w:themeColor="text1"/>
          <w:sz w:val="20"/>
        </w:rPr>
      </w:pPr>
    </w:p>
    <w:p w14:paraId="7C065984" w14:textId="77777777" w:rsidR="000F6543" w:rsidRDefault="000F6543" w:rsidP="6B33650C">
      <w:pPr>
        <w:rPr>
          <w:rFonts w:ascii="Lato" w:eastAsia="Lato" w:hAnsi="Lato" w:cs="Lato"/>
          <w:color w:val="000000" w:themeColor="text1"/>
          <w:sz w:val="20"/>
        </w:rPr>
      </w:pP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4"/>
        <w:gridCol w:w="4131"/>
      </w:tblGrid>
      <w:tr w:rsidR="00E73A6B" w:rsidRPr="00E73A6B" w14:paraId="14D33878" w14:textId="77777777" w:rsidTr="00E73A6B">
        <w:trPr>
          <w:trHeight w:val="40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5107E89"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b/>
                <w:bCs/>
                <w:color w:val="000000"/>
                <w:sz w:val="20"/>
                <w:lang w:val="es-419" w:eastAsia="tr-TR"/>
              </w:rPr>
              <w:lastRenderedPageBreak/>
              <w:t>CARGO:</w:t>
            </w:r>
            <w:r w:rsidRPr="00E73A6B">
              <w:rPr>
                <w:rFonts w:ascii="Lato" w:hAnsi="Lato" w:cs="Segoe UI"/>
                <w:color w:val="000000"/>
                <w:sz w:val="20"/>
                <w:lang w:val="es-419" w:eastAsia="tr-TR"/>
              </w:rPr>
              <w:t xml:space="preserve"> Asesor(a) sénior de salud</w:t>
            </w:r>
            <w:r w:rsidRPr="00E73A6B">
              <w:rPr>
                <w:rFonts w:ascii="Lato" w:hAnsi="Lato" w:cs="Segoe UI"/>
                <w:color w:val="000000"/>
                <w:sz w:val="20"/>
                <w:lang w:val="tr-TR" w:eastAsia="tr-TR"/>
              </w:rPr>
              <w:t> </w:t>
            </w:r>
          </w:p>
        </w:tc>
      </w:tr>
      <w:tr w:rsidR="00E73A6B" w:rsidRPr="00E73A6B" w14:paraId="4A84B315" w14:textId="77777777" w:rsidTr="00E73A6B">
        <w:trPr>
          <w:trHeight w:val="330"/>
        </w:trPr>
        <w:tc>
          <w:tcPr>
            <w:tcW w:w="5520" w:type="dxa"/>
            <w:tcBorders>
              <w:top w:val="single" w:sz="6" w:space="0" w:color="000000"/>
              <w:left w:val="single" w:sz="6" w:space="0" w:color="000000"/>
              <w:bottom w:val="single" w:sz="6" w:space="0" w:color="000000"/>
              <w:right w:val="nil"/>
            </w:tcBorders>
            <w:shd w:val="clear" w:color="auto" w:fill="auto"/>
            <w:hideMark/>
          </w:tcPr>
          <w:p w14:paraId="062A2040"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b/>
                <w:bCs/>
                <w:color w:val="000000"/>
                <w:sz w:val="20"/>
                <w:lang w:val="es-419" w:eastAsia="tr-TR"/>
              </w:rPr>
              <w:t>DEPENDE DE:</w:t>
            </w:r>
            <w:r w:rsidRPr="00E73A6B">
              <w:rPr>
                <w:rFonts w:ascii="Lato" w:hAnsi="Lato" w:cs="Segoe UI"/>
                <w:color w:val="000000"/>
                <w:sz w:val="20"/>
                <w:lang w:val="es-419" w:eastAsia="tr-TR"/>
              </w:rPr>
              <w:t xml:space="preserve"> Director de despliegue de la GEHSP con gestión de la matriz a PQI</w:t>
            </w:r>
            <w:r w:rsidRPr="00E73A6B">
              <w:rPr>
                <w:rFonts w:ascii="Lato" w:hAnsi="Lato" w:cs="Segoe UI"/>
                <w:color w:val="000000"/>
                <w:sz w:val="20"/>
                <w:lang w:val="tr-TR" w:eastAsia="tr-TR"/>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1923E3C3"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b/>
                <w:bCs/>
                <w:color w:val="000000"/>
                <w:sz w:val="20"/>
                <w:lang w:val="es-419" w:eastAsia="tr-TR"/>
              </w:rPr>
              <w:t>UBICACIÓN:</w:t>
            </w:r>
            <w:r w:rsidRPr="00E73A6B">
              <w:rPr>
                <w:rFonts w:ascii="Lato" w:hAnsi="Lato" w:cs="Segoe UI"/>
                <w:color w:val="000000"/>
                <w:sz w:val="20"/>
                <w:lang w:val="es-419" w:eastAsia="tr-TR"/>
              </w:rPr>
              <w:t xml:space="preserve"> flexible - dentro de los países en los que está presente Save the Children y en los que se puede contratar al personal de conformidad con las normas. </w:t>
            </w:r>
            <w:r w:rsidRPr="00E73A6B">
              <w:rPr>
                <w:rFonts w:ascii="Lato" w:hAnsi="Lato" w:cs="Segoe UI"/>
                <w:color w:val="000000"/>
                <w:sz w:val="20"/>
                <w:lang w:val="tr-TR" w:eastAsia="tr-TR"/>
              </w:rPr>
              <w:t> </w:t>
            </w:r>
          </w:p>
          <w:p w14:paraId="10E55F46"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tc>
      </w:tr>
      <w:tr w:rsidR="00E73A6B" w:rsidRPr="00E73A6B" w14:paraId="7B428CE6" w14:textId="77777777" w:rsidTr="00E73A6B">
        <w:trPr>
          <w:trHeight w:val="525"/>
        </w:trPr>
        <w:tc>
          <w:tcPr>
            <w:tcW w:w="5520" w:type="dxa"/>
            <w:tcBorders>
              <w:top w:val="single" w:sz="6" w:space="0" w:color="000000"/>
              <w:left w:val="single" w:sz="6" w:space="0" w:color="000000"/>
              <w:bottom w:val="single" w:sz="6" w:space="0" w:color="auto"/>
              <w:right w:val="single" w:sz="6" w:space="0" w:color="000000"/>
            </w:tcBorders>
            <w:shd w:val="clear" w:color="auto" w:fill="auto"/>
            <w:hideMark/>
          </w:tcPr>
          <w:p w14:paraId="5FD6FE60"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b/>
                <w:bCs/>
                <w:color w:val="000000"/>
                <w:sz w:val="20"/>
                <w:lang w:val="es-419" w:eastAsia="tr-TR"/>
              </w:rPr>
              <w:t>GRADO</w:t>
            </w:r>
            <w:r w:rsidRPr="00E73A6B">
              <w:rPr>
                <w:rFonts w:ascii="Lato" w:hAnsi="Lato" w:cs="Segoe UI"/>
                <w:color w:val="000000"/>
                <w:sz w:val="20"/>
                <w:lang w:val="es-419" w:eastAsia="tr-TR"/>
              </w:rPr>
              <w:t>: 3</w:t>
            </w:r>
            <w:r w:rsidRPr="00E73A6B">
              <w:rPr>
                <w:rFonts w:ascii="Lato" w:hAnsi="Lato" w:cs="Segoe UI"/>
                <w:color w:val="000000"/>
                <w:sz w:val="20"/>
                <w:lang w:val="tr-TR" w:eastAsia="tr-TR"/>
              </w:rPr>
              <w:t> </w:t>
            </w:r>
          </w:p>
        </w:tc>
        <w:tc>
          <w:tcPr>
            <w:tcW w:w="4245" w:type="dxa"/>
            <w:tcBorders>
              <w:top w:val="single" w:sz="6" w:space="0" w:color="000000"/>
              <w:left w:val="single" w:sz="6" w:space="0" w:color="000000"/>
              <w:bottom w:val="single" w:sz="6" w:space="0" w:color="auto"/>
              <w:right w:val="single" w:sz="6" w:space="0" w:color="000000"/>
            </w:tcBorders>
            <w:shd w:val="clear" w:color="auto" w:fill="auto"/>
            <w:hideMark/>
          </w:tcPr>
          <w:p w14:paraId="55E9893B"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b/>
                <w:bCs/>
                <w:color w:val="000000"/>
                <w:sz w:val="20"/>
                <w:lang w:val="es-419" w:eastAsia="tr-TR"/>
              </w:rPr>
              <w:t xml:space="preserve">DURACIÓN DEL CONTRATO: </w:t>
            </w:r>
            <w:r w:rsidRPr="00E73A6B">
              <w:rPr>
                <w:rFonts w:ascii="Lato" w:hAnsi="Lato" w:cs="Segoe UI"/>
                <w:color w:val="000000"/>
                <w:sz w:val="20"/>
                <w:lang w:val="es-419" w:eastAsia="tr-TR"/>
              </w:rPr>
              <w:t>2 años </w:t>
            </w:r>
            <w:r w:rsidRPr="00E73A6B">
              <w:rPr>
                <w:rFonts w:ascii="Lato" w:hAnsi="Lato" w:cs="Segoe UI"/>
                <w:color w:val="000000"/>
                <w:sz w:val="20"/>
                <w:lang w:val="tr-TR" w:eastAsia="tr-TR"/>
              </w:rPr>
              <w:t> </w:t>
            </w:r>
          </w:p>
        </w:tc>
      </w:tr>
      <w:tr w:rsidR="00E73A6B" w:rsidRPr="00E73A6B" w14:paraId="4CAB1948" w14:textId="77777777" w:rsidTr="00E73A6B">
        <w:trPr>
          <w:trHeight w:val="870"/>
        </w:trPr>
        <w:tc>
          <w:tcPr>
            <w:tcW w:w="978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4324460C"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b/>
                <w:bCs/>
                <w:color w:val="000000"/>
                <w:sz w:val="20"/>
                <w:lang w:val="es-419" w:eastAsia="tr-TR"/>
              </w:rPr>
              <w:t>SALVAGUARDA INFANTIL: </w:t>
            </w:r>
            <w:r w:rsidRPr="00E73A6B">
              <w:rPr>
                <w:rFonts w:ascii="Lato" w:hAnsi="Lato" w:cs="Segoe UI"/>
                <w:color w:val="000000"/>
                <w:sz w:val="20"/>
                <w:lang w:val="tr-TR" w:eastAsia="tr-TR"/>
              </w:rPr>
              <w:t> </w:t>
            </w:r>
          </w:p>
          <w:p w14:paraId="61A002D0"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sz w:val="20"/>
                <w:lang w:val="es-419" w:eastAsia="tr-TR"/>
              </w:rPr>
              <w:t>Nivel 3: la persona titular del puesto tendrá contacto con niños, niñas y/o jóvenes con frecuencia (p. ej., una vez a la semana o más) o de forma intensiva (p. ej., cuatro o más días al mes o durante la noche) debido a que trabajará en programas nacionales, visitará programas nacionales o será responsable de la implementación del proceso de investigación de antecedentes penales del personal.</w:t>
            </w:r>
            <w:r w:rsidRPr="00E73A6B">
              <w:rPr>
                <w:rFonts w:ascii="Lato" w:hAnsi="Lato" w:cs="Segoe UI"/>
                <w:sz w:val="20"/>
                <w:lang w:val="tr-TR" w:eastAsia="tr-TR"/>
              </w:rPr>
              <w:t> </w:t>
            </w:r>
          </w:p>
          <w:p w14:paraId="5298D834"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tc>
      </w:tr>
      <w:tr w:rsidR="00E73A6B" w:rsidRPr="00E73A6B" w14:paraId="49576CA3" w14:textId="77777777" w:rsidTr="00E73A6B">
        <w:trPr>
          <w:trHeight w:val="13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AF5C98E"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b/>
                <w:bCs/>
                <w:color w:val="000000"/>
                <w:sz w:val="20"/>
                <w:lang w:val="es-419" w:eastAsia="tr-TR"/>
              </w:rPr>
              <w:t>QUIÉNES SOMOS: </w:t>
            </w:r>
            <w:r w:rsidRPr="00E73A6B">
              <w:rPr>
                <w:rFonts w:ascii="Lato" w:hAnsi="Lato" w:cs="Segoe UI"/>
                <w:color w:val="000000"/>
                <w:sz w:val="20"/>
                <w:lang w:val="tr-TR" w:eastAsia="tr-TR"/>
              </w:rPr>
              <w:t> </w:t>
            </w:r>
          </w:p>
          <w:p w14:paraId="224223BB"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es-419" w:eastAsia="tr-TR"/>
              </w:rPr>
              <w:t>Save the Children es la primera y mayor organización independiente de defensa de los derechos infantiles. Nuestra fundadora, Eglantyne Jebb, redactó el primer borrador de la Declaración de los Derechos del Niño de la ONU en 1923, y desde entonces hemos trabajado para defenderlos. Generaciones después, su labor pionera está influida por los mismos niños y niñas. En la actualidad, seguimos trabajando en más de 100 países para construir un mundo en el que todos los niños y niñas puedan progresar, crecer sanos, educados y seguros, así como aspirar a un futuro prometedor. </w:t>
            </w:r>
            <w:r w:rsidRPr="00E73A6B">
              <w:rPr>
                <w:rFonts w:ascii="Lato" w:hAnsi="Lato" w:cs="Segoe UI"/>
                <w:color w:val="000000"/>
                <w:sz w:val="20"/>
                <w:lang w:val="tr-TR" w:eastAsia="tr-TR"/>
              </w:rPr>
              <w:t> </w:t>
            </w:r>
          </w:p>
          <w:p w14:paraId="5E6179EC"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es-419" w:eastAsia="tr-TR"/>
              </w:rPr>
              <w:t>  </w:t>
            </w:r>
            <w:r w:rsidRPr="00E73A6B">
              <w:rPr>
                <w:rFonts w:ascii="Lato" w:hAnsi="Lato" w:cs="Segoe UI"/>
                <w:color w:val="000000"/>
                <w:sz w:val="20"/>
                <w:lang w:val="tr-TR" w:eastAsia="tr-TR"/>
              </w:rPr>
              <w:t> </w:t>
            </w:r>
          </w:p>
          <w:p w14:paraId="5C8F4D64"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es-419" w:eastAsia="tr-TR"/>
              </w:rPr>
              <w:t>Nuestra ambición para 2030 es crear un mundo en el que toda la infancia: </w:t>
            </w:r>
            <w:r w:rsidRPr="00E73A6B">
              <w:rPr>
                <w:rFonts w:ascii="Lato" w:hAnsi="Lato" w:cs="Segoe UI"/>
                <w:color w:val="000000"/>
                <w:sz w:val="20"/>
                <w:lang w:val="tr-TR" w:eastAsia="tr-TR"/>
              </w:rPr>
              <w:t> </w:t>
            </w:r>
          </w:p>
          <w:p w14:paraId="0098DC6F" w14:textId="77777777" w:rsidR="00E73A6B" w:rsidRPr="00E73A6B" w:rsidRDefault="00E73A6B" w:rsidP="00E73A6B">
            <w:pPr>
              <w:numPr>
                <w:ilvl w:val="0"/>
                <w:numId w:val="49"/>
              </w:numPr>
              <w:suppressAutoHyphens w:val="0"/>
              <w:ind w:left="1800" w:firstLine="360"/>
              <w:jc w:val="both"/>
              <w:textAlignment w:val="baseline"/>
              <w:rPr>
                <w:rFonts w:ascii="Lato" w:hAnsi="Lato" w:cs="Segoe UI"/>
                <w:sz w:val="20"/>
                <w:lang w:val="tr-TR" w:eastAsia="tr-TR"/>
              </w:rPr>
            </w:pPr>
            <w:hyperlink r:id="rId16" w:tgtFrame="_blank" w:history="1">
              <w:r w:rsidRPr="00E73A6B">
                <w:rPr>
                  <w:rFonts w:ascii="Lato" w:hAnsi="Lato" w:cs="Segoe UI"/>
                  <w:color w:val="000000"/>
                  <w:sz w:val="20"/>
                  <w:u w:val="single"/>
                  <w:lang w:val="es-419" w:eastAsia="tr-TR"/>
                </w:rPr>
                <w:t>Sobreviva</w:t>
              </w:r>
            </w:hyperlink>
            <w:r w:rsidRPr="00E73A6B">
              <w:rPr>
                <w:rFonts w:ascii="Lato" w:hAnsi="Lato" w:cs="Segoe UI"/>
                <w:color w:val="000000"/>
                <w:sz w:val="20"/>
                <w:lang w:val="es-419" w:eastAsia="tr-TR"/>
              </w:rPr>
              <w:t>: ningún niño o niña muere por causas evitables antes de cumplir cinco años. </w:t>
            </w:r>
            <w:r w:rsidRPr="00E73A6B">
              <w:rPr>
                <w:rFonts w:ascii="Lato" w:hAnsi="Lato" w:cs="Segoe UI"/>
                <w:color w:val="000000"/>
                <w:sz w:val="20"/>
                <w:lang w:val="tr-TR" w:eastAsia="tr-TR"/>
              </w:rPr>
              <w:t> </w:t>
            </w:r>
          </w:p>
          <w:p w14:paraId="034D3F68" w14:textId="77777777" w:rsidR="00E73A6B" w:rsidRPr="00E73A6B" w:rsidRDefault="00E73A6B" w:rsidP="00E73A6B">
            <w:pPr>
              <w:numPr>
                <w:ilvl w:val="0"/>
                <w:numId w:val="49"/>
              </w:numPr>
              <w:suppressAutoHyphens w:val="0"/>
              <w:ind w:left="1800" w:firstLine="360"/>
              <w:jc w:val="both"/>
              <w:textAlignment w:val="baseline"/>
              <w:rPr>
                <w:rFonts w:ascii="Lato" w:hAnsi="Lato" w:cs="Segoe UI"/>
                <w:sz w:val="20"/>
                <w:lang w:val="tr-TR" w:eastAsia="tr-TR"/>
              </w:rPr>
            </w:pPr>
            <w:hyperlink r:id="rId17" w:tgtFrame="_blank" w:history="1">
              <w:r w:rsidRPr="00E73A6B">
                <w:rPr>
                  <w:rFonts w:ascii="Lato" w:hAnsi="Lato" w:cs="Segoe UI"/>
                  <w:color w:val="000000"/>
                  <w:sz w:val="20"/>
                  <w:u w:val="single"/>
                  <w:lang w:val="es-419" w:eastAsia="tr-TR"/>
                </w:rPr>
                <w:t>Aprenda</w:t>
              </w:r>
            </w:hyperlink>
            <w:r w:rsidRPr="00E73A6B">
              <w:rPr>
                <w:rFonts w:ascii="Lato" w:hAnsi="Lato" w:cs="Segoe UI"/>
                <w:color w:val="000000"/>
                <w:sz w:val="20"/>
                <w:lang w:val="es-419" w:eastAsia="tr-TR"/>
              </w:rPr>
              <w:t>: todos los niños y niñas reciben una educación básica de calidad </w:t>
            </w:r>
            <w:r w:rsidRPr="00E73A6B">
              <w:rPr>
                <w:rFonts w:ascii="Lato" w:hAnsi="Lato" w:cs="Segoe UI"/>
                <w:color w:val="000000"/>
                <w:sz w:val="20"/>
                <w:lang w:val="tr-TR" w:eastAsia="tr-TR"/>
              </w:rPr>
              <w:t> </w:t>
            </w:r>
          </w:p>
          <w:p w14:paraId="45862B49" w14:textId="77777777" w:rsidR="00E73A6B" w:rsidRPr="00E73A6B" w:rsidRDefault="00E73A6B" w:rsidP="00E73A6B">
            <w:pPr>
              <w:numPr>
                <w:ilvl w:val="0"/>
                <w:numId w:val="49"/>
              </w:numPr>
              <w:suppressAutoHyphens w:val="0"/>
              <w:ind w:left="1800" w:firstLine="360"/>
              <w:jc w:val="both"/>
              <w:textAlignment w:val="baseline"/>
              <w:rPr>
                <w:rFonts w:ascii="Lato" w:hAnsi="Lato" w:cs="Segoe UI"/>
                <w:sz w:val="20"/>
                <w:lang w:val="tr-TR" w:eastAsia="tr-TR"/>
              </w:rPr>
            </w:pPr>
            <w:hyperlink r:id="rId18" w:tgtFrame="_blank" w:history="1">
              <w:r w:rsidRPr="00E73A6B">
                <w:rPr>
                  <w:rFonts w:ascii="Lato" w:hAnsi="Lato" w:cs="Segoe UI"/>
                  <w:color w:val="000000"/>
                  <w:sz w:val="20"/>
                  <w:u w:val="single"/>
                  <w:lang w:val="es-419" w:eastAsia="tr-TR"/>
                </w:rPr>
                <w:t>Esté protegida</w:t>
              </w:r>
            </w:hyperlink>
            <w:r w:rsidRPr="00E73A6B">
              <w:rPr>
                <w:rFonts w:ascii="Lato" w:hAnsi="Lato" w:cs="Segoe UI"/>
                <w:color w:val="000000"/>
                <w:sz w:val="20"/>
                <w:lang w:val="es-419" w:eastAsia="tr-TR"/>
              </w:rPr>
              <w:t>: ya no se tolera la violencia contra la infancia. </w:t>
            </w:r>
            <w:r w:rsidRPr="00E73A6B">
              <w:rPr>
                <w:rFonts w:ascii="Lato" w:hAnsi="Lato" w:cs="Segoe UI"/>
                <w:color w:val="000000"/>
                <w:sz w:val="20"/>
                <w:lang w:val="tr-TR" w:eastAsia="tr-TR"/>
              </w:rPr>
              <w:t> </w:t>
            </w:r>
          </w:p>
          <w:p w14:paraId="47375ED4"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es-419" w:eastAsia="tr-TR"/>
              </w:rPr>
              <w:t>  </w:t>
            </w:r>
            <w:r w:rsidRPr="00E73A6B">
              <w:rPr>
                <w:rFonts w:ascii="Lato" w:hAnsi="Lato" w:cs="Segoe UI"/>
                <w:color w:val="000000"/>
                <w:sz w:val="20"/>
                <w:lang w:val="tr-TR" w:eastAsia="tr-TR"/>
              </w:rPr>
              <w:t> </w:t>
            </w:r>
          </w:p>
          <w:p w14:paraId="323DCB4D"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es-419" w:eastAsia="tr-TR"/>
              </w:rPr>
              <w:t>En los últimos 12 meses, la crisis climática se ha agravado, el conflicto en Ucrania ha desplazado a millones de personas entre ellas niños y niñas, y los efectos y secuelas de la pandemia han provocado una crisis en el costo de vida, así como un incremento del hambre a nivel mundial en una escala sin precedentes. En todo el mundo, 426 millones de niños y niñas viven en zonas de conflicto con miedo constante y su infancia robada. Somos testigos de la peor crisis de derechos infantiles en décadas. Las necesidades son mayores que nunca y también lo es la urgencia de ampliar nuestro impacto. </w:t>
            </w:r>
            <w:r w:rsidRPr="00E73A6B">
              <w:rPr>
                <w:rFonts w:ascii="Lato" w:hAnsi="Lato" w:cs="Segoe UI"/>
                <w:color w:val="000000"/>
                <w:sz w:val="20"/>
                <w:lang w:val="tr-TR" w:eastAsia="tr-TR"/>
              </w:rPr>
              <w:t> </w:t>
            </w:r>
          </w:p>
          <w:p w14:paraId="07AD0C1D"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es-419" w:eastAsia="tr-TR"/>
              </w:rPr>
              <w:t> </w:t>
            </w:r>
            <w:r w:rsidRPr="00E73A6B">
              <w:rPr>
                <w:rFonts w:ascii="Lato" w:hAnsi="Lato" w:cs="Segoe UI"/>
                <w:color w:val="000000"/>
                <w:sz w:val="20"/>
                <w:lang w:val="tr-TR" w:eastAsia="tr-TR"/>
              </w:rPr>
              <w:t> </w:t>
            </w:r>
          </w:p>
          <w:p w14:paraId="14B65E6C"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sz w:val="20"/>
                <w:lang w:val="tr-TR" w:eastAsia="tr-TR"/>
              </w:rPr>
              <w:t> </w:t>
            </w:r>
            <w:r w:rsidRPr="00E73A6B">
              <w:rPr>
                <w:sz w:val="20"/>
                <w:lang w:val="tr-TR" w:eastAsia="tr-TR"/>
              </w:rPr>
              <w:br/>
            </w:r>
            <w:r w:rsidRPr="00E73A6B">
              <w:rPr>
                <w:rFonts w:ascii="Lato" w:hAnsi="Lato" w:cs="Segoe UI"/>
                <w:b/>
                <w:bCs/>
                <w:sz w:val="20"/>
                <w:lang w:val="es-419" w:eastAsia="tr-TR"/>
              </w:rPr>
              <w:t>PROPÓSITO DEL CARGO:</w:t>
            </w:r>
            <w:r w:rsidRPr="00E73A6B">
              <w:rPr>
                <w:rFonts w:ascii="Lato" w:hAnsi="Lato" w:cs="Segoe UI"/>
                <w:sz w:val="20"/>
                <w:lang w:val="tr-TR" w:eastAsia="tr-TR"/>
              </w:rPr>
              <w:t> </w:t>
            </w:r>
            <w:r w:rsidRPr="00E73A6B">
              <w:rPr>
                <w:rFonts w:ascii="Lato" w:hAnsi="Lato" w:cs="Segoe UI"/>
                <w:sz w:val="20"/>
                <w:lang w:val="tr-TR" w:eastAsia="tr-TR"/>
              </w:rPr>
              <w:br/>
            </w:r>
            <w:r w:rsidRPr="00E73A6B">
              <w:rPr>
                <w:rFonts w:ascii="Lato" w:hAnsi="Lato" w:cs="Segoe UI"/>
                <w:sz w:val="20"/>
                <w:lang w:val="es-419" w:eastAsia="tr-TR"/>
              </w:rPr>
              <w:t xml:space="preserve">Como parte de nuestra ambición 2030 y de la estrategia global, en 2019 Save the Children estableció la Plataforma Global de Expertos Técnicos y Humanitarios (GEHSP por sus siglas en inglés, </w:t>
            </w:r>
            <w:r w:rsidRPr="00E73A6B">
              <w:rPr>
                <w:rFonts w:ascii="Lato" w:hAnsi="Lato" w:cs="Segoe UI"/>
                <w:sz w:val="20"/>
                <w:lang w:val="es-ES" w:eastAsia="tr-TR"/>
              </w:rPr>
              <w:t>Global Expertise and Humanitarian Surge Platform</w:t>
            </w:r>
            <w:r w:rsidRPr="00E73A6B">
              <w:rPr>
                <w:rFonts w:ascii="Lato" w:hAnsi="Lato" w:cs="Segoe UI"/>
                <w:sz w:val="20"/>
                <w:lang w:val="es-419" w:eastAsia="tr-TR"/>
              </w:rPr>
              <w:t>) para mejorar el despliegue eficiente de personal de refuerzo de alta calidad para satisfacer las necesidades de los programas nacionales e internacionales, así como para las respuestas humanitarias directamente y en colaboración con los socios de SCI.</w:t>
            </w:r>
            <w:r w:rsidRPr="00E73A6B">
              <w:rPr>
                <w:rFonts w:ascii="Lato" w:hAnsi="Lato" w:cs="Segoe UI"/>
                <w:sz w:val="20"/>
                <w:lang w:val="tr-TR" w:eastAsia="tr-TR"/>
              </w:rPr>
              <w:t> </w:t>
            </w:r>
          </w:p>
          <w:p w14:paraId="33511D51"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sz w:val="20"/>
                <w:lang w:val="es-419" w:eastAsia="tr-TR"/>
              </w:rPr>
              <w:t> </w:t>
            </w:r>
            <w:r w:rsidRPr="00E73A6B">
              <w:rPr>
                <w:rFonts w:ascii="Lato" w:hAnsi="Lato" w:cs="Segoe UI"/>
                <w:sz w:val="20"/>
                <w:lang w:val="tr-TR" w:eastAsia="tr-TR"/>
              </w:rPr>
              <w:t> </w:t>
            </w:r>
          </w:p>
          <w:p w14:paraId="49DE7C39"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sz w:val="20"/>
                <w:lang w:val="es-419" w:eastAsia="tr-TR"/>
              </w:rPr>
              <w:t xml:space="preserve">La GEHSP desplegará rápidamente este rol  de experto técnico (TE </w:t>
            </w:r>
            <w:r w:rsidRPr="00E73A6B">
              <w:rPr>
                <w:rFonts w:ascii="Lato" w:hAnsi="Lato" w:cs="Segoe UI"/>
                <w:color w:val="000000"/>
                <w:sz w:val="20"/>
                <w:lang w:val="es-419" w:eastAsia="tr-TR"/>
              </w:rPr>
              <w:t xml:space="preserve">por sus siglas en </w:t>
            </w:r>
            <w:r w:rsidRPr="00E73A6B">
              <w:rPr>
                <w:rFonts w:ascii="Lato" w:hAnsi="Lato" w:cs="Segoe UI"/>
                <w:sz w:val="20"/>
                <w:lang w:val="es-419" w:eastAsia="tr-TR"/>
              </w:rPr>
              <w:t xml:space="preserve">inglés, </w:t>
            </w:r>
            <w:r w:rsidRPr="00E73A6B">
              <w:rPr>
                <w:rFonts w:ascii="Lato" w:hAnsi="Lato" w:cs="Segoe UI"/>
                <w:sz w:val="20"/>
                <w:lang w:val="es-ES" w:eastAsia="tr-TR"/>
              </w:rPr>
              <w:t>Technical Expert</w:t>
            </w:r>
            <w:r w:rsidRPr="00E73A6B">
              <w:rPr>
                <w:rFonts w:ascii="Lato" w:hAnsi="Lato" w:cs="Segoe UI"/>
                <w:sz w:val="20"/>
                <w:lang w:val="es-419" w:eastAsia="tr-TR"/>
              </w:rPr>
              <w:t xml:space="preserve">) en toda la organización para cubrir lagunas técnicas críticas y ofrecer excelencia técnica con el fin de impulsar el impacto en la infancia. </w:t>
            </w:r>
            <w:r w:rsidRPr="00E73A6B">
              <w:rPr>
                <w:rFonts w:ascii="Lato" w:hAnsi="Lato" w:cs="Segoe UI"/>
                <w:color w:val="000000"/>
                <w:sz w:val="20"/>
                <w:lang w:val="es-419" w:eastAsia="tr-TR"/>
              </w:rPr>
              <w:t>Proporcionarán un apoyo dedicado que estará disponible para su despliegue regular y flexible en función de las solicitudes recibidas en la GEHSP. Las principales responsabilidades de este puesto variarán en función de los términos de referencia de cada misión.</w:t>
            </w:r>
            <w:r w:rsidRPr="00E73A6B">
              <w:rPr>
                <w:rFonts w:ascii="Lato" w:hAnsi="Lato" w:cs="Segoe UI"/>
                <w:color w:val="000000"/>
                <w:sz w:val="20"/>
                <w:lang w:val="tr-TR" w:eastAsia="tr-TR"/>
              </w:rPr>
              <w:t> </w:t>
            </w:r>
          </w:p>
          <w:p w14:paraId="775081B4"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color w:val="000000"/>
                <w:sz w:val="20"/>
                <w:lang w:val="es-419" w:eastAsia="tr-TR"/>
              </w:rPr>
              <w:t> </w:t>
            </w:r>
            <w:r w:rsidRPr="00E73A6B">
              <w:rPr>
                <w:rFonts w:ascii="Lato" w:hAnsi="Lato" w:cs="Segoe UI"/>
                <w:color w:val="000000"/>
                <w:sz w:val="20"/>
                <w:lang w:val="tr-TR" w:eastAsia="tr-TR"/>
              </w:rPr>
              <w:t> </w:t>
            </w:r>
          </w:p>
          <w:p w14:paraId="668CBEEA" w14:textId="77777777" w:rsidR="00E73A6B" w:rsidRPr="00E73A6B" w:rsidRDefault="00E73A6B" w:rsidP="00E73A6B">
            <w:pPr>
              <w:shd w:val="clear" w:color="auto" w:fill="FFFFFF"/>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es-419" w:eastAsia="tr-TR"/>
              </w:rPr>
              <w:t xml:space="preserve">Con base en solicitudes anteriores, se prevé que la persona que ocupe el cargo de asesor sénior de salud actúe por lo general como asesor técnico sénior líder y aporte conocimientos técnicos para apoyar a las oficinas nacionales, regionales y de los miembros en el desarrollo y la implementación de una programación integrada y de alta calidad. El objetivo general del asesor sénior de salud será evaluar, diseñar y orientar al personal y gestionar los programas para impulsar el avance de la supervivencia infantil, con base en las prioridades estratégicas de salud y nutrición. Se espera que el/la asesor/a sénior de salud dirija la evaluación, el diseño de programas, la elaboración de presupuestos y las actividades de coordinación técnica en el sector. </w:t>
            </w:r>
            <w:r w:rsidRPr="00E73A6B">
              <w:rPr>
                <w:rFonts w:ascii="Lato" w:hAnsi="Lato" w:cs="Segoe UI"/>
                <w:color w:val="000000"/>
                <w:sz w:val="20"/>
                <w:lang w:val="es-419" w:eastAsia="tr-TR"/>
              </w:rPr>
              <w:lastRenderedPageBreak/>
              <w:t xml:space="preserve">El asesor sénior de salud también trabajará con el personal de Desarrollo de Nuevos Negocios (NBD por sus siglas en </w:t>
            </w:r>
            <w:r w:rsidRPr="00E73A6B">
              <w:rPr>
                <w:rFonts w:ascii="Lato" w:hAnsi="Lato" w:cs="Segoe UI"/>
                <w:sz w:val="20"/>
                <w:lang w:val="es-419" w:eastAsia="tr-TR"/>
              </w:rPr>
              <w:t xml:space="preserve">inglés, </w:t>
            </w:r>
            <w:r w:rsidRPr="00E73A6B">
              <w:rPr>
                <w:rFonts w:ascii="Lato" w:hAnsi="Lato" w:cs="Segoe UI"/>
                <w:color w:val="000000"/>
                <w:sz w:val="20"/>
                <w:lang w:val="es-ES" w:eastAsia="tr-TR"/>
              </w:rPr>
              <w:t>New Business Development</w:t>
            </w:r>
            <w:r w:rsidRPr="00E73A6B">
              <w:rPr>
                <w:rFonts w:ascii="Lato" w:hAnsi="Lato" w:cs="Segoe UI"/>
                <w:color w:val="000000"/>
                <w:sz w:val="20"/>
                <w:lang w:val="es-419" w:eastAsia="tr-TR"/>
              </w:rPr>
              <w:t>) para liderar las actividades relacionadas con la financiación de programas, tales como proporcionar conocimientos técnicos para el compromiso de los donantes a nivel mundial o experiencia en el diseño de programas dentro de las actividades de desarrollo de nuevos negocios, como la elaboración de propuestas. También contribuirán a los enfoques técnicos internos, la generación de evidencia y a establecer normas relacionadas con la salud, es decir, las principales prioridades colectivas. El asesor sénior de salud también deberá desempeñar un papel de liderazgo en el equipo de una oficina nacional o regional, prestando un apoyo integral a sus colegas y trabajando para garantizar que los mecanismos generales de coordinación del sector funcionen de manera eficaz.    </w:t>
            </w:r>
            <w:r w:rsidRPr="00E73A6B">
              <w:rPr>
                <w:rFonts w:ascii="Lato" w:hAnsi="Lato" w:cs="Segoe UI"/>
                <w:color w:val="000000"/>
                <w:sz w:val="20"/>
                <w:lang w:val="tr-TR" w:eastAsia="tr-TR"/>
              </w:rPr>
              <w:t> </w:t>
            </w:r>
          </w:p>
          <w:p w14:paraId="4084FFD5" w14:textId="77777777" w:rsidR="00E73A6B" w:rsidRPr="00E73A6B" w:rsidRDefault="00E73A6B" w:rsidP="00E73A6B">
            <w:pPr>
              <w:shd w:val="clear" w:color="auto" w:fill="FFFFFF"/>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es-419" w:eastAsia="tr-TR"/>
              </w:rPr>
              <w:t>En la mayoría de los casos, el titular del cargo deberá orientar y/o capacitar tanto a colegas internacionales como nacionales.  El asesor sénior de salud también deberá desempeñar un papel en los grupos de coordinación sanitaria a nivel nacional.  </w:t>
            </w:r>
            <w:r w:rsidRPr="00E73A6B">
              <w:rPr>
                <w:rFonts w:ascii="Lato" w:hAnsi="Lato" w:cs="Segoe UI"/>
                <w:color w:val="000000"/>
                <w:sz w:val="20"/>
                <w:lang w:val="tr-TR" w:eastAsia="tr-TR"/>
              </w:rPr>
              <w:t> </w:t>
            </w:r>
          </w:p>
        </w:tc>
      </w:tr>
      <w:tr w:rsidR="00E73A6B" w:rsidRPr="00E73A6B" w14:paraId="7968E9CB" w14:textId="77777777" w:rsidTr="00E73A6B">
        <w:trPr>
          <w:trHeight w:val="19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EF9663"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b/>
                <w:bCs/>
                <w:color w:val="000000"/>
                <w:sz w:val="20"/>
                <w:lang w:val="es-419" w:eastAsia="tr-TR"/>
              </w:rPr>
              <w:lastRenderedPageBreak/>
              <w:t>ÁREAS CLAVE DE RESPONSABILIDAD:</w:t>
            </w:r>
            <w:r w:rsidRPr="00E73A6B">
              <w:rPr>
                <w:rFonts w:ascii="Lato" w:hAnsi="Lato" w:cs="Segoe UI"/>
                <w:color w:val="000000"/>
                <w:sz w:val="20"/>
                <w:lang w:val="tr-TR" w:eastAsia="tr-TR"/>
              </w:rPr>
              <w:t> </w:t>
            </w:r>
          </w:p>
          <w:p w14:paraId="37692064"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p w14:paraId="570C80A8"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b/>
                <w:bCs/>
                <w:i/>
                <w:iCs/>
                <w:color w:val="000000"/>
                <w:sz w:val="20"/>
                <w:lang w:val="es-419" w:eastAsia="tr-TR"/>
              </w:rPr>
              <w:t>Esta descripción del empleo describe las tareas y responsabilidades básicas de un cargo de refuerzo de TE. Tenga en cuenta que la naturaleza de este cargo itinerante cambiará continuamente y que las funciones y responsabilidades se adaptarán en función de las necesidades. El trabajador de refuerzo de TE debe adaptarse, ser flexible y capaz de trabajar en una amplia gama de tareas en una gran variedad de contextos con una atención impecable a los detalles y con precisión. Esto significa poder trabajar con las partes interesadas de toda la organización, en las oficinas nacionales y regionales y con los equipos internacionales.</w:t>
            </w:r>
            <w:r w:rsidRPr="00E73A6B">
              <w:rPr>
                <w:rFonts w:ascii="Lato" w:hAnsi="Lato" w:cs="Segoe UI"/>
                <w:color w:val="000000"/>
                <w:sz w:val="20"/>
                <w:lang w:val="tr-TR" w:eastAsia="tr-TR"/>
              </w:rPr>
              <w:t> </w:t>
            </w:r>
          </w:p>
          <w:p w14:paraId="15B08F31"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p w14:paraId="3171FC54"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p w14:paraId="7CE9FED3"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i/>
                <w:iCs/>
                <w:color w:val="000000"/>
                <w:sz w:val="20"/>
                <w:lang w:val="es-419" w:eastAsia="tr-TR"/>
              </w:rPr>
              <w:t>Experiencia técnica y calidad en la implementación de programas</w:t>
            </w:r>
            <w:r w:rsidRPr="00E73A6B">
              <w:rPr>
                <w:rFonts w:ascii="Lato" w:hAnsi="Lato" w:cs="Segoe UI"/>
                <w:color w:val="000000"/>
                <w:sz w:val="20"/>
                <w:lang w:val="tr-TR" w:eastAsia="tr-TR"/>
              </w:rPr>
              <w:t> </w:t>
            </w:r>
          </w:p>
          <w:p w14:paraId="37E1DC77" w14:textId="77777777" w:rsidR="00E73A6B" w:rsidRPr="00E73A6B" w:rsidRDefault="00E73A6B" w:rsidP="00E73A6B">
            <w:pPr>
              <w:numPr>
                <w:ilvl w:val="0"/>
                <w:numId w:val="50"/>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Dirigir el desarrollo del diseño y la implementación de programas sanitarios de calidad, que incluyan los presupuestos generales y aporten a la estrategia general 22-24 de Save the Children y los planes de los objetivos globales</w:t>
            </w:r>
            <w:r w:rsidRPr="00E73A6B">
              <w:rPr>
                <w:rFonts w:ascii="Lato" w:hAnsi="Lato" w:cs="Segoe UI"/>
                <w:color w:val="000000"/>
                <w:sz w:val="20"/>
                <w:lang w:val="tr-TR" w:eastAsia="tr-TR"/>
              </w:rPr>
              <w:t> </w:t>
            </w:r>
          </w:p>
          <w:p w14:paraId="6ED385CA" w14:textId="77777777" w:rsidR="00E73A6B" w:rsidRPr="00E73A6B" w:rsidRDefault="00E73A6B" w:rsidP="00E73A6B">
            <w:pPr>
              <w:numPr>
                <w:ilvl w:val="0"/>
                <w:numId w:val="50"/>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Evaluar y supervisar la calidad técnica de las actividades en materia de salud, y desarrollar estrategias para mejorar la calidad técnica cuando sea necesario, proporcionando apoyo técnico especializado.</w:t>
            </w:r>
            <w:r w:rsidRPr="00E73A6B">
              <w:rPr>
                <w:rFonts w:ascii="Lato" w:hAnsi="Lato" w:cs="Segoe UI"/>
                <w:color w:val="000000"/>
                <w:sz w:val="20"/>
                <w:lang w:val="tr-TR" w:eastAsia="tr-TR"/>
              </w:rPr>
              <w:t> </w:t>
            </w:r>
          </w:p>
          <w:p w14:paraId="43C077F1"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es-419" w:eastAsia="tr-TR"/>
              </w:rPr>
              <w:t>A partir de la estrategia, iniciar la programación en los siguientes ámbitos, según corresponda:</w:t>
            </w:r>
            <w:r w:rsidRPr="00E73A6B">
              <w:rPr>
                <w:rFonts w:ascii="Lato" w:hAnsi="Lato" w:cs="Segoe UI"/>
                <w:color w:val="000000"/>
                <w:sz w:val="20"/>
                <w:lang w:val="tr-TR" w:eastAsia="tr-TR"/>
              </w:rPr>
              <w:t> </w:t>
            </w:r>
          </w:p>
          <w:p w14:paraId="49C61F35" w14:textId="77777777" w:rsidR="00E73A6B" w:rsidRPr="00E73A6B" w:rsidRDefault="00E73A6B" w:rsidP="00E73A6B">
            <w:pPr>
              <w:numPr>
                <w:ilvl w:val="0"/>
                <w:numId w:val="51"/>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Liderar la conceptualización, creación y entrega de paquetes técnicos centrados específicamente en la salud, posicionando a Save the Children como líder de opinión en esta área temática.</w:t>
            </w:r>
            <w:r w:rsidRPr="00E73A6B">
              <w:rPr>
                <w:rFonts w:ascii="Lato" w:hAnsi="Lato" w:cs="Segoe UI"/>
                <w:color w:val="000000"/>
                <w:sz w:val="20"/>
                <w:lang w:val="tr-TR" w:eastAsia="tr-TR"/>
              </w:rPr>
              <w:t> </w:t>
            </w:r>
          </w:p>
          <w:p w14:paraId="50A8191B" w14:textId="77777777" w:rsidR="00E73A6B" w:rsidRPr="00E73A6B" w:rsidRDefault="00E73A6B" w:rsidP="00E73A6B">
            <w:pPr>
              <w:numPr>
                <w:ilvl w:val="0"/>
                <w:numId w:val="51"/>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Impulsar las principales prioridades colectivas identificadas en los planes de los objetivos globales.</w:t>
            </w:r>
            <w:r w:rsidRPr="00E73A6B">
              <w:rPr>
                <w:rFonts w:ascii="Lato" w:hAnsi="Lato" w:cs="Segoe UI"/>
                <w:color w:val="000000"/>
                <w:sz w:val="20"/>
                <w:lang w:val="tr-TR" w:eastAsia="tr-TR"/>
              </w:rPr>
              <w:t> </w:t>
            </w:r>
          </w:p>
          <w:p w14:paraId="5BD80D61" w14:textId="77777777" w:rsidR="00E73A6B" w:rsidRPr="00E73A6B" w:rsidRDefault="00E73A6B" w:rsidP="00E73A6B">
            <w:pPr>
              <w:numPr>
                <w:ilvl w:val="0"/>
                <w:numId w:val="52"/>
              </w:numPr>
              <w:suppressAutoHyphens w:val="0"/>
              <w:ind w:left="1350"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Enfermedades Infantiles</w:t>
            </w:r>
            <w:r w:rsidRPr="00E73A6B">
              <w:rPr>
                <w:rFonts w:ascii="Lato" w:hAnsi="Lato" w:cs="Segoe UI"/>
                <w:color w:val="000000"/>
                <w:sz w:val="20"/>
                <w:lang w:val="tr-TR" w:eastAsia="tr-TR"/>
              </w:rPr>
              <w:t> </w:t>
            </w:r>
          </w:p>
          <w:p w14:paraId="0A8623A6" w14:textId="77777777" w:rsidR="00E73A6B" w:rsidRPr="00E73A6B" w:rsidRDefault="00E73A6B" w:rsidP="00E73A6B">
            <w:pPr>
              <w:numPr>
                <w:ilvl w:val="0"/>
                <w:numId w:val="52"/>
              </w:numPr>
              <w:suppressAutoHyphens w:val="0"/>
              <w:ind w:left="1350"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Salud sexual y reproductiva para adolescentes</w:t>
            </w:r>
            <w:r w:rsidRPr="00E73A6B">
              <w:rPr>
                <w:rFonts w:ascii="Lato" w:hAnsi="Lato" w:cs="Segoe UI"/>
                <w:color w:val="000000"/>
                <w:sz w:val="20"/>
                <w:lang w:val="tr-TR" w:eastAsia="tr-TR"/>
              </w:rPr>
              <w:t> </w:t>
            </w:r>
          </w:p>
          <w:p w14:paraId="57124FE0" w14:textId="77777777" w:rsidR="00E73A6B" w:rsidRPr="00E73A6B" w:rsidRDefault="00E73A6B" w:rsidP="00E73A6B">
            <w:pPr>
              <w:numPr>
                <w:ilvl w:val="0"/>
                <w:numId w:val="52"/>
              </w:numPr>
              <w:suppressAutoHyphens w:val="0"/>
              <w:ind w:left="1350"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Salud materna y neonatal</w:t>
            </w:r>
            <w:r w:rsidRPr="00E73A6B">
              <w:rPr>
                <w:rFonts w:ascii="Lato" w:hAnsi="Lato" w:cs="Segoe UI"/>
                <w:color w:val="000000"/>
                <w:sz w:val="20"/>
                <w:lang w:val="tr-TR" w:eastAsia="tr-TR"/>
              </w:rPr>
              <w:t> </w:t>
            </w:r>
          </w:p>
          <w:p w14:paraId="748F2388" w14:textId="77777777" w:rsidR="00E73A6B" w:rsidRPr="00E73A6B" w:rsidRDefault="00E73A6B" w:rsidP="00E73A6B">
            <w:pPr>
              <w:numPr>
                <w:ilvl w:val="0"/>
                <w:numId w:val="52"/>
              </w:numPr>
              <w:suppressAutoHyphens w:val="0"/>
              <w:ind w:left="1350"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Desnutrición</w:t>
            </w:r>
            <w:r w:rsidRPr="00E73A6B">
              <w:rPr>
                <w:rFonts w:ascii="Lato" w:hAnsi="Lato" w:cs="Segoe UI"/>
                <w:color w:val="000000"/>
                <w:sz w:val="20"/>
                <w:lang w:val="tr-TR" w:eastAsia="tr-TR"/>
              </w:rPr>
              <w:t> </w:t>
            </w:r>
          </w:p>
          <w:p w14:paraId="32530C79" w14:textId="77777777" w:rsidR="00E73A6B" w:rsidRPr="00E73A6B" w:rsidRDefault="00E73A6B" w:rsidP="00E73A6B">
            <w:pPr>
              <w:numPr>
                <w:ilvl w:val="0"/>
                <w:numId w:val="52"/>
              </w:numPr>
              <w:suppressAutoHyphens w:val="0"/>
              <w:ind w:left="1350"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Comunidades saludables y resilientes</w:t>
            </w:r>
            <w:r w:rsidRPr="00E73A6B">
              <w:rPr>
                <w:rFonts w:ascii="Lato" w:hAnsi="Lato" w:cs="Segoe UI"/>
                <w:color w:val="000000"/>
                <w:sz w:val="20"/>
                <w:lang w:val="tr-TR" w:eastAsia="tr-TR"/>
              </w:rPr>
              <w:t> </w:t>
            </w:r>
          </w:p>
          <w:p w14:paraId="37123F5F" w14:textId="77777777" w:rsidR="00E73A6B" w:rsidRPr="00E73A6B" w:rsidRDefault="00E73A6B" w:rsidP="00E73A6B">
            <w:pPr>
              <w:numPr>
                <w:ilvl w:val="0"/>
                <w:numId w:val="52"/>
              </w:numPr>
              <w:suppressAutoHyphens w:val="0"/>
              <w:ind w:left="1350"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Integración de la salud con otros sectores básicos y garantizar que se refleje un enfoque basado en los derechos infantiles.</w:t>
            </w:r>
            <w:r w:rsidRPr="00E73A6B">
              <w:rPr>
                <w:rFonts w:ascii="Lato" w:hAnsi="Lato" w:cs="Segoe UI"/>
                <w:color w:val="000000"/>
                <w:sz w:val="20"/>
                <w:lang w:val="tr-TR" w:eastAsia="tr-TR"/>
              </w:rPr>
              <w:t> </w:t>
            </w:r>
          </w:p>
          <w:p w14:paraId="5215E8F1"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p w14:paraId="2D963FB1"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i/>
                <w:iCs/>
                <w:color w:val="000000"/>
                <w:sz w:val="20"/>
                <w:lang w:val="es-419" w:eastAsia="tr-TR"/>
              </w:rPr>
              <w:t>Actividades globales, según sea necesario</w:t>
            </w:r>
            <w:r w:rsidRPr="00E73A6B">
              <w:rPr>
                <w:rFonts w:ascii="Lato" w:hAnsi="Lato" w:cs="Segoe UI"/>
                <w:color w:val="000000"/>
                <w:sz w:val="20"/>
                <w:lang w:val="tr-TR" w:eastAsia="tr-TR"/>
              </w:rPr>
              <w:t> </w:t>
            </w:r>
          </w:p>
          <w:p w14:paraId="7816307B" w14:textId="77777777" w:rsidR="00E73A6B" w:rsidRPr="00E73A6B" w:rsidRDefault="00E73A6B" w:rsidP="00E73A6B">
            <w:pPr>
              <w:numPr>
                <w:ilvl w:val="0"/>
                <w:numId w:val="5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Dirigir las evaluaciones técnicas de salud utilizando los procesos de evaluación de Save the Children (SC). Coordinar y colaborar con otras áreas temáticas de SC y/o el grupo de trabajo de salud u otros organismos sanitarios externos, para garantizar que los resultados de las evaluaciones estén documentados y que todas incluyan un análisis específico de las necesidades de la infancia.  </w:t>
            </w:r>
            <w:r w:rsidRPr="00E73A6B">
              <w:rPr>
                <w:rFonts w:ascii="Lato" w:hAnsi="Lato" w:cs="Segoe UI"/>
                <w:color w:val="000000"/>
                <w:sz w:val="20"/>
                <w:lang w:val="tr-TR" w:eastAsia="tr-TR"/>
              </w:rPr>
              <w:t> </w:t>
            </w:r>
          </w:p>
          <w:p w14:paraId="064ECDF5" w14:textId="77777777" w:rsidR="00E73A6B" w:rsidRPr="00E73A6B" w:rsidRDefault="00E73A6B" w:rsidP="00E73A6B">
            <w:pPr>
              <w:numPr>
                <w:ilvl w:val="0"/>
                <w:numId w:val="5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Preparar y supervisar la implementación del programa para garantizar la entrega oportuna de las actividades del programa (por ejemplo, el seguimiento de los marcos lógicos, los planes de trabajo de gestión del desempeño individual). </w:t>
            </w:r>
            <w:r w:rsidRPr="00E73A6B">
              <w:rPr>
                <w:rFonts w:ascii="Lato" w:hAnsi="Lato" w:cs="Segoe UI"/>
                <w:color w:val="000000"/>
                <w:sz w:val="20"/>
                <w:lang w:val="tr-TR" w:eastAsia="tr-TR"/>
              </w:rPr>
              <w:t> </w:t>
            </w:r>
          </w:p>
          <w:p w14:paraId="183FD971" w14:textId="77777777" w:rsidR="00E73A6B" w:rsidRPr="00E73A6B" w:rsidRDefault="00E73A6B" w:rsidP="00E73A6B">
            <w:pPr>
              <w:numPr>
                <w:ilvl w:val="0"/>
                <w:numId w:val="5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En colaboración con el equipo de RR.HH., liderar la identificación de las necesidades del personal de salud (tanto nacional como internacional) para los programas de desarrollo, además de garantizar la rápida contratación, iniciación y capacitación del nuevo personal.</w:t>
            </w:r>
            <w:r w:rsidRPr="00E73A6B">
              <w:rPr>
                <w:rFonts w:ascii="Lato" w:hAnsi="Lato" w:cs="Segoe UI"/>
                <w:color w:val="000000"/>
                <w:sz w:val="20"/>
                <w:lang w:val="tr-TR" w:eastAsia="tr-TR"/>
              </w:rPr>
              <w:t> </w:t>
            </w:r>
          </w:p>
          <w:p w14:paraId="648588AF" w14:textId="77777777" w:rsidR="00E73A6B" w:rsidRPr="00E73A6B" w:rsidRDefault="00E73A6B" w:rsidP="00E73A6B">
            <w:pPr>
              <w:numPr>
                <w:ilvl w:val="0"/>
                <w:numId w:val="5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 xml:space="preserve">Identificar las necesidades de suministros del programa y coordinar con el equipo de logística la aplicación de un plan razonable de adquisición por fases, así como asesorar al equipo de logística </w:t>
            </w:r>
            <w:r w:rsidRPr="00E73A6B">
              <w:rPr>
                <w:rFonts w:ascii="Lato" w:hAnsi="Lato" w:cs="Segoe UI"/>
                <w:color w:val="000000"/>
                <w:sz w:val="20"/>
                <w:lang w:val="es-419" w:eastAsia="tr-TR"/>
              </w:rPr>
              <w:lastRenderedPageBreak/>
              <w:t>sobre la gestión de medicamentos, incluida la planificación, la adquisición, el almacenamiento, el transporte y la gestión de las reservas de medicamentos.</w:t>
            </w:r>
            <w:r w:rsidRPr="00E73A6B">
              <w:rPr>
                <w:rFonts w:ascii="Lato" w:hAnsi="Lato" w:cs="Segoe UI"/>
                <w:color w:val="000000"/>
                <w:sz w:val="20"/>
                <w:lang w:val="tr-TR" w:eastAsia="tr-TR"/>
              </w:rPr>
              <w:t> </w:t>
            </w:r>
          </w:p>
          <w:p w14:paraId="71D98A19" w14:textId="77777777" w:rsidR="00E73A6B" w:rsidRPr="00E73A6B" w:rsidRDefault="00E73A6B" w:rsidP="00E73A6B">
            <w:pPr>
              <w:numPr>
                <w:ilvl w:val="0"/>
                <w:numId w:val="5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Trabajar en colaboración con el equipo de seguimiento y evaluación para elaborar un plan al respecto, con el fin de garantizar que esté en línea con los requisitos de presentación de informes, así como para capacitar al personal de salud y al de seguimiento y evaluación para realizar el trabajo.</w:t>
            </w:r>
            <w:r w:rsidRPr="00E73A6B">
              <w:rPr>
                <w:rFonts w:ascii="Lato" w:hAnsi="Lato" w:cs="Segoe UI"/>
                <w:color w:val="000000"/>
                <w:sz w:val="20"/>
                <w:lang w:val="tr-TR" w:eastAsia="tr-TR"/>
              </w:rPr>
              <w:t> </w:t>
            </w:r>
          </w:p>
          <w:p w14:paraId="4193C9D5" w14:textId="77777777" w:rsidR="00E73A6B" w:rsidRPr="00E73A6B" w:rsidRDefault="00E73A6B" w:rsidP="00E73A6B">
            <w:pPr>
              <w:numPr>
                <w:ilvl w:val="0"/>
                <w:numId w:val="5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En estrecha colaboración con el responsable de responsabilidad, establecer mecanismos de responsabilización que garanticen la incorporación de la retroalimentación en el diseño de los programas y la difusión de los aprendizajes en todo el sector.</w:t>
            </w:r>
            <w:r w:rsidRPr="00E73A6B">
              <w:rPr>
                <w:rFonts w:ascii="Lato" w:hAnsi="Lato" w:cs="Segoe UI"/>
                <w:color w:val="000000"/>
                <w:sz w:val="20"/>
                <w:lang w:val="tr-TR" w:eastAsia="tr-TR"/>
              </w:rPr>
              <w:t> </w:t>
            </w:r>
          </w:p>
          <w:p w14:paraId="5DB2C7D2" w14:textId="77777777" w:rsidR="00E73A6B" w:rsidRPr="00E73A6B" w:rsidRDefault="00E73A6B" w:rsidP="00E73A6B">
            <w:pPr>
              <w:numPr>
                <w:ilvl w:val="0"/>
                <w:numId w:val="5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Garantizar que se mantengan las normas mínimas de ayuda humanitaria de conformidad con la Carta Esfera y el Código de Conducta de la Cruz Roja.</w:t>
            </w:r>
            <w:r w:rsidRPr="00E73A6B">
              <w:rPr>
                <w:rFonts w:ascii="Lato" w:hAnsi="Lato" w:cs="Segoe UI"/>
                <w:color w:val="000000"/>
                <w:sz w:val="20"/>
                <w:lang w:val="tr-TR" w:eastAsia="tr-TR"/>
              </w:rPr>
              <w:t> </w:t>
            </w:r>
          </w:p>
          <w:p w14:paraId="2EA89C28" w14:textId="77777777" w:rsidR="00E73A6B" w:rsidRPr="00E73A6B" w:rsidRDefault="00E73A6B" w:rsidP="00E73A6B">
            <w:pPr>
              <w:numPr>
                <w:ilvl w:val="0"/>
                <w:numId w:val="5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 Realizar breves visitas de asesoramiento a los programas nacionales para diseñar nuevos programas, elaborar propuestas o revisar/supervisar/evaluar las subvenciones en curso.</w:t>
            </w:r>
            <w:r w:rsidRPr="00E73A6B">
              <w:rPr>
                <w:rFonts w:ascii="Lato" w:hAnsi="Lato" w:cs="Segoe UI"/>
                <w:color w:val="000000"/>
                <w:sz w:val="20"/>
                <w:lang w:val="tr-TR" w:eastAsia="tr-TR"/>
              </w:rPr>
              <w:t> </w:t>
            </w:r>
          </w:p>
          <w:p w14:paraId="157B6E58" w14:textId="77777777" w:rsidR="00E73A6B" w:rsidRPr="00E73A6B" w:rsidRDefault="00E73A6B" w:rsidP="00E73A6B">
            <w:pPr>
              <w:numPr>
                <w:ilvl w:val="0"/>
                <w:numId w:val="5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Garantizar la integración (cuando proceda) con otros sectores, especialmente para fortalecer la relación entre los programas de salud, WASH y vivienda, a la vez que se integra el VIH. Animar a los equipos a adoptar un enfoque integrado de la programación.</w:t>
            </w:r>
            <w:r w:rsidRPr="00E73A6B">
              <w:rPr>
                <w:rFonts w:ascii="Lato" w:hAnsi="Lato" w:cs="Segoe UI"/>
                <w:color w:val="000000"/>
                <w:sz w:val="20"/>
                <w:lang w:val="tr-TR" w:eastAsia="tr-TR"/>
              </w:rPr>
              <w:t> </w:t>
            </w:r>
          </w:p>
          <w:p w14:paraId="3B44E835"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p w14:paraId="5D8D029B"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i/>
                <w:iCs/>
                <w:color w:val="000000"/>
                <w:sz w:val="20"/>
                <w:lang w:val="es-419" w:eastAsia="tr-TR"/>
              </w:rPr>
              <w:t>Financiación de programas</w:t>
            </w:r>
            <w:r w:rsidRPr="00E73A6B">
              <w:rPr>
                <w:rFonts w:ascii="Lato" w:hAnsi="Lato" w:cs="Segoe UI"/>
                <w:color w:val="000000"/>
                <w:sz w:val="20"/>
                <w:lang w:val="tr-TR" w:eastAsia="tr-TR"/>
              </w:rPr>
              <w:t> </w:t>
            </w:r>
          </w:p>
          <w:p w14:paraId="05A9EDD9" w14:textId="77777777" w:rsidR="00E73A6B" w:rsidRPr="00E73A6B" w:rsidRDefault="00E73A6B" w:rsidP="00E73A6B">
            <w:pPr>
              <w:numPr>
                <w:ilvl w:val="0"/>
                <w:numId w:val="54"/>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Colaborar con el personal nacional, regional, del centro o de los miembros en actividades relacionadas con la financiación de programas, al aportar conocimientos técnicos para captar donantes/cuentas a nivel global o en la redacción técnica durante la elaboración de notas conceptuales o propuestas.</w:t>
            </w:r>
            <w:r w:rsidRPr="00E73A6B">
              <w:rPr>
                <w:rFonts w:ascii="Lato" w:hAnsi="Lato" w:cs="Segoe UI"/>
                <w:color w:val="000000"/>
                <w:sz w:val="20"/>
                <w:lang w:val="tr-TR" w:eastAsia="tr-TR"/>
              </w:rPr>
              <w:t> </w:t>
            </w:r>
          </w:p>
          <w:p w14:paraId="631642C5" w14:textId="77777777" w:rsidR="00E73A6B" w:rsidRPr="00E73A6B" w:rsidRDefault="00E73A6B" w:rsidP="00E73A6B">
            <w:pPr>
              <w:numPr>
                <w:ilvl w:val="0"/>
                <w:numId w:val="54"/>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Desempeñar el papel de líder técnico durante el desarrollo de la propuesta, aportando su experiencia en el diseño de proyectos y garantizando que la calidad técnica y la narrativa se basen en la evidencia; establecer relaciones con las oficinas pertinentes para obtener aceptación y apoyo técnico.</w:t>
            </w:r>
            <w:r w:rsidRPr="00E73A6B">
              <w:rPr>
                <w:rFonts w:ascii="Lato" w:hAnsi="Lato" w:cs="Segoe UI"/>
                <w:color w:val="000000"/>
                <w:sz w:val="20"/>
                <w:lang w:val="tr-TR" w:eastAsia="tr-TR"/>
              </w:rPr>
              <w:t> </w:t>
            </w:r>
          </w:p>
          <w:p w14:paraId="680C6E75" w14:textId="77777777" w:rsidR="00E73A6B" w:rsidRPr="00E73A6B" w:rsidRDefault="00E73A6B" w:rsidP="00E73A6B">
            <w:pPr>
              <w:numPr>
                <w:ilvl w:val="0"/>
                <w:numId w:val="54"/>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Preparar de manera oportuna los informes del programa y de los donantes sobre las actividades del proyecto de salud, de conformidad con los requisitos internos de SC y cualquier otro requisito externo de los donantes.</w:t>
            </w:r>
            <w:r w:rsidRPr="00E73A6B">
              <w:rPr>
                <w:rFonts w:ascii="Lato" w:hAnsi="Lato" w:cs="Segoe UI"/>
                <w:color w:val="000000"/>
                <w:sz w:val="20"/>
                <w:lang w:val="tr-TR" w:eastAsia="tr-TR"/>
              </w:rPr>
              <w:t> </w:t>
            </w:r>
          </w:p>
          <w:p w14:paraId="3FF6781D"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p w14:paraId="6D6AC2CE"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i/>
                <w:iCs/>
                <w:color w:val="000000"/>
                <w:sz w:val="20"/>
                <w:lang w:val="es-419" w:eastAsia="tr-TR"/>
              </w:rPr>
              <w:t>Desarrollo de capacidades:</w:t>
            </w:r>
            <w:r w:rsidRPr="00E73A6B">
              <w:rPr>
                <w:rFonts w:ascii="Lato" w:hAnsi="Lato" w:cs="Segoe UI"/>
                <w:color w:val="000000"/>
                <w:sz w:val="20"/>
                <w:lang w:val="tr-TR" w:eastAsia="tr-TR"/>
              </w:rPr>
              <w:t> </w:t>
            </w:r>
          </w:p>
          <w:p w14:paraId="33C0439C" w14:textId="77777777" w:rsidR="00E73A6B" w:rsidRPr="00E73A6B" w:rsidRDefault="00E73A6B" w:rsidP="00E73A6B">
            <w:pPr>
              <w:numPr>
                <w:ilvl w:val="0"/>
                <w:numId w:val="55"/>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Desarrollar planes de evaluación de las necesidades de aprendizaje y desarrollo de capacidades tanto para el personal de SC como para el de los socios, vinculando las iniciativas de desarrollo de capacidades a otras oportunidades identificadas a través de la coordinación y las redes. Junto con otros sectores, identificar oportunidades de desarrollo de capacidades integradas en el sector.</w:t>
            </w:r>
            <w:r w:rsidRPr="00E73A6B">
              <w:rPr>
                <w:rFonts w:ascii="Lato" w:hAnsi="Lato" w:cs="Segoe UI"/>
                <w:color w:val="000000"/>
                <w:sz w:val="20"/>
                <w:lang w:val="tr-TR" w:eastAsia="tr-TR"/>
              </w:rPr>
              <w:t> </w:t>
            </w:r>
          </w:p>
          <w:p w14:paraId="71EE8B5D" w14:textId="77777777" w:rsidR="00E73A6B" w:rsidRPr="00E73A6B" w:rsidRDefault="00E73A6B" w:rsidP="00E73A6B">
            <w:pPr>
              <w:numPr>
                <w:ilvl w:val="0"/>
                <w:numId w:val="55"/>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Capacitar y orientar al personal de salud y a los colegas a nivel nacional, y vincularlos a mecanismos generales de desarrollo del talento organizacional.</w:t>
            </w:r>
            <w:r w:rsidRPr="00E73A6B">
              <w:rPr>
                <w:rFonts w:ascii="Lato" w:hAnsi="Lato" w:cs="Segoe UI"/>
                <w:color w:val="000000"/>
                <w:sz w:val="20"/>
                <w:lang w:val="tr-TR" w:eastAsia="tr-TR"/>
              </w:rPr>
              <w:t> </w:t>
            </w:r>
          </w:p>
          <w:p w14:paraId="67656ADD"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p w14:paraId="38C198B2"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i/>
                <w:iCs/>
                <w:color w:val="000000"/>
                <w:sz w:val="20"/>
                <w:lang w:val="es-419" w:eastAsia="tr-TR"/>
              </w:rPr>
              <w:t>Representación, incidencia y aprendizaje organizacional:</w:t>
            </w:r>
            <w:r w:rsidRPr="00E73A6B">
              <w:rPr>
                <w:rFonts w:ascii="Lato" w:hAnsi="Lato" w:cs="Segoe UI"/>
                <w:color w:val="000000"/>
                <w:sz w:val="20"/>
                <w:lang w:val="tr-TR" w:eastAsia="tr-TR"/>
              </w:rPr>
              <w:t> </w:t>
            </w:r>
          </w:p>
          <w:p w14:paraId="760BBA87" w14:textId="77777777" w:rsidR="00E73A6B" w:rsidRPr="00E73A6B" w:rsidRDefault="00E73A6B" w:rsidP="00E73A6B">
            <w:pPr>
              <w:numPr>
                <w:ilvl w:val="0"/>
                <w:numId w:val="56"/>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Ayudar a estructurar estrategias sanitarias más amplias mediante la influencia y el liderazgo en foros de coordinación interinstitucional, garantizando que se aborden las necesidades específicas de la infancia.  Esto puede implicar asumir un papel de copresidente en el grupo de trabajo de salud o en subgrupos cuando sea necesario.</w:t>
            </w:r>
            <w:r w:rsidRPr="00E73A6B">
              <w:rPr>
                <w:rFonts w:ascii="Lato" w:hAnsi="Lato" w:cs="Segoe UI"/>
                <w:color w:val="000000"/>
                <w:sz w:val="20"/>
                <w:lang w:val="tr-TR" w:eastAsia="tr-TR"/>
              </w:rPr>
              <w:t> </w:t>
            </w:r>
          </w:p>
          <w:p w14:paraId="3AFFD364" w14:textId="77777777" w:rsidR="00E73A6B" w:rsidRPr="00E73A6B" w:rsidRDefault="00E73A6B" w:rsidP="00E73A6B">
            <w:pPr>
              <w:numPr>
                <w:ilvl w:val="0"/>
                <w:numId w:val="56"/>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Promover el uso de enfoques basados en datos empíricos, ayudando a las oficinas a cubrir las lagunas existentes y a documentar las lecciones aprendidas, las mejores prácticas y los estudios de casos para configurar las estrategias nacionales y los enfoques de los programas, además de contribuir a un mayor aprendizaje en materia de pobreza infantil. Lo que incluye: conocer en profundidad los enfoques comunes</w:t>
            </w:r>
            <w:r w:rsidRPr="00E73A6B">
              <w:rPr>
                <w:rFonts w:ascii="Lato" w:hAnsi="Lato" w:cs="Segoe UI"/>
                <w:color w:val="000000"/>
                <w:sz w:val="16"/>
                <w:szCs w:val="16"/>
                <w:vertAlign w:val="superscript"/>
                <w:lang w:val="es-419" w:eastAsia="tr-TR"/>
              </w:rPr>
              <w:t>1</w:t>
            </w:r>
            <w:r w:rsidRPr="00E73A6B">
              <w:rPr>
                <w:rFonts w:ascii="Lato" w:hAnsi="Lato" w:cs="Segoe UI"/>
                <w:color w:val="000000"/>
                <w:sz w:val="20"/>
                <w:lang w:val="es-419" w:eastAsia="tr-TR"/>
              </w:rPr>
              <w:t>, los cursos del programa de aprendizaje asociado y los conjuntos de herramientas para impulsarlos, promover su uso y supervisar su adopción en las nuevas adjudicaciones, así como su implementación de calidad.</w:t>
            </w:r>
            <w:r w:rsidRPr="00E73A6B">
              <w:rPr>
                <w:rFonts w:ascii="Lato" w:hAnsi="Lato" w:cs="Segoe UI"/>
                <w:color w:val="000000"/>
                <w:sz w:val="20"/>
                <w:lang w:val="tr-TR" w:eastAsia="tr-TR"/>
              </w:rPr>
              <w:t> </w:t>
            </w:r>
          </w:p>
          <w:p w14:paraId="035D7108" w14:textId="77777777" w:rsidR="00E73A6B" w:rsidRPr="00E73A6B" w:rsidRDefault="00E73A6B" w:rsidP="00E73A6B">
            <w:pPr>
              <w:numPr>
                <w:ilvl w:val="0"/>
                <w:numId w:val="56"/>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Identificar de forma proactiva oportunidades de incidencia, estudios de casos y posibilidades de investigación que estén relacionados con objetivos estratégicos sectoriales y organizacionales para convertirlos en acciones.</w:t>
            </w:r>
            <w:r w:rsidRPr="00E73A6B">
              <w:rPr>
                <w:rFonts w:ascii="Lato" w:hAnsi="Lato" w:cs="Segoe UI"/>
                <w:color w:val="000000"/>
                <w:sz w:val="20"/>
                <w:lang w:val="tr-TR" w:eastAsia="tr-TR"/>
              </w:rPr>
              <w:t> </w:t>
            </w:r>
          </w:p>
          <w:p w14:paraId="32C6013F" w14:textId="77777777" w:rsidR="00E73A6B" w:rsidRPr="00E73A6B" w:rsidRDefault="00E73A6B" w:rsidP="00E73A6B">
            <w:pPr>
              <w:numPr>
                <w:ilvl w:val="0"/>
                <w:numId w:val="56"/>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Desempeñar un papel de liderazgo en la definición de las prioridades de comunicación y medios en consonancia con las prioridades temáticas, actuando como portavoz cuando sea necesario.</w:t>
            </w:r>
            <w:r w:rsidRPr="00E73A6B">
              <w:rPr>
                <w:rFonts w:ascii="Lato" w:hAnsi="Lato" w:cs="Segoe UI"/>
                <w:color w:val="000000"/>
                <w:sz w:val="20"/>
                <w:lang w:val="tr-TR" w:eastAsia="tr-TR"/>
              </w:rPr>
              <w:t> </w:t>
            </w:r>
          </w:p>
          <w:p w14:paraId="712A9058"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p w14:paraId="08F08498"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i/>
                <w:iCs/>
                <w:color w:val="000000"/>
                <w:sz w:val="20"/>
                <w:lang w:val="es-419" w:eastAsia="tr-TR"/>
              </w:rPr>
              <w:lastRenderedPageBreak/>
              <w:t>Responsabilidades adicionales: </w:t>
            </w:r>
            <w:r w:rsidRPr="00E73A6B">
              <w:rPr>
                <w:rFonts w:ascii="Lato" w:hAnsi="Lato" w:cs="Segoe UI"/>
                <w:color w:val="000000"/>
                <w:sz w:val="20"/>
                <w:lang w:val="tr-TR" w:eastAsia="tr-TR"/>
              </w:rPr>
              <w:t> </w:t>
            </w:r>
          </w:p>
          <w:p w14:paraId="0E1B822E" w14:textId="77777777" w:rsidR="00E73A6B" w:rsidRPr="00E73A6B" w:rsidRDefault="00E73A6B" w:rsidP="00E73A6B">
            <w:pPr>
              <w:numPr>
                <w:ilvl w:val="0"/>
                <w:numId w:val="57"/>
              </w:numPr>
              <w:suppressAutoHyphens w:val="0"/>
              <w:ind w:left="1080"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Demostrar liderazgo en relación con las políticas y prácticas de Save the Children en materia de protección infantil, código de conducta, salud y seguridad, igualdad de oportunidades y otras políticas y procedimientos pertinentes. </w:t>
            </w:r>
            <w:r w:rsidRPr="00E73A6B">
              <w:rPr>
                <w:rFonts w:ascii="Lato" w:hAnsi="Lato" w:cs="Segoe UI"/>
                <w:color w:val="000000"/>
                <w:sz w:val="20"/>
                <w:lang w:val="tr-TR" w:eastAsia="tr-TR"/>
              </w:rPr>
              <w:t> </w:t>
            </w:r>
          </w:p>
          <w:p w14:paraId="505DD2B6" w14:textId="77777777" w:rsidR="00E73A6B" w:rsidRPr="00E73A6B" w:rsidRDefault="00E73A6B" w:rsidP="00E73A6B">
            <w:pPr>
              <w:numPr>
                <w:ilvl w:val="0"/>
                <w:numId w:val="57"/>
              </w:numPr>
              <w:suppressAutoHyphens w:val="0"/>
              <w:ind w:left="1080"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Las funciones y responsabilidades expuestas anteriormente no son exhaustivas y el titular del cargo podría tener que desempeñar funciones adicionales acordes a sus aptitudes y experiencia. </w:t>
            </w:r>
            <w:r w:rsidRPr="00E73A6B">
              <w:rPr>
                <w:rFonts w:ascii="Lato" w:hAnsi="Lato" w:cs="Segoe UI"/>
                <w:color w:val="000000"/>
                <w:sz w:val="20"/>
                <w:lang w:val="tr-TR" w:eastAsia="tr-TR"/>
              </w:rPr>
              <w:t> </w:t>
            </w:r>
          </w:p>
          <w:p w14:paraId="3A696C34" w14:textId="77777777" w:rsidR="00E73A6B" w:rsidRPr="00E73A6B" w:rsidRDefault="00E73A6B" w:rsidP="00E73A6B">
            <w:pPr>
              <w:suppressAutoHyphens w:val="0"/>
              <w:ind w:left="270"/>
              <w:jc w:val="both"/>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tc>
      </w:tr>
      <w:tr w:rsidR="00E73A6B" w:rsidRPr="00E73A6B" w14:paraId="50FF6A6E" w14:textId="77777777" w:rsidTr="00E73A6B">
        <w:trPr>
          <w:trHeight w:val="85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8DE07F5"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b/>
                <w:bCs/>
                <w:color w:val="000000"/>
                <w:sz w:val="20"/>
                <w:lang w:val="es-419" w:eastAsia="tr-TR"/>
              </w:rPr>
              <w:lastRenderedPageBreak/>
              <w:t>APTITUDES PARA ESTE CARGO:</w:t>
            </w:r>
            <w:r w:rsidRPr="00E73A6B">
              <w:rPr>
                <w:rFonts w:ascii="Lato" w:hAnsi="Lato" w:cs="Segoe UI"/>
                <w:color w:val="000000"/>
                <w:sz w:val="20"/>
                <w:lang w:val="tr-TR" w:eastAsia="tr-TR"/>
              </w:rPr>
              <w:t> </w:t>
            </w:r>
          </w:p>
          <w:p w14:paraId="08E41B8C"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p w14:paraId="32017FA9" w14:textId="77777777" w:rsidR="00E73A6B" w:rsidRPr="00E73A6B" w:rsidRDefault="00E73A6B" w:rsidP="00E73A6B">
            <w:pPr>
              <w:numPr>
                <w:ilvl w:val="0"/>
                <w:numId w:val="58"/>
              </w:numPr>
              <w:suppressAutoHyphens w:val="0"/>
              <w:ind w:firstLine="0"/>
              <w:textAlignment w:val="baseline"/>
              <w:rPr>
                <w:rFonts w:ascii="Lato" w:hAnsi="Lato" w:cs="Segoe UI"/>
                <w:sz w:val="20"/>
                <w:lang w:val="tr-TR" w:eastAsia="tr-TR"/>
              </w:rPr>
            </w:pPr>
            <w:r w:rsidRPr="00E73A6B">
              <w:rPr>
                <w:rFonts w:ascii="Lato" w:hAnsi="Lato" w:cs="Segoe UI"/>
                <w:b/>
                <w:bCs/>
                <w:color w:val="000000"/>
                <w:sz w:val="20"/>
                <w:lang w:val="es-419" w:eastAsia="tr-TR"/>
              </w:rPr>
              <w:t>Aplicación de conocimientos técnicos y profesionales</w:t>
            </w:r>
            <w:r w:rsidRPr="00E73A6B">
              <w:rPr>
                <w:rFonts w:ascii="Lato" w:hAnsi="Lato" w:cs="Segoe UI"/>
                <w:color w:val="000000"/>
                <w:sz w:val="20"/>
                <w:lang w:val="tr-TR" w:eastAsia="tr-TR"/>
              </w:rPr>
              <w:t> </w:t>
            </w:r>
            <w:r w:rsidRPr="00E73A6B">
              <w:rPr>
                <w:rFonts w:ascii="Lato" w:hAnsi="Lato" w:cs="Segoe UI"/>
                <w:color w:val="000000"/>
                <w:sz w:val="20"/>
                <w:lang w:val="tr-TR" w:eastAsia="tr-TR"/>
              </w:rPr>
              <w:br/>
            </w:r>
            <w:r w:rsidRPr="00E73A6B">
              <w:rPr>
                <w:rFonts w:ascii="Lato" w:hAnsi="Lato" w:cs="Segoe UI"/>
                <w:color w:val="000000"/>
                <w:sz w:val="20"/>
                <w:lang w:val="es-419" w:eastAsia="tr-TR"/>
              </w:rPr>
              <w:t>Aplica los conocimientos técnicos y profesionales necesarios al más alto nivel; promueve y comparte las mejores prácticas dentro y fuera de la organización</w:t>
            </w:r>
            <w:r w:rsidRPr="00E73A6B">
              <w:rPr>
                <w:rFonts w:ascii="Lato" w:hAnsi="Lato" w:cs="Segoe UI"/>
                <w:color w:val="000000"/>
                <w:sz w:val="20"/>
                <w:lang w:val="tr-TR" w:eastAsia="tr-TR"/>
              </w:rPr>
              <w:t> </w:t>
            </w:r>
            <w:r w:rsidRPr="00E73A6B">
              <w:rPr>
                <w:rFonts w:ascii="Lato" w:hAnsi="Lato" w:cs="Segoe UI"/>
                <w:color w:val="000000"/>
                <w:sz w:val="20"/>
                <w:lang w:val="tr-TR" w:eastAsia="tr-TR"/>
              </w:rPr>
              <w:br/>
            </w:r>
            <w:r w:rsidRPr="00E73A6B">
              <w:rPr>
                <w:rFonts w:ascii="Lato" w:hAnsi="Lato" w:cs="Segoe UI"/>
                <w:b/>
                <w:bCs/>
                <w:color w:val="000000"/>
                <w:sz w:val="20"/>
                <w:lang w:val="es-419" w:eastAsia="tr-TR"/>
              </w:rPr>
              <w:t>Nivel requerido: Lider Puntero</w:t>
            </w:r>
            <w:r w:rsidRPr="00E73A6B">
              <w:rPr>
                <w:rFonts w:ascii="Lato" w:hAnsi="Lato" w:cs="Segoe UI"/>
                <w:color w:val="000000"/>
                <w:sz w:val="20"/>
                <w:lang w:val="tr-TR" w:eastAsia="tr-TR"/>
              </w:rPr>
              <w:t> </w:t>
            </w:r>
            <w:r w:rsidRPr="00E73A6B">
              <w:rPr>
                <w:rFonts w:ascii="Lato" w:hAnsi="Lato" w:cs="Segoe UI"/>
                <w:color w:val="000000"/>
                <w:sz w:val="20"/>
                <w:lang w:val="tr-TR" w:eastAsia="tr-TR"/>
              </w:rPr>
              <w:br/>
              <w:t> </w:t>
            </w:r>
          </w:p>
          <w:p w14:paraId="7E8B39E7" w14:textId="77777777" w:rsidR="00E73A6B" w:rsidRPr="00E73A6B" w:rsidRDefault="00E73A6B" w:rsidP="00E73A6B">
            <w:pPr>
              <w:numPr>
                <w:ilvl w:val="0"/>
                <w:numId w:val="59"/>
              </w:numPr>
              <w:suppressAutoHyphens w:val="0"/>
              <w:ind w:firstLine="0"/>
              <w:textAlignment w:val="baseline"/>
              <w:rPr>
                <w:rFonts w:ascii="Lato" w:hAnsi="Lato" w:cs="Segoe UI"/>
                <w:sz w:val="20"/>
                <w:lang w:val="tr-TR" w:eastAsia="tr-TR"/>
              </w:rPr>
            </w:pPr>
            <w:r w:rsidRPr="00E73A6B">
              <w:rPr>
                <w:rFonts w:ascii="Lato" w:hAnsi="Lato" w:cs="Segoe UI"/>
                <w:b/>
                <w:bCs/>
                <w:color w:val="000000"/>
                <w:sz w:val="20"/>
                <w:lang w:val="es-419" w:eastAsia="tr-TR"/>
              </w:rPr>
              <w:t>Logro de resultados</w:t>
            </w:r>
            <w:r w:rsidRPr="00E73A6B">
              <w:rPr>
                <w:rFonts w:ascii="Lato" w:hAnsi="Lato" w:cs="Segoe UI"/>
                <w:color w:val="000000"/>
                <w:sz w:val="20"/>
                <w:lang w:val="tr-TR" w:eastAsia="tr-TR"/>
              </w:rPr>
              <w:t> </w:t>
            </w:r>
            <w:r w:rsidRPr="00E73A6B">
              <w:rPr>
                <w:rFonts w:ascii="Lato" w:hAnsi="Lato" w:cs="Segoe UI"/>
                <w:color w:val="000000"/>
                <w:sz w:val="20"/>
                <w:lang w:val="tr-TR" w:eastAsia="tr-TR"/>
              </w:rPr>
              <w:br/>
            </w:r>
            <w:r w:rsidRPr="00E73A6B">
              <w:rPr>
                <w:rFonts w:ascii="Lato" w:hAnsi="Lato" w:cs="Segoe UI"/>
                <w:color w:val="000000"/>
                <w:sz w:val="20"/>
                <w:lang w:val="es-419" w:eastAsia="tr-TR"/>
              </w:rPr>
              <w:t>Asume la responsabilidad personal y responsabiliza a los demás de la obtención de nuestros objetivos ambiciosos para la infancia, y mejora continuamente su rendimiento o el de su equipo/organización.</w:t>
            </w:r>
            <w:r w:rsidRPr="00E73A6B">
              <w:rPr>
                <w:rFonts w:ascii="Lato" w:hAnsi="Lato" w:cs="Segoe UI"/>
                <w:color w:val="000000"/>
                <w:sz w:val="20"/>
                <w:lang w:val="tr-TR" w:eastAsia="tr-TR"/>
              </w:rPr>
              <w:t> </w:t>
            </w:r>
            <w:r w:rsidRPr="00E73A6B">
              <w:rPr>
                <w:rFonts w:ascii="Lato" w:hAnsi="Lato" w:cs="Segoe UI"/>
                <w:color w:val="000000"/>
                <w:sz w:val="20"/>
                <w:lang w:val="tr-TR" w:eastAsia="tr-TR"/>
              </w:rPr>
              <w:br/>
            </w:r>
            <w:r w:rsidRPr="00E73A6B">
              <w:rPr>
                <w:rFonts w:ascii="Lato" w:hAnsi="Lato" w:cs="Segoe UI"/>
                <w:b/>
                <w:bCs/>
                <w:color w:val="000000"/>
                <w:sz w:val="20"/>
                <w:lang w:val="es-419" w:eastAsia="tr-TR"/>
              </w:rPr>
              <w:t>Nivel requerido: Lider Puntero</w:t>
            </w:r>
            <w:r w:rsidRPr="00E73A6B">
              <w:rPr>
                <w:rFonts w:ascii="Lato" w:hAnsi="Lato" w:cs="Segoe UI"/>
                <w:color w:val="000000"/>
                <w:sz w:val="20"/>
                <w:lang w:val="tr-TR" w:eastAsia="tr-TR"/>
              </w:rPr>
              <w:t> </w:t>
            </w:r>
          </w:p>
          <w:p w14:paraId="3E394602"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color w:val="000000"/>
                <w:szCs w:val="24"/>
                <w:lang w:val="tr-TR" w:eastAsia="tr-TR"/>
              </w:rPr>
              <w:t> </w:t>
            </w:r>
          </w:p>
          <w:p w14:paraId="363F9491" w14:textId="77777777" w:rsidR="00E73A6B" w:rsidRPr="00E73A6B" w:rsidRDefault="00E73A6B" w:rsidP="00E73A6B">
            <w:pPr>
              <w:numPr>
                <w:ilvl w:val="0"/>
                <w:numId w:val="60"/>
              </w:numPr>
              <w:suppressAutoHyphens w:val="0"/>
              <w:ind w:firstLine="0"/>
              <w:textAlignment w:val="baseline"/>
              <w:rPr>
                <w:rFonts w:ascii="Lato" w:hAnsi="Lato" w:cs="Segoe UI"/>
                <w:sz w:val="20"/>
                <w:lang w:val="tr-TR" w:eastAsia="tr-TR"/>
              </w:rPr>
            </w:pPr>
            <w:r w:rsidRPr="00E73A6B">
              <w:rPr>
                <w:rFonts w:ascii="Lato" w:hAnsi="Lato" w:cs="Segoe UI"/>
                <w:b/>
                <w:bCs/>
                <w:color w:val="000000"/>
                <w:sz w:val="20"/>
                <w:lang w:val="es-419" w:eastAsia="tr-TR"/>
              </w:rPr>
              <w:t>Resolución de problemas y toma de decisiones</w:t>
            </w:r>
            <w:r w:rsidRPr="00E73A6B">
              <w:rPr>
                <w:rFonts w:ascii="Lato" w:hAnsi="Lato" w:cs="Segoe UI"/>
                <w:color w:val="000000"/>
                <w:sz w:val="20"/>
                <w:lang w:val="tr-TR" w:eastAsia="tr-TR"/>
              </w:rPr>
              <w:t> </w:t>
            </w:r>
            <w:r w:rsidRPr="00E73A6B">
              <w:rPr>
                <w:rFonts w:ascii="Lato" w:hAnsi="Lato" w:cs="Segoe UI"/>
                <w:color w:val="000000"/>
                <w:sz w:val="20"/>
                <w:lang w:val="tr-TR" w:eastAsia="tr-TR"/>
              </w:rPr>
              <w:br/>
            </w:r>
            <w:r w:rsidRPr="00E73A6B">
              <w:rPr>
                <w:rFonts w:ascii="Lato" w:hAnsi="Lato" w:cs="Segoe UI"/>
                <w:color w:val="000000"/>
                <w:sz w:val="20"/>
                <w:lang w:val="es-419" w:eastAsia="tr-TR"/>
              </w:rPr>
              <w:t>Toma decisiones efectivas, meditadas y oportunas a partir de la recopilación y evaluación de información relevante interna o externa a la organización</w:t>
            </w:r>
            <w:r w:rsidRPr="00E73A6B">
              <w:rPr>
                <w:rFonts w:ascii="Lato" w:hAnsi="Lato" w:cs="Segoe UI"/>
                <w:color w:val="000000"/>
                <w:sz w:val="20"/>
                <w:lang w:val="tr-TR" w:eastAsia="tr-TR"/>
              </w:rPr>
              <w:t> </w:t>
            </w:r>
            <w:r w:rsidRPr="00E73A6B">
              <w:rPr>
                <w:rFonts w:ascii="Lato" w:hAnsi="Lato" w:cs="Segoe UI"/>
                <w:color w:val="000000"/>
                <w:sz w:val="20"/>
                <w:lang w:val="tr-TR" w:eastAsia="tr-TR"/>
              </w:rPr>
              <w:br/>
            </w:r>
            <w:r w:rsidRPr="00E73A6B">
              <w:rPr>
                <w:rFonts w:ascii="Lato" w:hAnsi="Lato" w:cs="Segoe UI"/>
                <w:b/>
                <w:bCs/>
                <w:color w:val="000000"/>
                <w:sz w:val="20"/>
                <w:lang w:val="es-419" w:eastAsia="tr-TR"/>
              </w:rPr>
              <w:t>Nivel requerido: Lider Puntero</w:t>
            </w:r>
            <w:r w:rsidRPr="00E73A6B">
              <w:rPr>
                <w:rFonts w:ascii="Lato" w:hAnsi="Lato" w:cs="Segoe UI"/>
                <w:color w:val="000000"/>
                <w:sz w:val="20"/>
                <w:lang w:val="tr-TR" w:eastAsia="tr-TR"/>
              </w:rPr>
              <w:t> </w:t>
            </w:r>
          </w:p>
          <w:p w14:paraId="40335059"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color w:val="000000"/>
                <w:szCs w:val="24"/>
                <w:lang w:val="tr-TR" w:eastAsia="tr-TR"/>
              </w:rPr>
              <w:t> </w:t>
            </w:r>
          </w:p>
          <w:p w14:paraId="0B9E3FBA" w14:textId="77777777" w:rsidR="00E73A6B" w:rsidRPr="00E73A6B" w:rsidRDefault="00E73A6B" w:rsidP="00E73A6B">
            <w:pPr>
              <w:numPr>
                <w:ilvl w:val="0"/>
                <w:numId w:val="61"/>
              </w:numPr>
              <w:suppressAutoHyphens w:val="0"/>
              <w:ind w:firstLine="0"/>
              <w:textAlignment w:val="baseline"/>
              <w:rPr>
                <w:rFonts w:ascii="Lato" w:hAnsi="Lato" w:cs="Segoe UI"/>
                <w:sz w:val="20"/>
                <w:lang w:val="tr-TR" w:eastAsia="tr-TR"/>
              </w:rPr>
            </w:pPr>
            <w:r w:rsidRPr="00E73A6B">
              <w:rPr>
                <w:rFonts w:ascii="Lato" w:hAnsi="Lato" w:cs="Segoe UI"/>
                <w:b/>
                <w:bCs/>
                <w:color w:val="000000"/>
                <w:sz w:val="20"/>
                <w:lang w:val="es-419" w:eastAsia="tr-TR"/>
              </w:rPr>
              <w:t>Desarrollo personal y de los demás</w:t>
            </w:r>
            <w:r w:rsidRPr="00E73A6B">
              <w:rPr>
                <w:rFonts w:ascii="Lato" w:hAnsi="Lato" w:cs="Segoe UI"/>
                <w:color w:val="000000"/>
                <w:sz w:val="20"/>
                <w:lang w:val="tr-TR" w:eastAsia="tr-TR"/>
              </w:rPr>
              <w:t> </w:t>
            </w:r>
            <w:r w:rsidRPr="00E73A6B">
              <w:rPr>
                <w:rFonts w:ascii="Lato" w:hAnsi="Lato" w:cs="Segoe UI"/>
                <w:color w:val="000000"/>
                <w:sz w:val="20"/>
                <w:lang w:val="tr-TR" w:eastAsia="tr-TR"/>
              </w:rPr>
              <w:br/>
            </w:r>
            <w:r w:rsidRPr="00E73A6B">
              <w:rPr>
                <w:rFonts w:ascii="Lato" w:hAnsi="Lato" w:cs="Segoe UI"/>
                <w:color w:val="000000"/>
                <w:sz w:val="20"/>
                <w:lang w:val="es-419" w:eastAsia="tr-TR"/>
              </w:rPr>
              <w:t xml:space="preserve">Invierte tiempo y energía en el desarrollo personal y de los demás para ayudarles a explotar todo su potencial y reforzar la capacidad de la organización para el futuro  </w:t>
            </w:r>
            <w:r w:rsidRPr="00E73A6B">
              <w:rPr>
                <w:rFonts w:ascii="Lato" w:hAnsi="Lato" w:cs="Segoe UI"/>
                <w:color w:val="000000"/>
                <w:sz w:val="20"/>
                <w:lang w:val="tr-TR" w:eastAsia="tr-TR"/>
              </w:rPr>
              <w:t> </w:t>
            </w:r>
            <w:r w:rsidRPr="00E73A6B">
              <w:rPr>
                <w:rFonts w:ascii="Lato" w:hAnsi="Lato" w:cs="Segoe UI"/>
                <w:color w:val="000000"/>
                <w:sz w:val="20"/>
                <w:lang w:val="tr-TR" w:eastAsia="tr-TR"/>
              </w:rPr>
              <w:br/>
            </w:r>
            <w:r w:rsidRPr="00E73A6B">
              <w:rPr>
                <w:rFonts w:ascii="Lato" w:hAnsi="Lato" w:cs="Segoe UI"/>
                <w:b/>
                <w:bCs/>
                <w:color w:val="000000"/>
                <w:sz w:val="20"/>
                <w:lang w:val="es-419" w:eastAsia="tr-TR"/>
              </w:rPr>
              <w:t>Nivel requerido: Lider Puntero</w:t>
            </w:r>
            <w:r w:rsidRPr="00E73A6B">
              <w:rPr>
                <w:rFonts w:ascii="Lato" w:hAnsi="Lato" w:cs="Segoe UI"/>
                <w:color w:val="000000"/>
                <w:sz w:val="20"/>
                <w:lang w:val="tr-TR" w:eastAsia="tr-TR"/>
              </w:rPr>
              <w:t> </w:t>
            </w:r>
          </w:p>
        </w:tc>
      </w:tr>
      <w:tr w:rsidR="00E73A6B" w:rsidRPr="00E73A6B" w14:paraId="4C933939" w14:textId="77777777" w:rsidTr="00E73A6B">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1A2F013"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b/>
                <w:bCs/>
                <w:color w:val="000000"/>
                <w:sz w:val="20"/>
                <w:lang w:val="es-419" w:eastAsia="tr-TR"/>
              </w:rPr>
              <w:t>CUALIFICACIONES Y EXPERIENCIA</w:t>
            </w:r>
            <w:r w:rsidRPr="00E73A6B">
              <w:rPr>
                <w:rFonts w:ascii="Lato" w:hAnsi="Lato" w:cs="Segoe UI"/>
                <w:color w:val="000000"/>
                <w:sz w:val="20"/>
                <w:lang w:val="tr-TR" w:eastAsia="tr-TR"/>
              </w:rPr>
              <w:t> </w:t>
            </w:r>
          </w:p>
          <w:p w14:paraId="12E0FB3F"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p w14:paraId="5C135A8E"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b/>
                <w:bCs/>
                <w:color w:val="000000"/>
                <w:sz w:val="20"/>
                <w:lang w:val="es-419" w:eastAsia="tr-TR"/>
              </w:rPr>
              <w:t>Esencial</w:t>
            </w:r>
            <w:r w:rsidRPr="00E73A6B">
              <w:rPr>
                <w:rFonts w:ascii="Lato" w:hAnsi="Lato" w:cs="Segoe UI"/>
                <w:color w:val="000000"/>
                <w:sz w:val="20"/>
                <w:lang w:val="tr-TR" w:eastAsia="tr-TR"/>
              </w:rPr>
              <w:t> </w:t>
            </w:r>
          </w:p>
          <w:p w14:paraId="6D85DC0A"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Al menos 7 años de experiencia de trabajo en un puesto de asesor sénior/directivo en el ámbito de la salud en varios países y contextos, así como en la ejecución de programas y la prestación de apoyo técnico de alta calidad. </w:t>
            </w:r>
            <w:r w:rsidRPr="00E73A6B">
              <w:rPr>
                <w:rFonts w:ascii="Lato" w:hAnsi="Lato" w:cs="Segoe UI"/>
                <w:color w:val="000000"/>
                <w:sz w:val="20"/>
                <w:lang w:val="tr-TR" w:eastAsia="tr-TR"/>
              </w:rPr>
              <w:t> </w:t>
            </w:r>
          </w:p>
          <w:p w14:paraId="43575F66"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Capacidad demostrada para dirigir el diseño de proyectos de alta calidad, incluida la teoría del cambio, el marco lógico y la incorporación de temas transversales;</w:t>
            </w:r>
            <w:r w:rsidRPr="00E73A6B">
              <w:rPr>
                <w:rFonts w:ascii="Lato" w:hAnsi="Lato" w:cs="Segoe UI"/>
                <w:color w:val="000000"/>
                <w:sz w:val="20"/>
                <w:lang w:val="tr-TR" w:eastAsia="tr-TR"/>
              </w:rPr>
              <w:t> </w:t>
            </w:r>
          </w:p>
          <w:p w14:paraId="09F397F6"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Profesional de la salud con máster en salud pública o experiencia de campo equivalente</w:t>
            </w:r>
            <w:r w:rsidRPr="00E73A6B">
              <w:rPr>
                <w:rFonts w:ascii="Lato" w:hAnsi="Lato" w:cs="Segoe UI"/>
                <w:color w:val="000000"/>
                <w:sz w:val="20"/>
                <w:lang w:val="tr-TR" w:eastAsia="tr-TR"/>
              </w:rPr>
              <w:t> </w:t>
            </w:r>
          </w:p>
          <w:p w14:paraId="61196BEB"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Amplia experiencia en el desarrollo de capacidades y en el refuerzo tanto de la comprensión como de la respuesta de los distintos garantes de derechos frente a la salud.</w:t>
            </w:r>
            <w:r w:rsidRPr="00E73A6B">
              <w:rPr>
                <w:rFonts w:ascii="Lato" w:hAnsi="Lato" w:cs="Segoe UI"/>
                <w:color w:val="000000"/>
                <w:sz w:val="20"/>
                <w:lang w:val="tr-TR" w:eastAsia="tr-TR"/>
              </w:rPr>
              <w:t> </w:t>
            </w:r>
          </w:p>
          <w:p w14:paraId="274DEF03"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Experiencia en la preparación de propuestas de financiación eficaces para donantes institucionales y empresas/fundaciones (por ejemplo, el Gobierno de EE.UU., la UE, donantes de la ONU, el Banco Mundial, SIDA, la Fundación Gates, etc.).</w:t>
            </w:r>
            <w:r w:rsidRPr="00E73A6B">
              <w:rPr>
                <w:rFonts w:ascii="Lato" w:hAnsi="Lato" w:cs="Segoe UI"/>
                <w:color w:val="000000"/>
                <w:sz w:val="20"/>
                <w:lang w:val="tr-TR" w:eastAsia="tr-TR"/>
              </w:rPr>
              <w:t> </w:t>
            </w:r>
          </w:p>
          <w:p w14:paraId="73D71B5B"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Experiencia previa en gestión de equipos de personal internacional y nacional</w:t>
            </w:r>
            <w:r w:rsidRPr="00E73A6B">
              <w:rPr>
                <w:rFonts w:ascii="Lato" w:hAnsi="Lato" w:cs="Segoe UI"/>
                <w:color w:val="000000"/>
                <w:sz w:val="20"/>
                <w:lang w:val="tr-TR" w:eastAsia="tr-TR"/>
              </w:rPr>
              <w:t> </w:t>
            </w:r>
          </w:p>
          <w:p w14:paraId="1E416706"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Compromiso, conocimiento profundo y capacidad para capacitar al personal acerca de los enfoques de salud, participación y responsabilización.</w:t>
            </w:r>
            <w:r w:rsidRPr="00E73A6B">
              <w:rPr>
                <w:rFonts w:ascii="Lato" w:hAnsi="Lato" w:cs="Segoe UI"/>
                <w:color w:val="000000"/>
                <w:sz w:val="20"/>
                <w:lang w:val="tr-TR" w:eastAsia="tr-TR"/>
              </w:rPr>
              <w:t> </w:t>
            </w:r>
          </w:p>
          <w:p w14:paraId="4E1A197C"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Capacidad demostrada para establecer sistemas de seguimiento y evaluación en programas complejos a gran escala, y experiencia en investigación y evidencia</w:t>
            </w:r>
            <w:r w:rsidRPr="00E73A6B">
              <w:rPr>
                <w:rFonts w:ascii="Lato" w:hAnsi="Lato" w:cs="Segoe UI"/>
                <w:color w:val="000000"/>
                <w:sz w:val="20"/>
                <w:lang w:val="tr-TR" w:eastAsia="tr-TR"/>
              </w:rPr>
              <w:t> </w:t>
            </w:r>
          </w:p>
          <w:p w14:paraId="5A508EC0"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Capacidad demostrada para establecer procesos de aprendizaje y desarrollo para equipos grandes.</w:t>
            </w:r>
            <w:r w:rsidRPr="00E73A6B">
              <w:rPr>
                <w:rFonts w:ascii="Lato" w:hAnsi="Lato" w:cs="Segoe UI"/>
                <w:color w:val="000000"/>
                <w:sz w:val="20"/>
                <w:lang w:val="tr-TR" w:eastAsia="tr-TR"/>
              </w:rPr>
              <w:t> </w:t>
            </w:r>
          </w:p>
          <w:p w14:paraId="5F813A62"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Capacidad demostrada de orientación y formación.</w:t>
            </w:r>
            <w:r w:rsidRPr="00E73A6B">
              <w:rPr>
                <w:rFonts w:ascii="Lato" w:hAnsi="Lato" w:cs="Segoe UI"/>
                <w:color w:val="000000"/>
                <w:sz w:val="20"/>
                <w:lang w:val="tr-TR" w:eastAsia="tr-TR"/>
              </w:rPr>
              <w:t> </w:t>
            </w:r>
          </w:p>
          <w:p w14:paraId="7BA9AB3F"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Experiencia en representación de alto nivel</w:t>
            </w:r>
            <w:r w:rsidRPr="00E73A6B">
              <w:rPr>
                <w:rFonts w:ascii="Lato" w:hAnsi="Lato" w:cs="Segoe UI"/>
                <w:color w:val="000000"/>
                <w:sz w:val="20"/>
                <w:lang w:val="tr-TR" w:eastAsia="tr-TR"/>
              </w:rPr>
              <w:t> </w:t>
            </w:r>
          </w:p>
          <w:p w14:paraId="371B9470"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Experiencia de trabajo y apoyo a socios locales</w:t>
            </w:r>
            <w:r w:rsidRPr="00E73A6B">
              <w:rPr>
                <w:rFonts w:ascii="Lato" w:hAnsi="Lato" w:cs="Segoe UI"/>
                <w:color w:val="000000"/>
                <w:sz w:val="20"/>
                <w:lang w:val="tr-TR" w:eastAsia="tr-TR"/>
              </w:rPr>
              <w:t> </w:t>
            </w:r>
          </w:p>
          <w:p w14:paraId="381A4C9A"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Capacidad para redactar informes de evaluación y de proyecto claros y bien argumentados.</w:t>
            </w:r>
            <w:r w:rsidRPr="00E73A6B">
              <w:rPr>
                <w:rFonts w:ascii="Lato" w:hAnsi="Lato" w:cs="Segoe UI"/>
                <w:color w:val="000000"/>
                <w:sz w:val="20"/>
                <w:lang w:val="tr-TR" w:eastAsia="tr-TR"/>
              </w:rPr>
              <w:t> </w:t>
            </w:r>
          </w:p>
          <w:p w14:paraId="63F98776"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Capacidad demostrada para influir en el cambio a nivel operativo y estratégico.</w:t>
            </w:r>
            <w:r w:rsidRPr="00E73A6B">
              <w:rPr>
                <w:rFonts w:ascii="Lato" w:hAnsi="Lato" w:cs="Segoe UI"/>
                <w:color w:val="000000"/>
                <w:sz w:val="20"/>
                <w:lang w:val="tr-TR" w:eastAsia="tr-TR"/>
              </w:rPr>
              <w:t> </w:t>
            </w:r>
          </w:p>
          <w:p w14:paraId="76CE99B3"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Nivel alto de inglés oral y escrito </w:t>
            </w:r>
            <w:r w:rsidRPr="00E73A6B">
              <w:rPr>
                <w:rFonts w:ascii="Lato" w:hAnsi="Lato" w:cs="Segoe UI"/>
                <w:color w:val="000000"/>
                <w:sz w:val="20"/>
                <w:lang w:val="tr-TR" w:eastAsia="tr-TR"/>
              </w:rPr>
              <w:t> </w:t>
            </w:r>
          </w:p>
          <w:p w14:paraId="6EEB4E14" w14:textId="77777777" w:rsidR="00E73A6B" w:rsidRPr="00E73A6B" w:rsidRDefault="00E73A6B" w:rsidP="00E73A6B">
            <w:pPr>
              <w:numPr>
                <w:ilvl w:val="0"/>
                <w:numId w:val="62"/>
              </w:numPr>
              <w:suppressAutoHyphens w:val="0"/>
              <w:ind w:firstLine="0"/>
              <w:textAlignment w:val="baseline"/>
              <w:rPr>
                <w:rFonts w:ascii="Lato" w:hAnsi="Lato" w:cs="Segoe UI"/>
                <w:sz w:val="20"/>
                <w:lang w:val="tr-TR" w:eastAsia="tr-TR"/>
              </w:rPr>
            </w:pPr>
            <w:r w:rsidRPr="00E73A6B">
              <w:rPr>
                <w:rFonts w:ascii="Lato" w:hAnsi="Lato" w:cs="Segoe UI"/>
                <w:color w:val="000000"/>
                <w:sz w:val="20"/>
                <w:lang w:val="es-419" w:eastAsia="tr-TR"/>
              </w:rPr>
              <w:lastRenderedPageBreak/>
              <w:t>Excelentes habilidades de comunicación y de creación de relaciones, lo que incluye sensibilidad cultural y capacidad para adaptarse a nuevos entornos y formas de trabajo. </w:t>
            </w:r>
            <w:r w:rsidRPr="00E73A6B">
              <w:rPr>
                <w:rFonts w:ascii="Lato" w:hAnsi="Lato" w:cs="Segoe UI"/>
                <w:color w:val="000000"/>
                <w:sz w:val="20"/>
                <w:lang w:val="tr-TR" w:eastAsia="tr-TR"/>
              </w:rPr>
              <w:t> </w:t>
            </w:r>
          </w:p>
          <w:p w14:paraId="541F3E64" w14:textId="77777777" w:rsidR="00E73A6B" w:rsidRPr="00E73A6B" w:rsidRDefault="00E73A6B" w:rsidP="00E73A6B">
            <w:pPr>
              <w:numPr>
                <w:ilvl w:val="0"/>
                <w:numId w:val="62"/>
              </w:numPr>
              <w:suppressAutoHyphens w:val="0"/>
              <w:ind w:firstLine="0"/>
              <w:textAlignment w:val="baseline"/>
              <w:rPr>
                <w:rFonts w:ascii="Lato" w:hAnsi="Lato" w:cs="Segoe UI"/>
                <w:sz w:val="20"/>
                <w:lang w:val="tr-TR" w:eastAsia="tr-TR"/>
              </w:rPr>
            </w:pPr>
            <w:r w:rsidRPr="00E73A6B">
              <w:rPr>
                <w:rFonts w:ascii="Lato" w:hAnsi="Lato" w:cs="Segoe UI"/>
                <w:color w:val="000000"/>
                <w:sz w:val="20"/>
                <w:lang w:val="es-419" w:eastAsia="tr-TR"/>
              </w:rPr>
              <w:t>La capacidad y la voluntad de ser extremadamente flexible, adaptable y receptivo, incluso en circunstancias de trabajo difíciles y a veces inseguras. </w:t>
            </w:r>
            <w:r w:rsidRPr="00E73A6B">
              <w:rPr>
                <w:rFonts w:ascii="Lato" w:hAnsi="Lato" w:cs="Segoe UI"/>
                <w:color w:val="000000"/>
                <w:sz w:val="20"/>
                <w:lang w:val="tr-TR" w:eastAsia="tr-TR"/>
              </w:rPr>
              <w:t> </w:t>
            </w:r>
          </w:p>
          <w:p w14:paraId="4DA9562C" w14:textId="77777777" w:rsidR="00E73A6B" w:rsidRPr="00E73A6B" w:rsidRDefault="00E73A6B" w:rsidP="00E73A6B">
            <w:pPr>
              <w:numPr>
                <w:ilvl w:val="0"/>
                <w:numId w:val="62"/>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Compromiso y comprensión de los derechos infantiles, los objetivos y principios de SC y las normas humanitarias. En particular, una buena comprensión de la misión y el enfoque infantil de SC, de la nueva estrategia global 22-24 y la capacidad de garantizar que esto siga siendo la base del trabajo de la organización.</w:t>
            </w:r>
            <w:r w:rsidRPr="00E73A6B">
              <w:rPr>
                <w:rFonts w:ascii="Lato" w:hAnsi="Lato" w:cs="Segoe UI"/>
                <w:color w:val="000000"/>
                <w:sz w:val="20"/>
                <w:lang w:val="tr-TR" w:eastAsia="tr-TR"/>
              </w:rPr>
              <w:t> </w:t>
            </w:r>
          </w:p>
          <w:p w14:paraId="745BB9A3"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color w:val="000000"/>
                <w:sz w:val="20"/>
                <w:lang w:val="tr-TR" w:eastAsia="tr-TR"/>
              </w:rPr>
              <w:t> </w:t>
            </w:r>
          </w:p>
          <w:p w14:paraId="7DED9261" w14:textId="77777777" w:rsidR="00E73A6B" w:rsidRPr="00E73A6B" w:rsidRDefault="00E73A6B" w:rsidP="00E73A6B">
            <w:pPr>
              <w:suppressAutoHyphens w:val="0"/>
              <w:jc w:val="both"/>
              <w:textAlignment w:val="baseline"/>
              <w:rPr>
                <w:rFonts w:ascii="Segoe UI" w:hAnsi="Segoe UI" w:cs="Segoe UI"/>
                <w:sz w:val="18"/>
                <w:szCs w:val="18"/>
                <w:lang w:val="tr-TR" w:eastAsia="tr-TR"/>
              </w:rPr>
            </w:pPr>
            <w:r w:rsidRPr="00E73A6B">
              <w:rPr>
                <w:rFonts w:ascii="Lato" w:hAnsi="Lato" w:cs="Segoe UI"/>
                <w:b/>
                <w:bCs/>
                <w:color w:val="000000"/>
                <w:sz w:val="20"/>
                <w:lang w:val="es-419" w:eastAsia="tr-TR"/>
              </w:rPr>
              <w:t>Deseable</w:t>
            </w:r>
            <w:r w:rsidRPr="00E73A6B">
              <w:rPr>
                <w:rFonts w:ascii="Lato" w:hAnsi="Lato" w:cs="Segoe UI"/>
                <w:color w:val="000000"/>
                <w:sz w:val="20"/>
                <w:lang w:val="tr-TR" w:eastAsia="tr-TR"/>
              </w:rPr>
              <w:t> </w:t>
            </w:r>
          </w:p>
          <w:p w14:paraId="1E15904C" w14:textId="77777777" w:rsidR="00E73A6B" w:rsidRPr="00E73A6B" w:rsidRDefault="00E73A6B" w:rsidP="00E73A6B">
            <w:pPr>
              <w:numPr>
                <w:ilvl w:val="0"/>
                <w:numId w:val="6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Dominio del francés, el español o el árabe</w:t>
            </w:r>
            <w:r w:rsidRPr="00E73A6B">
              <w:rPr>
                <w:rFonts w:ascii="Lato" w:hAnsi="Lato" w:cs="Segoe UI"/>
                <w:color w:val="000000"/>
                <w:sz w:val="20"/>
                <w:lang w:val="tr-TR" w:eastAsia="tr-TR"/>
              </w:rPr>
              <w:t> </w:t>
            </w:r>
          </w:p>
          <w:p w14:paraId="3C4D6D3B" w14:textId="77777777" w:rsidR="00E73A6B" w:rsidRPr="00E73A6B" w:rsidRDefault="00E73A6B" w:rsidP="00E73A6B">
            <w:pPr>
              <w:numPr>
                <w:ilvl w:val="0"/>
                <w:numId w:val="6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 Una especialidad en el ámbito de la salud (adolescencia, salud sexual y reproductiva, vacunación, atención a los recién nacidos, cambio de comportamiento social, etc.), incluidas áreas transversales como innovación, cambio climático, desigualdad de género, WASH, salud mental y apoyo psicosocial (en particular, pero no exclusivamente, en África Occidental y Central, Oriente Medio, África del Norte y Europa Oriental, MENAEE y África Oriental y Meridional (ESA)).</w:t>
            </w:r>
            <w:r w:rsidRPr="00E73A6B">
              <w:rPr>
                <w:rFonts w:ascii="Lato" w:hAnsi="Lato" w:cs="Segoe UI"/>
                <w:color w:val="000000"/>
                <w:sz w:val="20"/>
                <w:lang w:val="tr-TR" w:eastAsia="tr-TR"/>
              </w:rPr>
              <w:t> </w:t>
            </w:r>
          </w:p>
          <w:p w14:paraId="01643E10" w14:textId="77777777" w:rsidR="00E73A6B" w:rsidRPr="00E73A6B" w:rsidRDefault="00E73A6B" w:rsidP="00E73A6B">
            <w:pPr>
              <w:numPr>
                <w:ilvl w:val="0"/>
                <w:numId w:val="63"/>
              </w:numPr>
              <w:suppressAutoHyphens w:val="0"/>
              <w:ind w:firstLine="0"/>
              <w:jc w:val="both"/>
              <w:textAlignment w:val="baseline"/>
              <w:rPr>
                <w:szCs w:val="24"/>
                <w:lang w:val="tr-TR" w:eastAsia="tr-TR"/>
              </w:rPr>
            </w:pPr>
            <w:r w:rsidRPr="00E73A6B">
              <w:rPr>
                <w:rFonts w:ascii="Lato" w:hAnsi="Lato"/>
                <w:color w:val="000000"/>
                <w:sz w:val="20"/>
                <w:lang w:val="es-419" w:eastAsia="tr-TR"/>
              </w:rPr>
              <w:t>Experiencia en incidencia y actividades de presión política</w:t>
            </w:r>
            <w:r w:rsidRPr="00E73A6B">
              <w:rPr>
                <w:rFonts w:ascii="Lato" w:hAnsi="Lato"/>
                <w:color w:val="000000"/>
                <w:sz w:val="20"/>
                <w:lang w:val="tr-TR" w:eastAsia="tr-TR"/>
              </w:rPr>
              <w:t> </w:t>
            </w:r>
          </w:p>
          <w:p w14:paraId="7DADA62E" w14:textId="77777777" w:rsidR="00E73A6B" w:rsidRPr="00E73A6B" w:rsidRDefault="00E73A6B" w:rsidP="00E73A6B">
            <w:pPr>
              <w:numPr>
                <w:ilvl w:val="0"/>
                <w:numId w:val="6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Experiencia o conocimientos profesionales y de vida en regiones y contextos relevantes</w:t>
            </w:r>
            <w:r w:rsidRPr="00E73A6B">
              <w:rPr>
                <w:rFonts w:ascii="Lato" w:hAnsi="Lato" w:cs="Segoe UI"/>
                <w:color w:val="000000"/>
                <w:sz w:val="20"/>
                <w:lang w:val="tr-TR" w:eastAsia="tr-TR"/>
              </w:rPr>
              <w:t> </w:t>
            </w:r>
          </w:p>
          <w:p w14:paraId="09CD1FA9" w14:textId="77777777" w:rsidR="00E73A6B" w:rsidRPr="00E73A6B" w:rsidRDefault="00E73A6B" w:rsidP="00E73A6B">
            <w:pPr>
              <w:numPr>
                <w:ilvl w:val="0"/>
                <w:numId w:val="6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TE en todos los contextos</w:t>
            </w:r>
            <w:r w:rsidRPr="00E73A6B">
              <w:rPr>
                <w:rFonts w:ascii="Lato" w:hAnsi="Lato" w:cs="Segoe UI"/>
                <w:color w:val="000000"/>
                <w:sz w:val="20"/>
                <w:lang w:val="tr-TR" w:eastAsia="tr-TR"/>
              </w:rPr>
              <w:t> </w:t>
            </w:r>
          </w:p>
          <w:p w14:paraId="1D445975" w14:textId="77777777" w:rsidR="00E73A6B" w:rsidRPr="00E73A6B" w:rsidRDefault="00E73A6B" w:rsidP="00E73A6B">
            <w:pPr>
              <w:numPr>
                <w:ilvl w:val="0"/>
                <w:numId w:val="6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Experiencia en el trabajo eficaz con múltiples partes interesadas internas y externas para realizar tareas de diseño de programas y gestión de proyectos, incluso en entornos de trabajo virtuales. </w:t>
            </w:r>
            <w:r w:rsidRPr="00E73A6B">
              <w:rPr>
                <w:rFonts w:ascii="Lato" w:hAnsi="Lato" w:cs="Segoe UI"/>
                <w:color w:val="000000"/>
                <w:sz w:val="20"/>
                <w:lang w:val="tr-TR" w:eastAsia="tr-TR"/>
              </w:rPr>
              <w:t> </w:t>
            </w:r>
          </w:p>
          <w:p w14:paraId="6228A6C8" w14:textId="77777777" w:rsidR="00E73A6B" w:rsidRPr="00E73A6B" w:rsidRDefault="00E73A6B" w:rsidP="00E73A6B">
            <w:pPr>
              <w:numPr>
                <w:ilvl w:val="0"/>
                <w:numId w:val="63"/>
              </w:numPr>
              <w:suppressAutoHyphens w:val="0"/>
              <w:ind w:firstLine="0"/>
              <w:jc w:val="both"/>
              <w:textAlignment w:val="baseline"/>
              <w:rPr>
                <w:rFonts w:ascii="Lato" w:hAnsi="Lato" w:cs="Segoe UI"/>
                <w:sz w:val="20"/>
                <w:lang w:val="tr-TR" w:eastAsia="tr-TR"/>
              </w:rPr>
            </w:pPr>
            <w:r w:rsidRPr="00E73A6B">
              <w:rPr>
                <w:rFonts w:ascii="Lato" w:hAnsi="Lato" w:cs="Segoe UI"/>
                <w:color w:val="000000"/>
                <w:sz w:val="20"/>
                <w:lang w:val="es-419" w:eastAsia="tr-TR"/>
              </w:rPr>
              <w:t>Experiencia específica en diseño y gestión de proyectos de consorcios. </w:t>
            </w:r>
            <w:r w:rsidRPr="00E73A6B">
              <w:rPr>
                <w:rFonts w:ascii="Lato" w:hAnsi="Lato" w:cs="Segoe UI"/>
                <w:color w:val="000000"/>
                <w:sz w:val="20"/>
                <w:lang w:val="tr-TR" w:eastAsia="tr-TR"/>
              </w:rPr>
              <w:t> </w:t>
            </w:r>
          </w:p>
        </w:tc>
      </w:tr>
      <w:tr w:rsidR="00E73A6B" w:rsidRPr="00E73A6B" w14:paraId="74DC5381" w14:textId="77777777" w:rsidTr="00E73A6B">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7070F22" w14:textId="77777777" w:rsidR="00E73A6B" w:rsidRPr="00E73A6B" w:rsidRDefault="00E73A6B" w:rsidP="00E73A6B">
            <w:pPr>
              <w:suppressAutoHyphens w:val="0"/>
              <w:textAlignment w:val="baseline"/>
              <w:rPr>
                <w:rFonts w:ascii="Segoe UI" w:hAnsi="Segoe UI" w:cs="Segoe UI"/>
                <w:sz w:val="18"/>
                <w:szCs w:val="18"/>
                <w:lang w:val="tr-TR" w:eastAsia="tr-TR"/>
              </w:rPr>
            </w:pPr>
            <w:r w:rsidRPr="00E73A6B">
              <w:rPr>
                <w:rFonts w:ascii="Lato" w:hAnsi="Lato" w:cs="Segoe UI"/>
                <w:b/>
                <w:bCs/>
                <w:color w:val="000000"/>
                <w:sz w:val="20"/>
                <w:lang w:val="es-419" w:eastAsia="tr-TR"/>
              </w:rPr>
              <w:lastRenderedPageBreak/>
              <w:t xml:space="preserve">Fecha de expedición:   </w:t>
            </w:r>
            <w:r w:rsidRPr="00E73A6B">
              <w:rPr>
                <w:rFonts w:ascii="Calibri" w:hAnsi="Calibri" w:cs="Calibri"/>
                <w:color w:val="000000"/>
                <w:sz w:val="20"/>
                <w:lang w:val="tr-TR" w:eastAsia="tr-TR"/>
              </w:rPr>
              <w:tab/>
            </w:r>
            <w:r w:rsidRPr="00E73A6B">
              <w:rPr>
                <w:rFonts w:ascii="Lato" w:hAnsi="Lato" w:cs="Segoe UI"/>
                <w:b/>
                <w:bCs/>
                <w:color w:val="000000"/>
                <w:sz w:val="20"/>
                <w:lang w:val="es-419" w:eastAsia="tr-TR"/>
              </w:rPr>
              <w:t>Autor: </w:t>
            </w:r>
            <w:r w:rsidRPr="00E73A6B">
              <w:rPr>
                <w:rFonts w:ascii="Lato" w:hAnsi="Lato" w:cs="Segoe UI"/>
                <w:color w:val="000000"/>
                <w:sz w:val="20"/>
                <w:lang w:val="tr-TR" w:eastAsia="tr-TR"/>
              </w:rPr>
              <w:t> </w:t>
            </w:r>
          </w:p>
        </w:tc>
      </w:tr>
    </w:tbl>
    <w:p w14:paraId="4B36FB09" w14:textId="77777777" w:rsidR="000F6543" w:rsidRPr="00176508" w:rsidRDefault="000F6543" w:rsidP="6B33650C">
      <w:pPr>
        <w:rPr>
          <w:rFonts w:ascii="Lato" w:eastAsia="Lato" w:hAnsi="Lato" w:cs="Lato"/>
          <w:color w:val="000000" w:themeColor="text1"/>
          <w:sz w:val="20"/>
        </w:rPr>
      </w:pPr>
    </w:p>
    <w:sectPr w:rsidR="000F6543" w:rsidRPr="001765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1988" w14:textId="77777777" w:rsidR="003744AB" w:rsidRDefault="003744AB" w:rsidP="003744AB">
      <w:r>
        <w:separator/>
      </w:r>
    </w:p>
  </w:endnote>
  <w:endnote w:type="continuationSeparator" w:id="0">
    <w:p w14:paraId="1C47A15C" w14:textId="77777777" w:rsidR="003744AB" w:rsidRDefault="003744AB" w:rsidP="0037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AE87" w14:textId="77777777" w:rsidR="003744AB" w:rsidRDefault="003744AB" w:rsidP="003744AB">
      <w:r>
        <w:separator/>
      </w:r>
    </w:p>
  </w:footnote>
  <w:footnote w:type="continuationSeparator" w:id="0">
    <w:p w14:paraId="5AA2955C" w14:textId="77777777" w:rsidR="003744AB" w:rsidRDefault="003744AB" w:rsidP="003744AB">
      <w:r>
        <w:continuationSeparator/>
      </w:r>
    </w:p>
  </w:footnote>
  <w:footnote w:id="1">
    <w:p w14:paraId="6135EF31" w14:textId="5D49EBC1" w:rsidR="40DE76F7" w:rsidRPr="00176508" w:rsidRDefault="40DE76F7" w:rsidP="40DE76F7">
      <w:pPr>
        <w:spacing w:after="150"/>
        <w:rPr>
          <w:i/>
          <w:iCs/>
          <w:color w:val="000000" w:themeColor="text1"/>
        </w:rPr>
      </w:pPr>
      <w:r w:rsidRPr="00176508">
        <w:rPr>
          <w:rStyle w:val="DipnotBavurusu"/>
          <w:i/>
          <w:iCs/>
          <w:color w:val="000000" w:themeColor="text1"/>
        </w:rPr>
        <w:footnoteRef/>
      </w:r>
      <w:r w:rsidRPr="00176508">
        <w:rPr>
          <w:i/>
          <w:iCs/>
          <w:color w:val="000000" w:themeColor="text1"/>
        </w:rPr>
        <w:t xml:space="preserve"> </w:t>
      </w:r>
      <w:r w:rsidRPr="00176508">
        <w:rPr>
          <w:rFonts w:ascii="Segoe UI" w:eastAsia="Segoe UI" w:hAnsi="Segoe UI" w:cs="Segoe UI"/>
          <w:i/>
          <w:iCs/>
          <w:color w:val="000000" w:themeColor="text1"/>
          <w:sz w:val="19"/>
          <w:szCs w:val="19"/>
          <w:u w:val="single"/>
        </w:rPr>
        <w:t xml:space="preserve">Common Approaches is "our best understanding of how to address a particular problem facing children. It is based on evidence; it can be adapted to work in multiple contexts; and it can be replicated in different countries." Put more simply, Common Approaches are our best programmatic work. They have been developed by Save the Children, and/or our technical experts, and programme experience have been key contributors to their development. Each Common Approach has documented guidance to inform programme design and guide staff through implementation. </w:t>
      </w:r>
      <w:r w:rsidRPr="00176508">
        <w:rPr>
          <w:i/>
          <w:iCs/>
          <w:color w:val="000000" w:themeColor="text1"/>
        </w:rPr>
        <w:t xml:space="preserve"> </w:t>
      </w:r>
    </w:p>
    <w:p w14:paraId="1380A8A5" w14:textId="3C2FB8AF" w:rsidR="40DE76F7" w:rsidRDefault="40DE76F7" w:rsidP="40DE76F7">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728"/>
    <w:multiLevelType w:val="multilevel"/>
    <w:tmpl w:val="7EF8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C40A1"/>
    <w:multiLevelType w:val="multilevel"/>
    <w:tmpl w:val="3E907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872B1"/>
    <w:multiLevelType w:val="multilevel"/>
    <w:tmpl w:val="7654E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3795F"/>
    <w:multiLevelType w:val="multilevel"/>
    <w:tmpl w:val="EDB6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021A4"/>
    <w:multiLevelType w:val="multilevel"/>
    <w:tmpl w:val="9F2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F5B878"/>
    <w:multiLevelType w:val="hybridMultilevel"/>
    <w:tmpl w:val="D4B2292E"/>
    <w:lvl w:ilvl="0" w:tplc="434043C6">
      <w:start w:val="1"/>
      <w:numFmt w:val="bullet"/>
      <w:lvlText w:val="-"/>
      <w:lvlJc w:val="left"/>
      <w:pPr>
        <w:ind w:left="720" w:hanging="360"/>
      </w:pPr>
      <w:rPr>
        <w:rFonts w:ascii="Calibri" w:hAnsi="Calibri" w:hint="default"/>
      </w:rPr>
    </w:lvl>
    <w:lvl w:ilvl="1" w:tplc="71C05FD2">
      <w:start w:val="1"/>
      <w:numFmt w:val="bullet"/>
      <w:lvlText w:val="o"/>
      <w:lvlJc w:val="left"/>
      <w:pPr>
        <w:ind w:left="1440" w:hanging="360"/>
      </w:pPr>
      <w:rPr>
        <w:rFonts w:ascii="Courier New" w:hAnsi="Courier New" w:hint="default"/>
      </w:rPr>
    </w:lvl>
    <w:lvl w:ilvl="2" w:tplc="95880B62">
      <w:start w:val="1"/>
      <w:numFmt w:val="bullet"/>
      <w:lvlText w:val=""/>
      <w:lvlJc w:val="left"/>
      <w:pPr>
        <w:ind w:left="2160" w:hanging="360"/>
      </w:pPr>
      <w:rPr>
        <w:rFonts w:ascii="Wingdings" w:hAnsi="Wingdings" w:hint="default"/>
      </w:rPr>
    </w:lvl>
    <w:lvl w:ilvl="3" w:tplc="E9BA256C">
      <w:start w:val="1"/>
      <w:numFmt w:val="bullet"/>
      <w:lvlText w:val=""/>
      <w:lvlJc w:val="left"/>
      <w:pPr>
        <w:ind w:left="2880" w:hanging="360"/>
      </w:pPr>
      <w:rPr>
        <w:rFonts w:ascii="Symbol" w:hAnsi="Symbol" w:hint="default"/>
      </w:rPr>
    </w:lvl>
    <w:lvl w:ilvl="4" w:tplc="EB28EB72">
      <w:start w:val="1"/>
      <w:numFmt w:val="bullet"/>
      <w:lvlText w:val="o"/>
      <w:lvlJc w:val="left"/>
      <w:pPr>
        <w:ind w:left="3600" w:hanging="360"/>
      </w:pPr>
      <w:rPr>
        <w:rFonts w:ascii="Courier New" w:hAnsi="Courier New" w:hint="default"/>
      </w:rPr>
    </w:lvl>
    <w:lvl w:ilvl="5" w:tplc="12D82E3C">
      <w:start w:val="1"/>
      <w:numFmt w:val="bullet"/>
      <w:lvlText w:val=""/>
      <w:lvlJc w:val="left"/>
      <w:pPr>
        <w:ind w:left="4320" w:hanging="360"/>
      </w:pPr>
      <w:rPr>
        <w:rFonts w:ascii="Wingdings" w:hAnsi="Wingdings" w:hint="default"/>
      </w:rPr>
    </w:lvl>
    <w:lvl w:ilvl="6" w:tplc="026434A2">
      <w:start w:val="1"/>
      <w:numFmt w:val="bullet"/>
      <w:lvlText w:val=""/>
      <w:lvlJc w:val="left"/>
      <w:pPr>
        <w:ind w:left="5040" w:hanging="360"/>
      </w:pPr>
      <w:rPr>
        <w:rFonts w:ascii="Symbol" w:hAnsi="Symbol" w:hint="default"/>
      </w:rPr>
    </w:lvl>
    <w:lvl w:ilvl="7" w:tplc="B6BCE2EE">
      <w:start w:val="1"/>
      <w:numFmt w:val="bullet"/>
      <w:lvlText w:val="o"/>
      <w:lvlJc w:val="left"/>
      <w:pPr>
        <w:ind w:left="5760" w:hanging="360"/>
      </w:pPr>
      <w:rPr>
        <w:rFonts w:ascii="Courier New" w:hAnsi="Courier New" w:hint="default"/>
      </w:rPr>
    </w:lvl>
    <w:lvl w:ilvl="8" w:tplc="3EA840A4">
      <w:start w:val="1"/>
      <w:numFmt w:val="bullet"/>
      <w:lvlText w:val=""/>
      <w:lvlJc w:val="left"/>
      <w:pPr>
        <w:ind w:left="6480" w:hanging="360"/>
      </w:pPr>
      <w:rPr>
        <w:rFonts w:ascii="Wingdings" w:hAnsi="Wingdings" w:hint="default"/>
      </w:rPr>
    </w:lvl>
  </w:abstractNum>
  <w:abstractNum w:abstractNumId="6" w15:restartNumberingAfterBreak="0">
    <w:nsid w:val="132E044C"/>
    <w:multiLevelType w:val="multilevel"/>
    <w:tmpl w:val="1BE0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E3A92"/>
    <w:multiLevelType w:val="multilevel"/>
    <w:tmpl w:val="5A0A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761630"/>
    <w:multiLevelType w:val="multilevel"/>
    <w:tmpl w:val="BE02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432E6C"/>
    <w:multiLevelType w:val="multilevel"/>
    <w:tmpl w:val="3E42B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92478"/>
    <w:multiLevelType w:val="multilevel"/>
    <w:tmpl w:val="93BE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83592"/>
    <w:multiLevelType w:val="multilevel"/>
    <w:tmpl w:val="C696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877924"/>
    <w:multiLevelType w:val="multilevel"/>
    <w:tmpl w:val="5026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61072F"/>
    <w:multiLevelType w:val="multilevel"/>
    <w:tmpl w:val="6CF432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1C1CAB"/>
    <w:multiLevelType w:val="multilevel"/>
    <w:tmpl w:val="1CFE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815C0"/>
    <w:multiLevelType w:val="hybridMultilevel"/>
    <w:tmpl w:val="2CC868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2B7474"/>
    <w:multiLevelType w:val="multilevel"/>
    <w:tmpl w:val="9F96C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467E03"/>
    <w:multiLevelType w:val="multilevel"/>
    <w:tmpl w:val="1E364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353978"/>
    <w:multiLevelType w:val="multilevel"/>
    <w:tmpl w:val="D0B07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EF6BB4"/>
    <w:multiLevelType w:val="multilevel"/>
    <w:tmpl w:val="6BB4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34745B"/>
    <w:multiLevelType w:val="multilevel"/>
    <w:tmpl w:val="2FF0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A50464"/>
    <w:multiLevelType w:val="multilevel"/>
    <w:tmpl w:val="45068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BA290A"/>
    <w:multiLevelType w:val="multilevel"/>
    <w:tmpl w:val="4AD2E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294AAC"/>
    <w:multiLevelType w:val="multilevel"/>
    <w:tmpl w:val="B54A71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687A71"/>
    <w:multiLevelType w:val="multilevel"/>
    <w:tmpl w:val="0666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93787F"/>
    <w:multiLevelType w:val="multilevel"/>
    <w:tmpl w:val="0226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723550"/>
    <w:multiLevelType w:val="multilevel"/>
    <w:tmpl w:val="0E680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7E3D16"/>
    <w:multiLevelType w:val="multilevel"/>
    <w:tmpl w:val="7706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B80AFA"/>
    <w:multiLevelType w:val="multilevel"/>
    <w:tmpl w:val="A89E45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9567C2"/>
    <w:multiLevelType w:val="multilevel"/>
    <w:tmpl w:val="70B8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8121CA"/>
    <w:multiLevelType w:val="hybridMultilevel"/>
    <w:tmpl w:val="F97A6760"/>
    <w:lvl w:ilvl="0" w:tplc="041D0017">
      <w:start w:val="1"/>
      <w:numFmt w:val="lowerLetter"/>
      <w:lvlText w:val="%1)"/>
      <w:lvlJc w:val="left"/>
      <w:pPr>
        <w:ind w:left="720" w:hanging="360"/>
      </w:pPr>
      <w:rPr>
        <w:rFonts w:hint="default"/>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25D1475"/>
    <w:multiLevelType w:val="hybridMultilevel"/>
    <w:tmpl w:val="A8E6253A"/>
    <w:lvl w:ilvl="0" w:tplc="8B42D47E">
      <w:start w:val="1"/>
      <w:numFmt w:val="bullet"/>
      <w:lvlText w:val="-"/>
      <w:lvlJc w:val="left"/>
      <w:pPr>
        <w:ind w:left="720" w:hanging="360"/>
      </w:pPr>
      <w:rPr>
        <w:rFonts w:ascii="Calibri" w:hAnsi="Calibri" w:hint="default"/>
      </w:rPr>
    </w:lvl>
    <w:lvl w:ilvl="1" w:tplc="5E7404E0">
      <w:start w:val="1"/>
      <w:numFmt w:val="bullet"/>
      <w:lvlText w:val="o"/>
      <w:lvlJc w:val="left"/>
      <w:pPr>
        <w:ind w:left="1440" w:hanging="360"/>
      </w:pPr>
      <w:rPr>
        <w:rFonts w:ascii="Courier New" w:hAnsi="Courier New" w:hint="default"/>
      </w:rPr>
    </w:lvl>
    <w:lvl w:ilvl="2" w:tplc="7276BA8A">
      <w:start w:val="1"/>
      <w:numFmt w:val="bullet"/>
      <w:lvlText w:val=""/>
      <w:lvlJc w:val="left"/>
      <w:pPr>
        <w:ind w:left="2160" w:hanging="360"/>
      </w:pPr>
      <w:rPr>
        <w:rFonts w:ascii="Wingdings" w:hAnsi="Wingdings" w:hint="default"/>
      </w:rPr>
    </w:lvl>
    <w:lvl w:ilvl="3" w:tplc="C3F06248">
      <w:start w:val="1"/>
      <w:numFmt w:val="bullet"/>
      <w:lvlText w:val=""/>
      <w:lvlJc w:val="left"/>
      <w:pPr>
        <w:ind w:left="2880" w:hanging="360"/>
      </w:pPr>
      <w:rPr>
        <w:rFonts w:ascii="Symbol" w:hAnsi="Symbol" w:hint="default"/>
      </w:rPr>
    </w:lvl>
    <w:lvl w:ilvl="4" w:tplc="C088D82A">
      <w:start w:val="1"/>
      <w:numFmt w:val="bullet"/>
      <w:lvlText w:val="o"/>
      <w:lvlJc w:val="left"/>
      <w:pPr>
        <w:ind w:left="3600" w:hanging="360"/>
      </w:pPr>
      <w:rPr>
        <w:rFonts w:ascii="Courier New" w:hAnsi="Courier New" w:hint="default"/>
      </w:rPr>
    </w:lvl>
    <w:lvl w:ilvl="5" w:tplc="719C0AB6">
      <w:start w:val="1"/>
      <w:numFmt w:val="bullet"/>
      <w:lvlText w:val=""/>
      <w:lvlJc w:val="left"/>
      <w:pPr>
        <w:ind w:left="4320" w:hanging="360"/>
      </w:pPr>
      <w:rPr>
        <w:rFonts w:ascii="Wingdings" w:hAnsi="Wingdings" w:hint="default"/>
      </w:rPr>
    </w:lvl>
    <w:lvl w:ilvl="6" w:tplc="6D0CDE9A">
      <w:start w:val="1"/>
      <w:numFmt w:val="bullet"/>
      <w:lvlText w:val=""/>
      <w:lvlJc w:val="left"/>
      <w:pPr>
        <w:ind w:left="5040" w:hanging="360"/>
      </w:pPr>
      <w:rPr>
        <w:rFonts w:ascii="Symbol" w:hAnsi="Symbol" w:hint="default"/>
      </w:rPr>
    </w:lvl>
    <w:lvl w:ilvl="7" w:tplc="4AEE04E4">
      <w:start w:val="1"/>
      <w:numFmt w:val="bullet"/>
      <w:lvlText w:val="o"/>
      <w:lvlJc w:val="left"/>
      <w:pPr>
        <w:ind w:left="5760" w:hanging="360"/>
      </w:pPr>
      <w:rPr>
        <w:rFonts w:ascii="Courier New" w:hAnsi="Courier New" w:hint="default"/>
      </w:rPr>
    </w:lvl>
    <w:lvl w:ilvl="8" w:tplc="0DEA307E">
      <w:start w:val="1"/>
      <w:numFmt w:val="bullet"/>
      <w:lvlText w:val=""/>
      <w:lvlJc w:val="left"/>
      <w:pPr>
        <w:ind w:left="6480" w:hanging="360"/>
      </w:pPr>
      <w:rPr>
        <w:rFonts w:ascii="Wingdings" w:hAnsi="Wingdings" w:hint="default"/>
      </w:rPr>
    </w:lvl>
  </w:abstractNum>
  <w:abstractNum w:abstractNumId="32" w15:restartNumberingAfterBreak="0">
    <w:nsid w:val="456E509C"/>
    <w:multiLevelType w:val="hybridMultilevel"/>
    <w:tmpl w:val="F2B8FE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552225"/>
    <w:multiLevelType w:val="hybridMultilevel"/>
    <w:tmpl w:val="55FC291C"/>
    <w:lvl w:ilvl="0" w:tplc="812CF9AA">
      <w:start w:val="1"/>
      <w:numFmt w:val="bullet"/>
      <w:lvlText w:val="-"/>
      <w:lvlJc w:val="left"/>
      <w:pPr>
        <w:ind w:left="720" w:hanging="360"/>
      </w:pPr>
      <w:rPr>
        <w:rFonts w:ascii="Calibri" w:hAnsi="Calibri" w:hint="default"/>
      </w:rPr>
    </w:lvl>
    <w:lvl w:ilvl="1" w:tplc="92D0980A">
      <w:start w:val="1"/>
      <w:numFmt w:val="bullet"/>
      <w:lvlText w:val="o"/>
      <w:lvlJc w:val="left"/>
      <w:pPr>
        <w:ind w:left="1440" w:hanging="360"/>
      </w:pPr>
      <w:rPr>
        <w:rFonts w:ascii="Courier New" w:hAnsi="Courier New" w:hint="default"/>
      </w:rPr>
    </w:lvl>
    <w:lvl w:ilvl="2" w:tplc="40BE42E8">
      <w:start w:val="1"/>
      <w:numFmt w:val="bullet"/>
      <w:lvlText w:val=""/>
      <w:lvlJc w:val="left"/>
      <w:pPr>
        <w:ind w:left="2160" w:hanging="360"/>
      </w:pPr>
      <w:rPr>
        <w:rFonts w:ascii="Wingdings" w:hAnsi="Wingdings" w:hint="default"/>
      </w:rPr>
    </w:lvl>
    <w:lvl w:ilvl="3" w:tplc="26783282">
      <w:start w:val="1"/>
      <w:numFmt w:val="bullet"/>
      <w:lvlText w:val=""/>
      <w:lvlJc w:val="left"/>
      <w:pPr>
        <w:ind w:left="2880" w:hanging="360"/>
      </w:pPr>
      <w:rPr>
        <w:rFonts w:ascii="Symbol" w:hAnsi="Symbol" w:hint="default"/>
      </w:rPr>
    </w:lvl>
    <w:lvl w:ilvl="4" w:tplc="00D4197A">
      <w:start w:val="1"/>
      <w:numFmt w:val="bullet"/>
      <w:lvlText w:val="o"/>
      <w:lvlJc w:val="left"/>
      <w:pPr>
        <w:ind w:left="3600" w:hanging="360"/>
      </w:pPr>
      <w:rPr>
        <w:rFonts w:ascii="Courier New" w:hAnsi="Courier New" w:hint="default"/>
      </w:rPr>
    </w:lvl>
    <w:lvl w:ilvl="5" w:tplc="A8B24440">
      <w:start w:val="1"/>
      <w:numFmt w:val="bullet"/>
      <w:lvlText w:val=""/>
      <w:lvlJc w:val="left"/>
      <w:pPr>
        <w:ind w:left="4320" w:hanging="360"/>
      </w:pPr>
      <w:rPr>
        <w:rFonts w:ascii="Wingdings" w:hAnsi="Wingdings" w:hint="default"/>
      </w:rPr>
    </w:lvl>
    <w:lvl w:ilvl="6" w:tplc="B206287E">
      <w:start w:val="1"/>
      <w:numFmt w:val="bullet"/>
      <w:lvlText w:val=""/>
      <w:lvlJc w:val="left"/>
      <w:pPr>
        <w:ind w:left="5040" w:hanging="360"/>
      </w:pPr>
      <w:rPr>
        <w:rFonts w:ascii="Symbol" w:hAnsi="Symbol" w:hint="default"/>
      </w:rPr>
    </w:lvl>
    <w:lvl w:ilvl="7" w:tplc="CC30ED50">
      <w:start w:val="1"/>
      <w:numFmt w:val="bullet"/>
      <w:lvlText w:val="o"/>
      <w:lvlJc w:val="left"/>
      <w:pPr>
        <w:ind w:left="5760" w:hanging="360"/>
      </w:pPr>
      <w:rPr>
        <w:rFonts w:ascii="Courier New" w:hAnsi="Courier New" w:hint="default"/>
      </w:rPr>
    </w:lvl>
    <w:lvl w:ilvl="8" w:tplc="AD0C3632">
      <w:start w:val="1"/>
      <w:numFmt w:val="bullet"/>
      <w:lvlText w:val=""/>
      <w:lvlJc w:val="left"/>
      <w:pPr>
        <w:ind w:left="6480" w:hanging="360"/>
      </w:pPr>
      <w:rPr>
        <w:rFonts w:ascii="Wingdings" w:hAnsi="Wingdings" w:hint="default"/>
      </w:rPr>
    </w:lvl>
  </w:abstractNum>
  <w:abstractNum w:abstractNumId="34" w15:restartNumberingAfterBreak="0">
    <w:nsid w:val="4A6007E3"/>
    <w:multiLevelType w:val="hybridMultilevel"/>
    <w:tmpl w:val="6C5A2F8E"/>
    <w:lvl w:ilvl="0" w:tplc="7DE06BEA">
      <w:start w:val="1"/>
      <w:numFmt w:val="decimal"/>
      <w:lvlText w:val="%1."/>
      <w:lvlJc w:val="left"/>
      <w:pPr>
        <w:ind w:left="360" w:hanging="360"/>
      </w:pPr>
    </w:lvl>
    <w:lvl w:ilvl="1" w:tplc="8084E436" w:tentative="1">
      <w:start w:val="1"/>
      <w:numFmt w:val="lowerLetter"/>
      <w:lvlText w:val="%2."/>
      <w:lvlJc w:val="left"/>
      <w:pPr>
        <w:ind w:left="1080" w:hanging="360"/>
      </w:pPr>
    </w:lvl>
    <w:lvl w:ilvl="2" w:tplc="890C17E8" w:tentative="1">
      <w:start w:val="1"/>
      <w:numFmt w:val="lowerRoman"/>
      <w:lvlText w:val="%3."/>
      <w:lvlJc w:val="right"/>
      <w:pPr>
        <w:ind w:left="1800" w:hanging="180"/>
      </w:pPr>
    </w:lvl>
    <w:lvl w:ilvl="3" w:tplc="91F03492" w:tentative="1">
      <w:start w:val="1"/>
      <w:numFmt w:val="decimal"/>
      <w:lvlText w:val="%4."/>
      <w:lvlJc w:val="left"/>
      <w:pPr>
        <w:ind w:left="2520" w:hanging="360"/>
      </w:pPr>
    </w:lvl>
    <w:lvl w:ilvl="4" w:tplc="22D224A6" w:tentative="1">
      <w:start w:val="1"/>
      <w:numFmt w:val="lowerLetter"/>
      <w:lvlText w:val="%5."/>
      <w:lvlJc w:val="left"/>
      <w:pPr>
        <w:ind w:left="3240" w:hanging="360"/>
      </w:pPr>
    </w:lvl>
    <w:lvl w:ilvl="5" w:tplc="527251E4" w:tentative="1">
      <w:start w:val="1"/>
      <w:numFmt w:val="lowerRoman"/>
      <w:lvlText w:val="%6."/>
      <w:lvlJc w:val="right"/>
      <w:pPr>
        <w:ind w:left="3960" w:hanging="180"/>
      </w:pPr>
    </w:lvl>
    <w:lvl w:ilvl="6" w:tplc="266EC394" w:tentative="1">
      <w:start w:val="1"/>
      <w:numFmt w:val="decimal"/>
      <w:lvlText w:val="%7."/>
      <w:lvlJc w:val="left"/>
      <w:pPr>
        <w:ind w:left="4680" w:hanging="360"/>
      </w:pPr>
    </w:lvl>
    <w:lvl w:ilvl="7" w:tplc="A5D084F2" w:tentative="1">
      <w:start w:val="1"/>
      <w:numFmt w:val="lowerLetter"/>
      <w:lvlText w:val="%8."/>
      <w:lvlJc w:val="left"/>
      <w:pPr>
        <w:ind w:left="5400" w:hanging="360"/>
      </w:pPr>
    </w:lvl>
    <w:lvl w:ilvl="8" w:tplc="DDC46BB2" w:tentative="1">
      <w:start w:val="1"/>
      <w:numFmt w:val="lowerRoman"/>
      <w:lvlText w:val="%9."/>
      <w:lvlJc w:val="right"/>
      <w:pPr>
        <w:ind w:left="6120" w:hanging="180"/>
      </w:pPr>
    </w:lvl>
  </w:abstractNum>
  <w:abstractNum w:abstractNumId="35" w15:restartNumberingAfterBreak="0">
    <w:nsid w:val="4CFA6432"/>
    <w:multiLevelType w:val="multilevel"/>
    <w:tmpl w:val="1EC60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822EFF"/>
    <w:multiLevelType w:val="multilevel"/>
    <w:tmpl w:val="34167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A44313"/>
    <w:multiLevelType w:val="multilevel"/>
    <w:tmpl w:val="0074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49175A"/>
    <w:multiLevelType w:val="multilevel"/>
    <w:tmpl w:val="2064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26404D7"/>
    <w:multiLevelType w:val="multilevel"/>
    <w:tmpl w:val="B0F8B9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C64829"/>
    <w:multiLevelType w:val="multilevel"/>
    <w:tmpl w:val="28D8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B56C0F"/>
    <w:multiLevelType w:val="multilevel"/>
    <w:tmpl w:val="B31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0224A5"/>
    <w:multiLevelType w:val="multilevel"/>
    <w:tmpl w:val="0572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AB64FD3"/>
    <w:multiLevelType w:val="multilevel"/>
    <w:tmpl w:val="4DCE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860FF1"/>
    <w:multiLevelType w:val="multilevel"/>
    <w:tmpl w:val="91F2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FFD2F7C"/>
    <w:multiLevelType w:val="multilevel"/>
    <w:tmpl w:val="E4A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05D2AE3"/>
    <w:multiLevelType w:val="multilevel"/>
    <w:tmpl w:val="0AD2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037C4B"/>
    <w:multiLevelType w:val="multilevel"/>
    <w:tmpl w:val="433220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1D44B89"/>
    <w:multiLevelType w:val="multilevel"/>
    <w:tmpl w:val="206885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3F638B"/>
    <w:multiLevelType w:val="multilevel"/>
    <w:tmpl w:val="0BE4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4A2C15"/>
    <w:multiLevelType w:val="hybridMultilevel"/>
    <w:tmpl w:val="FE6070EA"/>
    <w:lvl w:ilvl="0" w:tplc="250EF8BA">
      <w:start w:val="1"/>
      <w:numFmt w:val="bullet"/>
      <w:lvlText w:val="-"/>
      <w:lvlJc w:val="left"/>
      <w:pPr>
        <w:ind w:left="720" w:hanging="360"/>
      </w:pPr>
      <w:rPr>
        <w:rFonts w:ascii="Calibri" w:hAnsi="Calibri" w:hint="default"/>
      </w:rPr>
    </w:lvl>
    <w:lvl w:ilvl="1" w:tplc="7B584BBA">
      <w:start w:val="1"/>
      <w:numFmt w:val="bullet"/>
      <w:lvlText w:val="o"/>
      <w:lvlJc w:val="left"/>
      <w:pPr>
        <w:ind w:left="1440" w:hanging="360"/>
      </w:pPr>
      <w:rPr>
        <w:rFonts w:ascii="Courier New" w:hAnsi="Courier New" w:hint="default"/>
      </w:rPr>
    </w:lvl>
    <w:lvl w:ilvl="2" w:tplc="7DF485BC">
      <w:start w:val="1"/>
      <w:numFmt w:val="bullet"/>
      <w:lvlText w:val=""/>
      <w:lvlJc w:val="left"/>
      <w:pPr>
        <w:ind w:left="2160" w:hanging="360"/>
      </w:pPr>
      <w:rPr>
        <w:rFonts w:ascii="Wingdings" w:hAnsi="Wingdings" w:hint="default"/>
      </w:rPr>
    </w:lvl>
    <w:lvl w:ilvl="3" w:tplc="E4CE6CF4">
      <w:start w:val="1"/>
      <w:numFmt w:val="bullet"/>
      <w:lvlText w:val=""/>
      <w:lvlJc w:val="left"/>
      <w:pPr>
        <w:ind w:left="2880" w:hanging="360"/>
      </w:pPr>
      <w:rPr>
        <w:rFonts w:ascii="Symbol" w:hAnsi="Symbol" w:hint="default"/>
      </w:rPr>
    </w:lvl>
    <w:lvl w:ilvl="4" w:tplc="684A3844">
      <w:start w:val="1"/>
      <w:numFmt w:val="bullet"/>
      <w:lvlText w:val="o"/>
      <w:lvlJc w:val="left"/>
      <w:pPr>
        <w:ind w:left="3600" w:hanging="360"/>
      </w:pPr>
      <w:rPr>
        <w:rFonts w:ascii="Courier New" w:hAnsi="Courier New" w:hint="default"/>
      </w:rPr>
    </w:lvl>
    <w:lvl w:ilvl="5" w:tplc="FEA0F932">
      <w:start w:val="1"/>
      <w:numFmt w:val="bullet"/>
      <w:lvlText w:val=""/>
      <w:lvlJc w:val="left"/>
      <w:pPr>
        <w:ind w:left="4320" w:hanging="360"/>
      </w:pPr>
      <w:rPr>
        <w:rFonts w:ascii="Wingdings" w:hAnsi="Wingdings" w:hint="default"/>
      </w:rPr>
    </w:lvl>
    <w:lvl w:ilvl="6" w:tplc="89FE431A">
      <w:start w:val="1"/>
      <w:numFmt w:val="bullet"/>
      <w:lvlText w:val=""/>
      <w:lvlJc w:val="left"/>
      <w:pPr>
        <w:ind w:left="5040" w:hanging="360"/>
      </w:pPr>
      <w:rPr>
        <w:rFonts w:ascii="Symbol" w:hAnsi="Symbol" w:hint="default"/>
      </w:rPr>
    </w:lvl>
    <w:lvl w:ilvl="7" w:tplc="B0CC1356">
      <w:start w:val="1"/>
      <w:numFmt w:val="bullet"/>
      <w:lvlText w:val="o"/>
      <w:lvlJc w:val="left"/>
      <w:pPr>
        <w:ind w:left="5760" w:hanging="360"/>
      </w:pPr>
      <w:rPr>
        <w:rFonts w:ascii="Courier New" w:hAnsi="Courier New" w:hint="default"/>
      </w:rPr>
    </w:lvl>
    <w:lvl w:ilvl="8" w:tplc="49C6C336">
      <w:start w:val="1"/>
      <w:numFmt w:val="bullet"/>
      <w:lvlText w:val=""/>
      <w:lvlJc w:val="left"/>
      <w:pPr>
        <w:ind w:left="6480" w:hanging="360"/>
      </w:pPr>
      <w:rPr>
        <w:rFonts w:ascii="Wingdings" w:hAnsi="Wingdings" w:hint="default"/>
      </w:rPr>
    </w:lvl>
  </w:abstractNum>
  <w:abstractNum w:abstractNumId="51" w15:restartNumberingAfterBreak="0">
    <w:nsid w:val="64E27108"/>
    <w:multiLevelType w:val="multilevel"/>
    <w:tmpl w:val="434E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6E79B2"/>
    <w:multiLevelType w:val="hybridMultilevel"/>
    <w:tmpl w:val="C09CAA30"/>
    <w:lvl w:ilvl="0" w:tplc="8586CDF8">
      <w:start w:val="1"/>
      <w:numFmt w:val="bullet"/>
      <w:lvlText w:val="-"/>
      <w:lvlJc w:val="left"/>
      <w:pPr>
        <w:ind w:left="720" w:hanging="360"/>
      </w:pPr>
      <w:rPr>
        <w:rFonts w:ascii="Calibri" w:hAnsi="Calibri" w:hint="default"/>
      </w:rPr>
    </w:lvl>
    <w:lvl w:ilvl="1" w:tplc="25243B04">
      <w:start w:val="1"/>
      <w:numFmt w:val="bullet"/>
      <w:lvlText w:val="o"/>
      <w:lvlJc w:val="left"/>
      <w:pPr>
        <w:ind w:left="1440" w:hanging="360"/>
      </w:pPr>
      <w:rPr>
        <w:rFonts w:ascii="Courier New" w:hAnsi="Courier New" w:hint="default"/>
      </w:rPr>
    </w:lvl>
    <w:lvl w:ilvl="2" w:tplc="54525300">
      <w:start w:val="1"/>
      <w:numFmt w:val="bullet"/>
      <w:lvlText w:val=""/>
      <w:lvlJc w:val="left"/>
      <w:pPr>
        <w:ind w:left="2160" w:hanging="360"/>
      </w:pPr>
      <w:rPr>
        <w:rFonts w:ascii="Wingdings" w:hAnsi="Wingdings" w:hint="default"/>
      </w:rPr>
    </w:lvl>
    <w:lvl w:ilvl="3" w:tplc="B05A0768">
      <w:start w:val="1"/>
      <w:numFmt w:val="bullet"/>
      <w:lvlText w:val=""/>
      <w:lvlJc w:val="left"/>
      <w:pPr>
        <w:ind w:left="2880" w:hanging="360"/>
      </w:pPr>
      <w:rPr>
        <w:rFonts w:ascii="Symbol" w:hAnsi="Symbol" w:hint="default"/>
      </w:rPr>
    </w:lvl>
    <w:lvl w:ilvl="4" w:tplc="91D6282A">
      <w:start w:val="1"/>
      <w:numFmt w:val="bullet"/>
      <w:lvlText w:val="o"/>
      <w:lvlJc w:val="left"/>
      <w:pPr>
        <w:ind w:left="3600" w:hanging="360"/>
      </w:pPr>
      <w:rPr>
        <w:rFonts w:ascii="Courier New" w:hAnsi="Courier New" w:hint="default"/>
      </w:rPr>
    </w:lvl>
    <w:lvl w:ilvl="5" w:tplc="2DA09B28">
      <w:start w:val="1"/>
      <w:numFmt w:val="bullet"/>
      <w:lvlText w:val=""/>
      <w:lvlJc w:val="left"/>
      <w:pPr>
        <w:ind w:left="4320" w:hanging="360"/>
      </w:pPr>
      <w:rPr>
        <w:rFonts w:ascii="Wingdings" w:hAnsi="Wingdings" w:hint="default"/>
      </w:rPr>
    </w:lvl>
    <w:lvl w:ilvl="6" w:tplc="E49CDF88">
      <w:start w:val="1"/>
      <w:numFmt w:val="bullet"/>
      <w:lvlText w:val=""/>
      <w:lvlJc w:val="left"/>
      <w:pPr>
        <w:ind w:left="5040" w:hanging="360"/>
      </w:pPr>
      <w:rPr>
        <w:rFonts w:ascii="Symbol" w:hAnsi="Symbol" w:hint="default"/>
      </w:rPr>
    </w:lvl>
    <w:lvl w:ilvl="7" w:tplc="ED7683FC">
      <w:start w:val="1"/>
      <w:numFmt w:val="bullet"/>
      <w:lvlText w:val="o"/>
      <w:lvlJc w:val="left"/>
      <w:pPr>
        <w:ind w:left="5760" w:hanging="360"/>
      </w:pPr>
      <w:rPr>
        <w:rFonts w:ascii="Courier New" w:hAnsi="Courier New" w:hint="default"/>
      </w:rPr>
    </w:lvl>
    <w:lvl w:ilvl="8" w:tplc="023287FA">
      <w:start w:val="1"/>
      <w:numFmt w:val="bullet"/>
      <w:lvlText w:val=""/>
      <w:lvlJc w:val="left"/>
      <w:pPr>
        <w:ind w:left="6480" w:hanging="360"/>
      </w:pPr>
      <w:rPr>
        <w:rFonts w:ascii="Wingdings" w:hAnsi="Wingdings" w:hint="default"/>
      </w:rPr>
    </w:lvl>
  </w:abstractNum>
  <w:abstractNum w:abstractNumId="53" w15:restartNumberingAfterBreak="0">
    <w:nsid w:val="6C1835BC"/>
    <w:multiLevelType w:val="multilevel"/>
    <w:tmpl w:val="609001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D026C6"/>
    <w:multiLevelType w:val="multilevel"/>
    <w:tmpl w:val="8CA2B7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EC383B"/>
    <w:multiLevelType w:val="multilevel"/>
    <w:tmpl w:val="BAC2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DFA51E8"/>
    <w:multiLevelType w:val="multilevel"/>
    <w:tmpl w:val="ED70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0814EF9"/>
    <w:multiLevelType w:val="multilevel"/>
    <w:tmpl w:val="D642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1674E71"/>
    <w:multiLevelType w:val="multilevel"/>
    <w:tmpl w:val="28F6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2F26BFA"/>
    <w:multiLevelType w:val="multilevel"/>
    <w:tmpl w:val="2F8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3972E36"/>
    <w:multiLevelType w:val="multilevel"/>
    <w:tmpl w:val="34C6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7900F4F"/>
    <w:multiLevelType w:val="multilevel"/>
    <w:tmpl w:val="D79AF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297A6C"/>
    <w:multiLevelType w:val="hybridMultilevel"/>
    <w:tmpl w:val="66FC3A74"/>
    <w:lvl w:ilvl="0" w:tplc="D9287F6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14667448">
    <w:abstractNumId w:val="5"/>
  </w:num>
  <w:num w:numId="2" w16cid:durableId="1414163554">
    <w:abstractNumId w:val="33"/>
  </w:num>
  <w:num w:numId="3" w16cid:durableId="947004697">
    <w:abstractNumId w:val="31"/>
  </w:num>
  <w:num w:numId="4" w16cid:durableId="274294434">
    <w:abstractNumId w:val="52"/>
  </w:num>
  <w:num w:numId="5" w16cid:durableId="1856844950">
    <w:abstractNumId w:val="50"/>
  </w:num>
  <w:num w:numId="6" w16cid:durableId="886332700">
    <w:abstractNumId w:val="15"/>
  </w:num>
  <w:num w:numId="7" w16cid:durableId="2070422125">
    <w:abstractNumId w:val="32"/>
  </w:num>
  <w:num w:numId="8" w16cid:durableId="872962786">
    <w:abstractNumId w:val="62"/>
  </w:num>
  <w:num w:numId="9" w16cid:durableId="1006326895">
    <w:abstractNumId w:val="30"/>
  </w:num>
  <w:num w:numId="10" w16cid:durableId="236406849">
    <w:abstractNumId w:val="34"/>
  </w:num>
  <w:num w:numId="11" w16cid:durableId="1991522469">
    <w:abstractNumId w:val="20"/>
  </w:num>
  <w:num w:numId="12" w16cid:durableId="50203047">
    <w:abstractNumId w:val="7"/>
  </w:num>
  <w:num w:numId="13" w16cid:durableId="1207718408">
    <w:abstractNumId w:val="14"/>
  </w:num>
  <w:num w:numId="14" w16cid:durableId="636688703">
    <w:abstractNumId w:val="6"/>
  </w:num>
  <w:num w:numId="15" w16cid:durableId="1239561499">
    <w:abstractNumId w:val="44"/>
  </w:num>
  <w:num w:numId="16" w16cid:durableId="307788878">
    <w:abstractNumId w:val="60"/>
  </w:num>
  <w:num w:numId="17" w16cid:durableId="393508286">
    <w:abstractNumId w:val="43"/>
  </w:num>
  <w:num w:numId="18" w16cid:durableId="1469668310">
    <w:abstractNumId w:val="21"/>
  </w:num>
  <w:num w:numId="19" w16cid:durableId="1652758982">
    <w:abstractNumId w:val="22"/>
  </w:num>
  <w:num w:numId="20" w16cid:durableId="1962614939">
    <w:abstractNumId w:val="17"/>
  </w:num>
  <w:num w:numId="21" w16cid:durableId="491873041">
    <w:abstractNumId w:val="26"/>
  </w:num>
  <w:num w:numId="22" w16cid:durableId="1578858831">
    <w:abstractNumId w:val="39"/>
  </w:num>
  <w:num w:numId="23" w16cid:durableId="645665288">
    <w:abstractNumId w:val="53"/>
  </w:num>
  <w:num w:numId="24" w16cid:durableId="1718049283">
    <w:abstractNumId w:val="23"/>
  </w:num>
  <w:num w:numId="25" w16cid:durableId="1757095134">
    <w:abstractNumId w:val="48"/>
  </w:num>
  <w:num w:numId="26" w16cid:durableId="421949940">
    <w:abstractNumId w:val="38"/>
  </w:num>
  <w:num w:numId="27" w16cid:durableId="1849784797">
    <w:abstractNumId w:val="25"/>
  </w:num>
  <w:num w:numId="28" w16cid:durableId="1547331760">
    <w:abstractNumId w:val="42"/>
  </w:num>
  <w:num w:numId="29" w16cid:durableId="2047365945">
    <w:abstractNumId w:val="12"/>
  </w:num>
  <w:num w:numId="30" w16cid:durableId="61412853">
    <w:abstractNumId w:val="57"/>
  </w:num>
  <w:num w:numId="31" w16cid:durableId="269169567">
    <w:abstractNumId w:val="35"/>
  </w:num>
  <w:num w:numId="32" w16cid:durableId="437944010">
    <w:abstractNumId w:val="16"/>
  </w:num>
  <w:num w:numId="33" w16cid:durableId="1811633813">
    <w:abstractNumId w:val="2"/>
  </w:num>
  <w:num w:numId="34" w16cid:durableId="1842156035">
    <w:abstractNumId w:val="58"/>
  </w:num>
  <w:num w:numId="35" w16cid:durableId="721834139">
    <w:abstractNumId w:val="24"/>
  </w:num>
  <w:num w:numId="36" w16cid:durableId="180514645">
    <w:abstractNumId w:val="0"/>
  </w:num>
  <w:num w:numId="37" w16cid:durableId="1526400986">
    <w:abstractNumId w:val="47"/>
  </w:num>
  <w:num w:numId="38" w16cid:durableId="1563952361">
    <w:abstractNumId w:val="3"/>
  </w:num>
  <w:num w:numId="39" w16cid:durableId="112751900">
    <w:abstractNumId w:val="46"/>
  </w:num>
  <w:num w:numId="40" w16cid:durableId="56170651">
    <w:abstractNumId w:val="59"/>
  </w:num>
  <w:num w:numId="41" w16cid:durableId="528030814">
    <w:abstractNumId w:val="11"/>
  </w:num>
  <w:num w:numId="42" w16cid:durableId="1899246991">
    <w:abstractNumId w:val="51"/>
  </w:num>
  <w:num w:numId="43" w16cid:durableId="1993555199">
    <w:abstractNumId w:val="36"/>
  </w:num>
  <w:num w:numId="44" w16cid:durableId="1230847415">
    <w:abstractNumId w:val="18"/>
  </w:num>
  <w:num w:numId="45" w16cid:durableId="1261522329">
    <w:abstractNumId w:val="1"/>
  </w:num>
  <w:num w:numId="46" w16cid:durableId="475607588">
    <w:abstractNumId w:val="54"/>
  </w:num>
  <w:num w:numId="47" w16cid:durableId="1090932452">
    <w:abstractNumId w:val="49"/>
  </w:num>
  <w:num w:numId="48" w16cid:durableId="1185248868">
    <w:abstractNumId w:val="45"/>
  </w:num>
  <w:num w:numId="49" w16cid:durableId="414668100">
    <w:abstractNumId w:val="29"/>
  </w:num>
  <w:num w:numId="50" w16cid:durableId="1487625311">
    <w:abstractNumId w:val="55"/>
  </w:num>
  <w:num w:numId="51" w16cid:durableId="1854146634">
    <w:abstractNumId w:val="37"/>
  </w:num>
  <w:num w:numId="52" w16cid:durableId="557977249">
    <w:abstractNumId w:val="13"/>
  </w:num>
  <w:num w:numId="53" w16cid:durableId="2033802846">
    <w:abstractNumId w:val="4"/>
  </w:num>
  <w:num w:numId="54" w16cid:durableId="238711994">
    <w:abstractNumId w:val="19"/>
  </w:num>
  <w:num w:numId="55" w16cid:durableId="1594630403">
    <w:abstractNumId w:val="40"/>
  </w:num>
  <w:num w:numId="56" w16cid:durableId="872769425">
    <w:abstractNumId w:val="27"/>
  </w:num>
  <w:num w:numId="57" w16cid:durableId="1803887495">
    <w:abstractNumId w:val="41"/>
  </w:num>
  <w:num w:numId="58" w16cid:durableId="411123935">
    <w:abstractNumId w:val="8"/>
  </w:num>
  <w:num w:numId="59" w16cid:durableId="1888252836">
    <w:abstractNumId w:val="9"/>
  </w:num>
  <w:num w:numId="60" w16cid:durableId="875123172">
    <w:abstractNumId w:val="61"/>
  </w:num>
  <w:num w:numId="61" w16cid:durableId="1698504157">
    <w:abstractNumId w:val="28"/>
  </w:num>
  <w:num w:numId="62" w16cid:durableId="1532649839">
    <w:abstractNumId w:val="56"/>
  </w:num>
  <w:num w:numId="63" w16cid:durableId="596406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0B"/>
    <w:rsid w:val="00003386"/>
    <w:rsid w:val="0001322C"/>
    <w:rsid w:val="00041D37"/>
    <w:rsid w:val="00053B34"/>
    <w:rsid w:val="000645FD"/>
    <w:rsid w:val="0006740B"/>
    <w:rsid w:val="00086B83"/>
    <w:rsid w:val="000E5280"/>
    <w:rsid w:val="000E52D5"/>
    <w:rsid w:val="000F6543"/>
    <w:rsid w:val="00122171"/>
    <w:rsid w:val="00124F0F"/>
    <w:rsid w:val="001518CD"/>
    <w:rsid w:val="00151CD3"/>
    <w:rsid w:val="00154249"/>
    <w:rsid w:val="00176508"/>
    <w:rsid w:val="001B7BE2"/>
    <w:rsid w:val="001C3C6B"/>
    <w:rsid w:val="001D0B51"/>
    <w:rsid w:val="001D4BBC"/>
    <w:rsid w:val="001D7C7C"/>
    <w:rsid w:val="002046FD"/>
    <w:rsid w:val="00211265"/>
    <w:rsid w:val="00253B35"/>
    <w:rsid w:val="00281232"/>
    <w:rsid w:val="0029616D"/>
    <w:rsid w:val="00297689"/>
    <w:rsid w:val="002A1AF6"/>
    <w:rsid w:val="003120E1"/>
    <w:rsid w:val="00317503"/>
    <w:rsid w:val="00322D27"/>
    <w:rsid w:val="00330A7E"/>
    <w:rsid w:val="003744AB"/>
    <w:rsid w:val="00380DA5"/>
    <w:rsid w:val="003A335D"/>
    <w:rsid w:val="003C0556"/>
    <w:rsid w:val="003D005F"/>
    <w:rsid w:val="003D2225"/>
    <w:rsid w:val="003D364A"/>
    <w:rsid w:val="003F2430"/>
    <w:rsid w:val="003F4C74"/>
    <w:rsid w:val="004277DD"/>
    <w:rsid w:val="004722E7"/>
    <w:rsid w:val="004819D5"/>
    <w:rsid w:val="004859C2"/>
    <w:rsid w:val="004B1977"/>
    <w:rsid w:val="004C0946"/>
    <w:rsid w:val="004F794C"/>
    <w:rsid w:val="00527E4F"/>
    <w:rsid w:val="0053340B"/>
    <w:rsid w:val="00590126"/>
    <w:rsid w:val="005D0853"/>
    <w:rsid w:val="005D4970"/>
    <w:rsid w:val="005D7E4F"/>
    <w:rsid w:val="005F45A0"/>
    <w:rsid w:val="006152B3"/>
    <w:rsid w:val="006175DD"/>
    <w:rsid w:val="00635415"/>
    <w:rsid w:val="006737C4"/>
    <w:rsid w:val="006754BB"/>
    <w:rsid w:val="00696965"/>
    <w:rsid w:val="006B3C54"/>
    <w:rsid w:val="006D0BAA"/>
    <w:rsid w:val="006D571C"/>
    <w:rsid w:val="00705902"/>
    <w:rsid w:val="007261F0"/>
    <w:rsid w:val="0074151A"/>
    <w:rsid w:val="00773465"/>
    <w:rsid w:val="007A6ECA"/>
    <w:rsid w:val="007F1645"/>
    <w:rsid w:val="00807C7C"/>
    <w:rsid w:val="00861310"/>
    <w:rsid w:val="008620AE"/>
    <w:rsid w:val="0087612B"/>
    <w:rsid w:val="00890B1B"/>
    <w:rsid w:val="008C3327"/>
    <w:rsid w:val="008C3EF0"/>
    <w:rsid w:val="008E3003"/>
    <w:rsid w:val="009122F9"/>
    <w:rsid w:val="00913235"/>
    <w:rsid w:val="009B6BDB"/>
    <w:rsid w:val="009BFB6B"/>
    <w:rsid w:val="009F2D2A"/>
    <w:rsid w:val="00A16D74"/>
    <w:rsid w:val="00A201FE"/>
    <w:rsid w:val="00A32CDB"/>
    <w:rsid w:val="00A470EA"/>
    <w:rsid w:val="00A6763B"/>
    <w:rsid w:val="00A96397"/>
    <w:rsid w:val="00AA5324"/>
    <w:rsid w:val="00B0285C"/>
    <w:rsid w:val="00B50B6C"/>
    <w:rsid w:val="00B53A6C"/>
    <w:rsid w:val="00C07255"/>
    <w:rsid w:val="00CA72B2"/>
    <w:rsid w:val="00CA7987"/>
    <w:rsid w:val="00CE70E8"/>
    <w:rsid w:val="00D01DE1"/>
    <w:rsid w:val="00D30A4D"/>
    <w:rsid w:val="00D72E36"/>
    <w:rsid w:val="00D76EAB"/>
    <w:rsid w:val="00D91783"/>
    <w:rsid w:val="00D941A9"/>
    <w:rsid w:val="00D9660C"/>
    <w:rsid w:val="00DC0F11"/>
    <w:rsid w:val="00DC7FE2"/>
    <w:rsid w:val="00E73A6B"/>
    <w:rsid w:val="00EA2F0A"/>
    <w:rsid w:val="00F0476A"/>
    <w:rsid w:val="00F340D8"/>
    <w:rsid w:val="00F340EE"/>
    <w:rsid w:val="00F34293"/>
    <w:rsid w:val="00F44D55"/>
    <w:rsid w:val="00F61AB1"/>
    <w:rsid w:val="00F75376"/>
    <w:rsid w:val="00F87C63"/>
    <w:rsid w:val="00F9104D"/>
    <w:rsid w:val="00FD7C57"/>
    <w:rsid w:val="00FF06D4"/>
    <w:rsid w:val="01665992"/>
    <w:rsid w:val="01DAC6F4"/>
    <w:rsid w:val="02145D6F"/>
    <w:rsid w:val="023C36FF"/>
    <w:rsid w:val="024BDF86"/>
    <w:rsid w:val="025A108A"/>
    <w:rsid w:val="02AF001D"/>
    <w:rsid w:val="02D351ED"/>
    <w:rsid w:val="0433F63E"/>
    <w:rsid w:val="044E8434"/>
    <w:rsid w:val="048C2FB7"/>
    <w:rsid w:val="04CEA8AB"/>
    <w:rsid w:val="0503C3B5"/>
    <w:rsid w:val="052CA0EA"/>
    <w:rsid w:val="05E24F33"/>
    <w:rsid w:val="065CA546"/>
    <w:rsid w:val="0663E7EA"/>
    <w:rsid w:val="06EE8EC5"/>
    <w:rsid w:val="07561CA3"/>
    <w:rsid w:val="0766FBC6"/>
    <w:rsid w:val="078E7CE8"/>
    <w:rsid w:val="07A012D6"/>
    <w:rsid w:val="07D273B6"/>
    <w:rsid w:val="091C6AA5"/>
    <w:rsid w:val="093D6FB8"/>
    <w:rsid w:val="0ACD82C8"/>
    <w:rsid w:val="0B08337A"/>
    <w:rsid w:val="0B16EE0C"/>
    <w:rsid w:val="0B62DC01"/>
    <w:rsid w:val="0B776310"/>
    <w:rsid w:val="0B9BEE9E"/>
    <w:rsid w:val="0BB06208"/>
    <w:rsid w:val="0C1D4B77"/>
    <w:rsid w:val="0C81B9B1"/>
    <w:rsid w:val="0C846306"/>
    <w:rsid w:val="0CE90026"/>
    <w:rsid w:val="0E60BDBC"/>
    <w:rsid w:val="0E89522D"/>
    <w:rsid w:val="0E9351D4"/>
    <w:rsid w:val="0EAF187E"/>
    <w:rsid w:val="0EBF2775"/>
    <w:rsid w:val="0EE9BB9D"/>
    <w:rsid w:val="0F19F76E"/>
    <w:rsid w:val="0FA7CAED"/>
    <w:rsid w:val="106F0478"/>
    <w:rsid w:val="10E39DAE"/>
    <w:rsid w:val="11E39C20"/>
    <w:rsid w:val="11FD1673"/>
    <w:rsid w:val="121C3858"/>
    <w:rsid w:val="12554308"/>
    <w:rsid w:val="1293F286"/>
    <w:rsid w:val="12F318B9"/>
    <w:rsid w:val="1311C64A"/>
    <w:rsid w:val="141C3947"/>
    <w:rsid w:val="14BB9E6C"/>
    <w:rsid w:val="14ECB9FB"/>
    <w:rsid w:val="14F893B1"/>
    <w:rsid w:val="157E904A"/>
    <w:rsid w:val="15889A4C"/>
    <w:rsid w:val="1596E4CA"/>
    <w:rsid w:val="16154DF0"/>
    <w:rsid w:val="1691B241"/>
    <w:rsid w:val="16AB350C"/>
    <w:rsid w:val="17485BC0"/>
    <w:rsid w:val="1770E5A0"/>
    <w:rsid w:val="17D740C7"/>
    <w:rsid w:val="17DF7DBC"/>
    <w:rsid w:val="17E2CDBD"/>
    <w:rsid w:val="1857B4CD"/>
    <w:rsid w:val="18674501"/>
    <w:rsid w:val="1A897D5D"/>
    <w:rsid w:val="1AB8E693"/>
    <w:rsid w:val="1ACF4174"/>
    <w:rsid w:val="1B11A3D8"/>
    <w:rsid w:val="1B607E9C"/>
    <w:rsid w:val="1BD13719"/>
    <w:rsid w:val="1BD5947E"/>
    <w:rsid w:val="1C7AC4F6"/>
    <w:rsid w:val="1C81C815"/>
    <w:rsid w:val="1C82A91D"/>
    <w:rsid w:val="1DE36F77"/>
    <w:rsid w:val="1E9C62AC"/>
    <w:rsid w:val="1EDD57C1"/>
    <w:rsid w:val="1F23B1AD"/>
    <w:rsid w:val="1F642AD4"/>
    <w:rsid w:val="1FAA00DE"/>
    <w:rsid w:val="1FE70ED4"/>
    <w:rsid w:val="20F445EC"/>
    <w:rsid w:val="2134167C"/>
    <w:rsid w:val="21CD9FEC"/>
    <w:rsid w:val="21EEEF09"/>
    <w:rsid w:val="2208CFA9"/>
    <w:rsid w:val="2267D3D0"/>
    <w:rsid w:val="2293D279"/>
    <w:rsid w:val="22C85365"/>
    <w:rsid w:val="22F4C385"/>
    <w:rsid w:val="232B4FC7"/>
    <w:rsid w:val="23577AC2"/>
    <w:rsid w:val="236AED14"/>
    <w:rsid w:val="23CB3A8D"/>
    <w:rsid w:val="24323EFF"/>
    <w:rsid w:val="248CD1F0"/>
    <w:rsid w:val="255D7305"/>
    <w:rsid w:val="261C239C"/>
    <w:rsid w:val="2661A934"/>
    <w:rsid w:val="26CB9719"/>
    <w:rsid w:val="26EE5BC9"/>
    <w:rsid w:val="2702DB4F"/>
    <w:rsid w:val="276EBFBF"/>
    <w:rsid w:val="277A57F5"/>
    <w:rsid w:val="27804301"/>
    <w:rsid w:val="27936243"/>
    <w:rsid w:val="27EB2BB0"/>
    <w:rsid w:val="2806209C"/>
    <w:rsid w:val="2831FE1E"/>
    <w:rsid w:val="284E45C3"/>
    <w:rsid w:val="289EABB0"/>
    <w:rsid w:val="29305A86"/>
    <w:rsid w:val="29663A6F"/>
    <w:rsid w:val="2AE08FE2"/>
    <w:rsid w:val="2BD64C72"/>
    <w:rsid w:val="2BDCC8D7"/>
    <w:rsid w:val="2C368A65"/>
    <w:rsid w:val="2C49225D"/>
    <w:rsid w:val="2CB1ABD9"/>
    <w:rsid w:val="2CBFFC9C"/>
    <w:rsid w:val="2E4F4A1F"/>
    <w:rsid w:val="2E91DDE0"/>
    <w:rsid w:val="2EDBD0E9"/>
    <w:rsid w:val="2FB6DDC2"/>
    <w:rsid w:val="2FC42E37"/>
    <w:rsid w:val="2FC5115D"/>
    <w:rsid w:val="300F4602"/>
    <w:rsid w:val="303531BA"/>
    <w:rsid w:val="311BB0E5"/>
    <w:rsid w:val="31E9DBA6"/>
    <w:rsid w:val="324445DF"/>
    <w:rsid w:val="32AA1C89"/>
    <w:rsid w:val="32AC8ECF"/>
    <w:rsid w:val="32C12FB6"/>
    <w:rsid w:val="32FECADD"/>
    <w:rsid w:val="333950E9"/>
    <w:rsid w:val="334EB893"/>
    <w:rsid w:val="337ACF34"/>
    <w:rsid w:val="3397B801"/>
    <w:rsid w:val="33D6D15D"/>
    <w:rsid w:val="3428E21B"/>
    <w:rsid w:val="3450379D"/>
    <w:rsid w:val="3457CBC4"/>
    <w:rsid w:val="349DE5E2"/>
    <w:rsid w:val="34A34058"/>
    <w:rsid w:val="34C6204C"/>
    <w:rsid w:val="34F73DEB"/>
    <w:rsid w:val="351EDF44"/>
    <w:rsid w:val="353C6CA7"/>
    <w:rsid w:val="35851C3E"/>
    <w:rsid w:val="35A6A91A"/>
    <w:rsid w:val="36274AC7"/>
    <w:rsid w:val="36366B9F"/>
    <w:rsid w:val="3708515F"/>
    <w:rsid w:val="37130568"/>
    <w:rsid w:val="3718FF19"/>
    <w:rsid w:val="373034ED"/>
    <w:rsid w:val="37D704A3"/>
    <w:rsid w:val="37DC1C85"/>
    <w:rsid w:val="37E73DCE"/>
    <w:rsid w:val="38129F9E"/>
    <w:rsid w:val="382EF98B"/>
    <w:rsid w:val="384E53D5"/>
    <w:rsid w:val="38C5DCCB"/>
    <w:rsid w:val="38CF46D6"/>
    <w:rsid w:val="38DB8A0C"/>
    <w:rsid w:val="39068235"/>
    <w:rsid w:val="3928CDE5"/>
    <w:rsid w:val="3948BA26"/>
    <w:rsid w:val="3A122F3A"/>
    <w:rsid w:val="3A89682C"/>
    <w:rsid w:val="3AA54D01"/>
    <w:rsid w:val="3AA8848E"/>
    <w:rsid w:val="3AB5185A"/>
    <w:rsid w:val="3B0191FF"/>
    <w:rsid w:val="3B9EEC71"/>
    <w:rsid w:val="3BB2107C"/>
    <w:rsid w:val="3BC30065"/>
    <w:rsid w:val="3C308C50"/>
    <w:rsid w:val="3C5FF056"/>
    <w:rsid w:val="3CBBD94A"/>
    <w:rsid w:val="3CDC2C49"/>
    <w:rsid w:val="3D0B86C1"/>
    <w:rsid w:val="3DBF56B4"/>
    <w:rsid w:val="3E6C1C70"/>
    <w:rsid w:val="3F395782"/>
    <w:rsid w:val="3FAE45A7"/>
    <w:rsid w:val="3FE73CF0"/>
    <w:rsid w:val="4004655F"/>
    <w:rsid w:val="40DE76F7"/>
    <w:rsid w:val="40F5ADC5"/>
    <w:rsid w:val="41B4D781"/>
    <w:rsid w:val="41CC6A93"/>
    <w:rsid w:val="41EA37A6"/>
    <w:rsid w:val="41FA10FC"/>
    <w:rsid w:val="423F4B86"/>
    <w:rsid w:val="424DF01F"/>
    <w:rsid w:val="42639F46"/>
    <w:rsid w:val="42C7EDD8"/>
    <w:rsid w:val="42C99EC4"/>
    <w:rsid w:val="43A49A67"/>
    <w:rsid w:val="43EC0115"/>
    <w:rsid w:val="4424E620"/>
    <w:rsid w:val="445DA7EB"/>
    <w:rsid w:val="44DFCC66"/>
    <w:rsid w:val="451A1EAD"/>
    <w:rsid w:val="45406AC8"/>
    <w:rsid w:val="454273E5"/>
    <w:rsid w:val="45C0F7D6"/>
    <w:rsid w:val="45D662C5"/>
    <w:rsid w:val="46398BC0"/>
    <w:rsid w:val="4642C3E8"/>
    <w:rsid w:val="46DC3B29"/>
    <w:rsid w:val="47086F5D"/>
    <w:rsid w:val="47371069"/>
    <w:rsid w:val="47BAA721"/>
    <w:rsid w:val="48497A71"/>
    <w:rsid w:val="4849E9C0"/>
    <w:rsid w:val="488AC468"/>
    <w:rsid w:val="48F229F2"/>
    <w:rsid w:val="4901E5DC"/>
    <w:rsid w:val="497C7A15"/>
    <w:rsid w:val="49E54AD2"/>
    <w:rsid w:val="4A0C0860"/>
    <w:rsid w:val="4A374C90"/>
    <w:rsid w:val="4A487A72"/>
    <w:rsid w:val="4A905CEA"/>
    <w:rsid w:val="4AF00B13"/>
    <w:rsid w:val="4B017B5A"/>
    <w:rsid w:val="4B597EFB"/>
    <w:rsid w:val="4B68D2C7"/>
    <w:rsid w:val="4BABFE4C"/>
    <w:rsid w:val="4C4BE2D2"/>
    <w:rsid w:val="4C660EC7"/>
    <w:rsid w:val="4CD76DF6"/>
    <w:rsid w:val="4CE417CC"/>
    <w:rsid w:val="4D23CD75"/>
    <w:rsid w:val="4D6B73EB"/>
    <w:rsid w:val="4D966B83"/>
    <w:rsid w:val="4F467C93"/>
    <w:rsid w:val="4F8EF96F"/>
    <w:rsid w:val="4FFD0E31"/>
    <w:rsid w:val="501DCA9D"/>
    <w:rsid w:val="502A9668"/>
    <w:rsid w:val="503056C8"/>
    <w:rsid w:val="5069CF1E"/>
    <w:rsid w:val="50A9719D"/>
    <w:rsid w:val="5121BAAE"/>
    <w:rsid w:val="516A8B7B"/>
    <w:rsid w:val="51C26316"/>
    <w:rsid w:val="51DDC43B"/>
    <w:rsid w:val="51F44BA4"/>
    <w:rsid w:val="522C3F45"/>
    <w:rsid w:val="52AE1B54"/>
    <w:rsid w:val="533659F3"/>
    <w:rsid w:val="533EE4F7"/>
    <w:rsid w:val="539DEA43"/>
    <w:rsid w:val="5442F21F"/>
    <w:rsid w:val="5444C5D1"/>
    <w:rsid w:val="5492D57B"/>
    <w:rsid w:val="54D364F3"/>
    <w:rsid w:val="54EC4404"/>
    <w:rsid w:val="54F34CC0"/>
    <w:rsid w:val="5537B1CB"/>
    <w:rsid w:val="557E503A"/>
    <w:rsid w:val="559B8DF5"/>
    <w:rsid w:val="569897D2"/>
    <w:rsid w:val="56CA18E8"/>
    <w:rsid w:val="570E458B"/>
    <w:rsid w:val="580AE575"/>
    <w:rsid w:val="5823D1E1"/>
    <w:rsid w:val="5827CEC9"/>
    <w:rsid w:val="591F31A0"/>
    <w:rsid w:val="5990B56A"/>
    <w:rsid w:val="5A2CB122"/>
    <w:rsid w:val="5A83A66A"/>
    <w:rsid w:val="5B38D50E"/>
    <w:rsid w:val="5B57C1D5"/>
    <w:rsid w:val="5BD17BDB"/>
    <w:rsid w:val="5C050F02"/>
    <w:rsid w:val="5CF4658B"/>
    <w:rsid w:val="5CFB3FEC"/>
    <w:rsid w:val="5D42C3B0"/>
    <w:rsid w:val="5D71AD59"/>
    <w:rsid w:val="5D7D7F90"/>
    <w:rsid w:val="5DABE95C"/>
    <w:rsid w:val="5E2AF11A"/>
    <w:rsid w:val="5ED3FBDB"/>
    <w:rsid w:val="5EE4E4D0"/>
    <w:rsid w:val="5F040B0D"/>
    <w:rsid w:val="5F3356A4"/>
    <w:rsid w:val="5F98FDD5"/>
    <w:rsid w:val="5FB2D3F9"/>
    <w:rsid w:val="5FDFE84C"/>
    <w:rsid w:val="600DD7A2"/>
    <w:rsid w:val="60AA1215"/>
    <w:rsid w:val="60BF45A2"/>
    <w:rsid w:val="612C5D6C"/>
    <w:rsid w:val="615602F0"/>
    <w:rsid w:val="6186BBF1"/>
    <w:rsid w:val="619E1B9C"/>
    <w:rsid w:val="61CEB10F"/>
    <w:rsid w:val="62A17AFA"/>
    <w:rsid w:val="63296A30"/>
    <w:rsid w:val="6340B9EA"/>
    <w:rsid w:val="639E3BF9"/>
    <w:rsid w:val="63CD76B5"/>
    <w:rsid w:val="640FE57F"/>
    <w:rsid w:val="64537473"/>
    <w:rsid w:val="648425BE"/>
    <w:rsid w:val="649E2D8D"/>
    <w:rsid w:val="64BBAADE"/>
    <w:rsid w:val="65068E65"/>
    <w:rsid w:val="658D59CD"/>
    <w:rsid w:val="65DD3F04"/>
    <w:rsid w:val="66A0E33E"/>
    <w:rsid w:val="66DFF513"/>
    <w:rsid w:val="674D7407"/>
    <w:rsid w:val="681283E7"/>
    <w:rsid w:val="6819C2D6"/>
    <w:rsid w:val="687B90E6"/>
    <w:rsid w:val="6950D6C5"/>
    <w:rsid w:val="6955A26B"/>
    <w:rsid w:val="69C8E110"/>
    <w:rsid w:val="69DF3261"/>
    <w:rsid w:val="6A2AE482"/>
    <w:rsid w:val="6A370804"/>
    <w:rsid w:val="6A49D7C4"/>
    <w:rsid w:val="6B33650C"/>
    <w:rsid w:val="6B454806"/>
    <w:rsid w:val="6BEEC12E"/>
    <w:rsid w:val="6C840E26"/>
    <w:rsid w:val="6C97B1AF"/>
    <w:rsid w:val="6CB87F96"/>
    <w:rsid w:val="6E250326"/>
    <w:rsid w:val="6E4CAA6D"/>
    <w:rsid w:val="6EE8C566"/>
    <w:rsid w:val="6FA8DB3A"/>
    <w:rsid w:val="6FCF5271"/>
    <w:rsid w:val="700A3D69"/>
    <w:rsid w:val="702635D3"/>
    <w:rsid w:val="70697DFF"/>
    <w:rsid w:val="7088A125"/>
    <w:rsid w:val="70C00B47"/>
    <w:rsid w:val="70C48F20"/>
    <w:rsid w:val="71093FEB"/>
    <w:rsid w:val="71165E3C"/>
    <w:rsid w:val="71844B2F"/>
    <w:rsid w:val="71C6623E"/>
    <w:rsid w:val="71E2E250"/>
    <w:rsid w:val="720E8329"/>
    <w:rsid w:val="72301831"/>
    <w:rsid w:val="7238024F"/>
    <w:rsid w:val="726F0982"/>
    <w:rsid w:val="72B1CA3A"/>
    <w:rsid w:val="72F39EB1"/>
    <w:rsid w:val="731175E9"/>
    <w:rsid w:val="732A9A99"/>
    <w:rsid w:val="73E1B71A"/>
    <w:rsid w:val="7466153F"/>
    <w:rsid w:val="74A2C394"/>
    <w:rsid w:val="74D05C48"/>
    <w:rsid w:val="7544E303"/>
    <w:rsid w:val="7545A2D4"/>
    <w:rsid w:val="75F58DE2"/>
    <w:rsid w:val="75F92B4D"/>
    <w:rsid w:val="7650162C"/>
    <w:rsid w:val="768C7D1F"/>
    <w:rsid w:val="77C68D36"/>
    <w:rsid w:val="77DA6456"/>
    <w:rsid w:val="77FD80A3"/>
    <w:rsid w:val="78012EA3"/>
    <w:rsid w:val="7806577F"/>
    <w:rsid w:val="786D86A5"/>
    <w:rsid w:val="7919219C"/>
    <w:rsid w:val="7922EA65"/>
    <w:rsid w:val="793EB061"/>
    <w:rsid w:val="796D610A"/>
    <w:rsid w:val="796E6DEB"/>
    <w:rsid w:val="79804709"/>
    <w:rsid w:val="79FE3854"/>
    <w:rsid w:val="7B6798B5"/>
    <w:rsid w:val="7BB0A6E1"/>
    <w:rsid w:val="7BB17388"/>
    <w:rsid w:val="7C7E25BE"/>
    <w:rsid w:val="7CDCD923"/>
    <w:rsid w:val="7CE4D637"/>
    <w:rsid w:val="7D41EEE1"/>
    <w:rsid w:val="7D42C359"/>
    <w:rsid w:val="7DFAA5F3"/>
    <w:rsid w:val="7E3DF1F3"/>
    <w:rsid w:val="7E3EC076"/>
    <w:rsid w:val="7E9978AD"/>
    <w:rsid w:val="7EBB5EFD"/>
    <w:rsid w:val="7ECB5703"/>
    <w:rsid w:val="7FCB3655"/>
    <w:rsid w:val="7FE8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9DEB50"/>
  <w15:chartTrackingRefBased/>
  <w15:docId w15:val="{A3987852-F4E7-400C-AC57-00BC2B91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40B"/>
    <w:pPr>
      <w:suppressAutoHyphens/>
      <w:spacing w:after="0" w:line="240" w:lineRule="auto"/>
    </w:pPr>
    <w:rPr>
      <w:rFonts w:ascii="Times New Roman" w:eastAsia="Times New Roman" w:hAnsi="Times New Roman" w:cs="Times New Roman"/>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902"/>
    <w:pPr>
      <w:ind w:left="720"/>
      <w:contextualSpacing/>
    </w:pPr>
  </w:style>
  <w:style w:type="paragraph" w:styleId="AklamaMetni">
    <w:name w:val="annotation text"/>
    <w:basedOn w:val="Normal"/>
    <w:link w:val="AklamaMetniChar"/>
    <w:uiPriority w:val="99"/>
    <w:unhideWhenUsed/>
    <w:rPr>
      <w:sz w:val="20"/>
    </w:rPr>
  </w:style>
  <w:style w:type="character" w:customStyle="1" w:styleId="AklamaMetniChar">
    <w:name w:val="Açıklama Metni Char"/>
    <w:basedOn w:val="VarsaylanParagrafYazTipi"/>
    <w:link w:val="AklamaMetni"/>
    <w:uiPriority w:val="99"/>
    <w:rPr>
      <w:rFonts w:ascii="Times New Roman" w:eastAsia="Times New Roman" w:hAnsi="Times New Roman" w:cs="Times New Roman"/>
      <w:sz w:val="20"/>
      <w:szCs w:val="20"/>
      <w:lang w:eastAsia="ar-SA"/>
    </w:rPr>
  </w:style>
  <w:style w:type="character" w:styleId="AklamaBavurusu">
    <w:name w:val="annotation reference"/>
    <w:basedOn w:val="VarsaylanParagrafYazTipi"/>
    <w:uiPriority w:val="99"/>
    <w:semiHidden/>
    <w:unhideWhenUsed/>
    <w:rPr>
      <w:sz w:val="16"/>
      <w:szCs w:val="16"/>
    </w:rPr>
  </w:style>
  <w:style w:type="paragraph" w:styleId="Dzeltme">
    <w:name w:val="Revision"/>
    <w:hidden/>
    <w:uiPriority w:val="99"/>
    <w:semiHidden/>
    <w:rsid w:val="003D2225"/>
    <w:pPr>
      <w:spacing w:after="0" w:line="240" w:lineRule="auto"/>
    </w:pPr>
    <w:rPr>
      <w:rFonts w:ascii="Times New Roman" w:eastAsia="Times New Roman" w:hAnsi="Times New Roman" w:cs="Times New Roman"/>
      <w:sz w:val="24"/>
      <w:szCs w:val="20"/>
      <w:lang w:eastAsia="ar-SA"/>
    </w:rPr>
  </w:style>
  <w:style w:type="paragraph" w:styleId="AklamaKonusu">
    <w:name w:val="annotation subject"/>
    <w:basedOn w:val="AklamaMetni"/>
    <w:next w:val="AklamaMetni"/>
    <w:link w:val="AklamaKonusuChar"/>
    <w:uiPriority w:val="99"/>
    <w:semiHidden/>
    <w:unhideWhenUsed/>
    <w:rsid w:val="00D30A4D"/>
    <w:rPr>
      <w:b/>
      <w:bCs/>
    </w:rPr>
  </w:style>
  <w:style w:type="character" w:customStyle="1" w:styleId="AklamaKonusuChar">
    <w:name w:val="Açıklama Konusu Char"/>
    <w:basedOn w:val="AklamaMetniChar"/>
    <w:link w:val="AklamaKonusu"/>
    <w:uiPriority w:val="99"/>
    <w:semiHidden/>
    <w:rsid w:val="00D30A4D"/>
    <w:rPr>
      <w:rFonts w:ascii="Times New Roman" w:eastAsia="Times New Roman" w:hAnsi="Times New Roman" w:cs="Times New Roman"/>
      <w:b/>
      <w:bCs/>
      <w:sz w:val="20"/>
      <w:szCs w:val="20"/>
      <w:lang w:eastAsia="ar-SA"/>
    </w:rPr>
  </w:style>
  <w:style w:type="paragraph" w:styleId="NormalWeb">
    <w:name w:val="Normal (Web)"/>
    <w:basedOn w:val="Normal"/>
    <w:uiPriority w:val="99"/>
    <w:unhideWhenUsed/>
    <w:rsid w:val="00913235"/>
    <w:pPr>
      <w:suppressAutoHyphens w:val="0"/>
      <w:spacing w:before="100" w:beforeAutospacing="1" w:after="100" w:afterAutospacing="1"/>
    </w:pPr>
    <w:rPr>
      <w:szCs w:val="24"/>
      <w:lang w:eastAsia="en-GB"/>
    </w:rPr>
  </w:style>
  <w:style w:type="character" w:styleId="DipnotBavurusu">
    <w:name w:val="footnote reference"/>
    <w:basedOn w:val="VarsaylanParagrafYazTipi"/>
    <w:uiPriority w:val="99"/>
    <w:semiHidden/>
    <w:unhideWhenUsed/>
    <w:rPr>
      <w:vertAlign w:val="superscript"/>
    </w:rPr>
  </w:style>
  <w:style w:type="character" w:customStyle="1" w:styleId="DipnotMetniChar">
    <w:name w:val="Dipnot Metni Char"/>
    <w:basedOn w:val="VarsaylanParagrafYazTipi"/>
    <w:link w:val="DipnotMetni"/>
    <w:uiPriority w:val="99"/>
    <w:semiHidden/>
    <w:rPr>
      <w:sz w:val="20"/>
      <w:szCs w:val="20"/>
    </w:rPr>
  </w:style>
  <w:style w:type="paragraph" w:styleId="DipnotMetni">
    <w:name w:val="footnote text"/>
    <w:basedOn w:val="Normal"/>
    <w:link w:val="DipnotMetniChar"/>
    <w:uiPriority w:val="99"/>
    <w:semiHidden/>
    <w:unhideWhenUsed/>
    <w:rPr>
      <w:sz w:val="20"/>
    </w:rPr>
  </w:style>
  <w:style w:type="paragraph" w:styleId="BalonMetni">
    <w:name w:val="Balloon Text"/>
    <w:basedOn w:val="Normal"/>
    <w:link w:val="BalonMetniChar"/>
    <w:uiPriority w:val="99"/>
    <w:semiHidden/>
    <w:unhideWhenUsed/>
    <w:rsid w:val="007415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151A"/>
    <w:rPr>
      <w:rFonts w:ascii="Segoe UI" w:eastAsia="Times New Roman" w:hAnsi="Segoe UI" w:cs="Segoe UI"/>
      <w:sz w:val="18"/>
      <w:szCs w:val="18"/>
      <w:lang w:eastAsia="ar-SA"/>
    </w:rPr>
  </w:style>
  <w:style w:type="paragraph" w:customStyle="1" w:styleId="paragraph">
    <w:name w:val="paragraph"/>
    <w:basedOn w:val="Normal"/>
    <w:rsid w:val="001B7BE2"/>
    <w:pPr>
      <w:suppressAutoHyphens w:val="0"/>
      <w:spacing w:before="100" w:beforeAutospacing="1" w:after="100" w:afterAutospacing="1"/>
    </w:pPr>
    <w:rPr>
      <w:szCs w:val="24"/>
      <w:lang w:eastAsia="en-GB"/>
    </w:rPr>
  </w:style>
  <w:style w:type="character" w:customStyle="1" w:styleId="normaltextrun">
    <w:name w:val="normaltextrun"/>
    <w:basedOn w:val="VarsaylanParagrafYazTipi"/>
    <w:rsid w:val="001B7BE2"/>
  </w:style>
  <w:style w:type="character" w:customStyle="1" w:styleId="eop">
    <w:name w:val="eop"/>
    <w:basedOn w:val="VarsaylanParagrafYazTipi"/>
    <w:rsid w:val="001B7BE2"/>
  </w:style>
  <w:style w:type="character" w:customStyle="1" w:styleId="scxw151570216">
    <w:name w:val="scxw151570216"/>
    <w:basedOn w:val="VarsaylanParagrafYazTipi"/>
    <w:rsid w:val="000F6543"/>
  </w:style>
  <w:style w:type="character" w:customStyle="1" w:styleId="superscript">
    <w:name w:val="superscript"/>
    <w:basedOn w:val="VarsaylanParagrafYazTipi"/>
    <w:rsid w:val="000F6543"/>
  </w:style>
  <w:style w:type="character" w:customStyle="1" w:styleId="tabchar">
    <w:name w:val="tabchar"/>
    <w:basedOn w:val="VarsaylanParagrafYazTipi"/>
    <w:rsid w:val="000F6543"/>
  </w:style>
  <w:style w:type="character" w:customStyle="1" w:styleId="scxw184543495">
    <w:name w:val="scxw184543495"/>
    <w:basedOn w:val="VarsaylanParagrafYazTipi"/>
    <w:rsid w:val="00E7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8242">
      <w:bodyDiv w:val="1"/>
      <w:marLeft w:val="0"/>
      <w:marRight w:val="0"/>
      <w:marTop w:val="0"/>
      <w:marBottom w:val="0"/>
      <w:divBdr>
        <w:top w:val="none" w:sz="0" w:space="0" w:color="auto"/>
        <w:left w:val="none" w:sz="0" w:space="0" w:color="auto"/>
        <w:bottom w:val="none" w:sz="0" w:space="0" w:color="auto"/>
        <w:right w:val="none" w:sz="0" w:space="0" w:color="auto"/>
      </w:divBdr>
    </w:div>
    <w:div w:id="616832247">
      <w:bodyDiv w:val="1"/>
      <w:marLeft w:val="0"/>
      <w:marRight w:val="0"/>
      <w:marTop w:val="0"/>
      <w:marBottom w:val="0"/>
      <w:divBdr>
        <w:top w:val="none" w:sz="0" w:space="0" w:color="auto"/>
        <w:left w:val="none" w:sz="0" w:space="0" w:color="auto"/>
        <w:bottom w:val="none" w:sz="0" w:space="0" w:color="auto"/>
        <w:right w:val="none" w:sz="0" w:space="0" w:color="auto"/>
      </w:divBdr>
      <w:divsChild>
        <w:div w:id="1834252893">
          <w:marLeft w:val="0"/>
          <w:marRight w:val="0"/>
          <w:marTop w:val="0"/>
          <w:marBottom w:val="0"/>
          <w:divBdr>
            <w:top w:val="none" w:sz="0" w:space="0" w:color="auto"/>
            <w:left w:val="none" w:sz="0" w:space="0" w:color="auto"/>
            <w:bottom w:val="none" w:sz="0" w:space="0" w:color="auto"/>
            <w:right w:val="none" w:sz="0" w:space="0" w:color="auto"/>
          </w:divBdr>
        </w:div>
        <w:div w:id="1735272377">
          <w:marLeft w:val="0"/>
          <w:marRight w:val="0"/>
          <w:marTop w:val="0"/>
          <w:marBottom w:val="0"/>
          <w:divBdr>
            <w:top w:val="none" w:sz="0" w:space="0" w:color="auto"/>
            <w:left w:val="none" w:sz="0" w:space="0" w:color="auto"/>
            <w:bottom w:val="none" w:sz="0" w:space="0" w:color="auto"/>
            <w:right w:val="none" w:sz="0" w:space="0" w:color="auto"/>
          </w:divBdr>
        </w:div>
        <w:div w:id="2146042334">
          <w:marLeft w:val="0"/>
          <w:marRight w:val="0"/>
          <w:marTop w:val="0"/>
          <w:marBottom w:val="0"/>
          <w:divBdr>
            <w:top w:val="none" w:sz="0" w:space="0" w:color="auto"/>
            <w:left w:val="none" w:sz="0" w:space="0" w:color="auto"/>
            <w:bottom w:val="none" w:sz="0" w:space="0" w:color="auto"/>
            <w:right w:val="none" w:sz="0" w:space="0" w:color="auto"/>
          </w:divBdr>
        </w:div>
        <w:div w:id="686755822">
          <w:marLeft w:val="0"/>
          <w:marRight w:val="0"/>
          <w:marTop w:val="0"/>
          <w:marBottom w:val="0"/>
          <w:divBdr>
            <w:top w:val="none" w:sz="0" w:space="0" w:color="auto"/>
            <w:left w:val="none" w:sz="0" w:space="0" w:color="auto"/>
            <w:bottom w:val="none" w:sz="0" w:space="0" w:color="auto"/>
            <w:right w:val="none" w:sz="0" w:space="0" w:color="auto"/>
          </w:divBdr>
        </w:div>
        <w:div w:id="2129817165">
          <w:marLeft w:val="0"/>
          <w:marRight w:val="0"/>
          <w:marTop w:val="0"/>
          <w:marBottom w:val="0"/>
          <w:divBdr>
            <w:top w:val="none" w:sz="0" w:space="0" w:color="auto"/>
            <w:left w:val="none" w:sz="0" w:space="0" w:color="auto"/>
            <w:bottom w:val="none" w:sz="0" w:space="0" w:color="auto"/>
            <w:right w:val="none" w:sz="0" w:space="0" w:color="auto"/>
          </w:divBdr>
        </w:div>
        <w:div w:id="998846735">
          <w:marLeft w:val="0"/>
          <w:marRight w:val="0"/>
          <w:marTop w:val="0"/>
          <w:marBottom w:val="0"/>
          <w:divBdr>
            <w:top w:val="none" w:sz="0" w:space="0" w:color="auto"/>
            <w:left w:val="none" w:sz="0" w:space="0" w:color="auto"/>
            <w:bottom w:val="none" w:sz="0" w:space="0" w:color="auto"/>
            <w:right w:val="none" w:sz="0" w:space="0" w:color="auto"/>
          </w:divBdr>
        </w:div>
        <w:div w:id="500971828">
          <w:marLeft w:val="0"/>
          <w:marRight w:val="0"/>
          <w:marTop w:val="0"/>
          <w:marBottom w:val="0"/>
          <w:divBdr>
            <w:top w:val="none" w:sz="0" w:space="0" w:color="auto"/>
            <w:left w:val="none" w:sz="0" w:space="0" w:color="auto"/>
            <w:bottom w:val="none" w:sz="0" w:space="0" w:color="auto"/>
            <w:right w:val="none" w:sz="0" w:space="0" w:color="auto"/>
          </w:divBdr>
        </w:div>
        <w:div w:id="567306065">
          <w:marLeft w:val="0"/>
          <w:marRight w:val="0"/>
          <w:marTop w:val="0"/>
          <w:marBottom w:val="0"/>
          <w:divBdr>
            <w:top w:val="none" w:sz="0" w:space="0" w:color="auto"/>
            <w:left w:val="none" w:sz="0" w:space="0" w:color="auto"/>
            <w:bottom w:val="none" w:sz="0" w:space="0" w:color="auto"/>
            <w:right w:val="none" w:sz="0" w:space="0" w:color="auto"/>
          </w:divBdr>
        </w:div>
        <w:div w:id="603004957">
          <w:marLeft w:val="0"/>
          <w:marRight w:val="0"/>
          <w:marTop w:val="0"/>
          <w:marBottom w:val="0"/>
          <w:divBdr>
            <w:top w:val="none" w:sz="0" w:space="0" w:color="auto"/>
            <w:left w:val="none" w:sz="0" w:space="0" w:color="auto"/>
            <w:bottom w:val="none" w:sz="0" w:space="0" w:color="auto"/>
            <w:right w:val="none" w:sz="0" w:space="0" w:color="auto"/>
          </w:divBdr>
        </w:div>
        <w:div w:id="193886260">
          <w:marLeft w:val="0"/>
          <w:marRight w:val="0"/>
          <w:marTop w:val="0"/>
          <w:marBottom w:val="0"/>
          <w:divBdr>
            <w:top w:val="none" w:sz="0" w:space="0" w:color="auto"/>
            <w:left w:val="none" w:sz="0" w:space="0" w:color="auto"/>
            <w:bottom w:val="none" w:sz="0" w:space="0" w:color="auto"/>
            <w:right w:val="none" w:sz="0" w:space="0" w:color="auto"/>
          </w:divBdr>
        </w:div>
        <w:div w:id="363754615">
          <w:marLeft w:val="0"/>
          <w:marRight w:val="0"/>
          <w:marTop w:val="0"/>
          <w:marBottom w:val="0"/>
          <w:divBdr>
            <w:top w:val="none" w:sz="0" w:space="0" w:color="auto"/>
            <w:left w:val="none" w:sz="0" w:space="0" w:color="auto"/>
            <w:bottom w:val="none" w:sz="0" w:space="0" w:color="auto"/>
            <w:right w:val="none" w:sz="0" w:space="0" w:color="auto"/>
          </w:divBdr>
        </w:div>
        <w:div w:id="463236451">
          <w:marLeft w:val="0"/>
          <w:marRight w:val="0"/>
          <w:marTop w:val="0"/>
          <w:marBottom w:val="0"/>
          <w:divBdr>
            <w:top w:val="none" w:sz="0" w:space="0" w:color="auto"/>
            <w:left w:val="none" w:sz="0" w:space="0" w:color="auto"/>
            <w:bottom w:val="none" w:sz="0" w:space="0" w:color="auto"/>
            <w:right w:val="none" w:sz="0" w:space="0" w:color="auto"/>
          </w:divBdr>
        </w:div>
        <w:div w:id="626006156">
          <w:marLeft w:val="0"/>
          <w:marRight w:val="0"/>
          <w:marTop w:val="0"/>
          <w:marBottom w:val="0"/>
          <w:divBdr>
            <w:top w:val="none" w:sz="0" w:space="0" w:color="auto"/>
            <w:left w:val="none" w:sz="0" w:space="0" w:color="auto"/>
            <w:bottom w:val="none" w:sz="0" w:space="0" w:color="auto"/>
            <w:right w:val="none" w:sz="0" w:space="0" w:color="auto"/>
          </w:divBdr>
        </w:div>
        <w:div w:id="1171212060">
          <w:marLeft w:val="0"/>
          <w:marRight w:val="0"/>
          <w:marTop w:val="0"/>
          <w:marBottom w:val="0"/>
          <w:divBdr>
            <w:top w:val="none" w:sz="0" w:space="0" w:color="auto"/>
            <w:left w:val="none" w:sz="0" w:space="0" w:color="auto"/>
            <w:bottom w:val="none" w:sz="0" w:space="0" w:color="auto"/>
            <w:right w:val="none" w:sz="0" w:space="0" w:color="auto"/>
          </w:divBdr>
        </w:div>
        <w:div w:id="386224775">
          <w:marLeft w:val="0"/>
          <w:marRight w:val="0"/>
          <w:marTop w:val="0"/>
          <w:marBottom w:val="0"/>
          <w:divBdr>
            <w:top w:val="none" w:sz="0" w:space="0" w:color="auto"/>
            <w:left w:val="none" w:sz="0" w:space="0" w:color="auto"/>
            <w:bottom w:val="none" w:sz="0" w:space="0" w:color="auto"/>
            <w:right w:val="none" w:sz="0" w:space="0" w:color="auto"/>
          </w:divBdr>
        </w:div>
        <w:div w:id="734667833">
          <w:marLeft w:val="0"/>
          <w:marRight w:val="0"/>
          <w:marTop w:val="0"/>
          <w:marBottom w:val="0"/>
          <w:divBdr>
            <w:top w:val="none" w:sz="0" w:space="0" w:color="auto"/>
            <w:left w:val="none" w:sz="0" w:space="0" w:color="auto"/>
            <w:bottom w:val="none" w:sz="0" w:space="0" w:color="auto"/>
            <w:right w:val="none" w:sz="0" w:space="0" w:color="auto"/>
          </w:divBdr>
        </w:div>
      </w:divsChild>
    </w:div>
    <w:div w:id="623580864">
      <w:bodyDiv w:val="1"/>
      <w:marLeft w:val="0"/>
      <w:marRight w:val="0"/>
      <w:marTop w:val="0"/>
      <w:marBottom w:val="0"/>
      <w:divBdr>
        <w:top w:val="none" w:sz="0" w:space="0" w:color="auto"/>
        <w:left w:val="none" w:sz="0" w:space="0" w:color="auto"/>
        <w:bottom w:val="none" w:sz="0" w:space="0" w:color="auto"/>
        <w:right w:val="none" w:sz="0" w:space="0" w:color="auto"/>
      </w:divBdr>
      <w:divsChild>
        <w:div w:id="1385955857">
          <w:marLeft w:val="0"/>
          <w:marRight w:val="0"/>
          <w:marTop w:val="0"/>
          <w:marBottom w:val="0"/>
          <w:divBdr>
            <w:top w:val="none" w:sz="0" w:space="0" w:color="auto"/>
            <w:left w:val="none" w:sz="0" w:space="0" w:color="auto"/>
            <w:bottom w:val="none" w:sz="0" w:space="0" w:color="auto"/>
            <w:right w:val="none" w:sz="0" w:space="0" w:color="auto"/>
          </w:divBdr>
          <w:divsChild>
            <w:div w:id="555825695">
              <w:marLeft w:val="0"/>
              <w:marRight w:val="0"/>
              <w:marTop w:val="0"/>
              <w:marBottom w:val="0"/>
              <w:divBdr>
                <w:top w:val="none" w:sz="0" w:space="0" w:color="auto"/>
                <w:left w:val="none" w:sz="0" w:space="0" w:color="auto"/>
                <w:bottom w:val="none" w:sz="0" w:space="0" w:color="auto"/>
                <w:right w:val="none" w:sz="0" w:space="0" w:color="auto"/>
              </w:divBdr>
            </w:div>
          </w:divsChild>
        </w:div>
        <w:div w:id="785465862">
          <w:marLeft w:val="0"/>
          <w:marRight w:val="0"/>
          <w:marTop w:val="0"/>
          <w:marBottom w:val="0"/>
          <w:divBdr>
            <w:top w:val="none" w:sz="0" w:space="0" w:color="auto"/>
            <w:left w:val="none" w:sz="0" w:space="0" w:color="auto"/>
            <w:bottom w:val="none" w:sz="0" w:space="0" w:color="auto"/>
            <w:right w:val="none" w:sz="0" w:space="0" w:color="auto"/>
          </w:divBdr>
          <w:divsChild>
            <w:div w:id="1371997639">
              <w:marLeft w:val="0"/>
              <w:marRight w:val="0"/>
              <w:marTop w:val="0"/>
              <w:marBottom w:val="0"/>
              <w:divBdr>
                <w:top w:val="none" w:sz="0" w:space="0" w:color="auto"/>
                <w:left w:val="none" w:sz="0" w:space="0" w:color="auto"/>
                <w:bottom w:val="none" w:sz="0" w:space="0" w:color="auto"/>
                <w:right w:val="none" w:sz="0" w:space="0" w:color="auto"/>
              </w:divBdr>
            </w:div>
          </w:divsChild>
        </w:div>
        <w:div w:id="988244216">
          <w:marLeft w:val="0"/>
          <w:marRight w:val="0"/>
          <w:marTop w:val="0"/>
          <w:marBottom w:val="0"/>
          <w:divBdr>
            <w:top w:val="none" w:sz="0" w:space="0" w:color="auto"/>
            <w:left w:val="none" w:sz="0" w:space="0" w:color="auto"/>
            <w:bottom w:val="none" w:sz="0" w:space="0" w:color="auto"/>
            <w:right w:val="none" w:sz="0" w:space="0" w:color="auto"/>
          </w:divBdr>
          <w:divsChild>
            <w:div w:id="2097902764">
              <w:marLeft w:val="0"/>
              <w:marRight w:val="0"/>
              <w:marTop w:val="0"/>
              <w:marBottom w:val="0"/>
              <w:divBdr>
                <w:top w:val="none" w:sz="0" w:space="0" w:color="auto"/>
                <w:left w:val="none" w:sz="0" w:space="0" w:color="auto"/>
                <w:bottom w:val="none" w:sz="0" w:space="0" w:color="auto"/>
                <w:right w:val="none" w:sz="0" w:space="0" w:color="auto"/>
              </w:divBdr>
            </w:div>
            <w:div w:id="185289865">
              <w:marLeft w:val="0"/>
              <w:marRight w:val="0"/>
              <w:marTop w:val="0"/>
              <w:marBottom w:val="0"/>
              <w:divBdr>
                <w:top w:val="none" w:sz="0" w:space="0" w:color="auto"/>
                <w:left w:val="none" w:sz="0" w:space="0" w:color="auto"/>
                <w:bottom w:val="none" w:sz="0" w:space="0" w:color="auto"/>
                <w:right w:val="none" w:sz="0" w:space="0" w:color="auto"/>
              </w:divBdr>
            </w:div>
          </w:divsChild>
        </w:div>
        <w:div w:id="1685201758">
          <w:marLeft w:val="0"/>
          <w:marRight w:val="0"/>
          <w:marTop w:val="0"/>
          <w:marBottom w:val="0"/>
          <w:divBdr>
            <w:top w:val="none" w:sz="0" w:space="0" w:color="auto"/>
            <w:left w:val="none" w:sz="0" w:space="0" w:color="auto"/>
            <w:bottom w:val="none" w:sz="0" w:space="0" w:color="auto"/>
            <w:right w:val="none" w:sz="0" w:space="0" w:color="auto"/>
          </w:divBdr>
          <w:divsChild>
            <w:div w:id="260068367">
              <w:marLeft w:val="0"/>
              <w:marRight w:val="0"/>
              <w:marTop w:val="0"/>
              <w:marBottom w:val="0"/>
              <w:divBdr>
                <w:top w:val="none" w:sz="0" w:space="0" w:color="auto"/>
                <w:left w:val="none" w:sz="0" w:space="0" w:color="auto"/>
                <w:bottom w:val="none" w:sz="0" w:space="0" w:color="auto"/>
                <w:right w:val="none" w:sz="0" w:space="0" w:color="auto"/>
              </w:divBdr>
            </w:div>
          </w:divsChild>
        </w:div>
        <w:div w:id="983780753">
          <w:marLeft w:val="0"/>
          <w:marRight w:val="0"/>
          <w:marTop w:val="0"/>
          <w:marBottom w:val="0"/>
          <w:divBdr>
            <w:top w:val="none" w:sz="0" w:space="0" w:color="auto"/>
            <w:left w:val="none" w:sz="0" w:space="0" w:color="auto"/>
            <w:bottom w:val="none" w:sz="0" w:space="0" w:color="auto"/>
            <w:right w:val="none" w:sz="0" w:space="0" w:color="auto"/>
          </w:divBdr>
          <w:divsChild>
            <w:div w:id="1350840215">
              <w:marLeft w:val="0"/>
              <w:marRight w:val="0"/>
              <w:marTop w:val="0"/>
              <w:marBottom w:val="0"/>
              <w:divBdr>
                <w:top w:val="none" w:sz="0" w:space="0" w:color="auto"/>
                <w:left w:val="none" w:sz="0" w:space="0" w:color="auto"/>
                <w:bottom w:val="none" w:sz="0" w:space="0" w:color="auto"/>
                <w:right w:val="none" w:sz="0" w:space="0" w:color="auto"/>
              </w:divBdr>
            </w:div>
          </w:divsChild>
        </w:div>
        <w:div w:id="1456831328">
          <w:marLeft w:val="0"/>
          <w:marRight w:val="0"/>
          <w:marTop w:val="0"/>
          <w:marBottom w:val="0"/>
          <w:divBdr>
            <w:top w:val="none" w:sz="0" w:space="0" w:color="auto"/>
            <w:left w:val="none" w:sz="0" w:space="0" w:color="auto"/>
            <w:bottom w:val="none" w:sz="0" w:space="0" w:color="auto"/>
            <w:right w:val="none" w:sz="0" w:space="0" w:color="auto"/>
          </w:divBdr>
          <w:divsChild>
            <w:div w:id="1397699091">
              <w:marLeft w:val="0"/>
              <w:marRight w:val="0"/>
              <w:marTop w:val="0"/>
              <w:marBottom w:val="0"/>
              <w:divBdr>
                <w:top w:val="none" w:sz="0" w:space="0" w:color="auto"/>
                <w:left w:val="none" w:sz="0" w:space="0" w:color="auto"/>
                <w:bottom w:val="none" w:sz="0" w:space="0" w:color="auto"/>
                <w:right w:val="none" w:sz="0" w:space="0" w:color="auto"/>
              </w:divBdr>
            </w:div>
            <w:div w:id="667251621">
              <w:marLeft w:val="0"/>
              <w:marRight w:val="0"/>
              <w:marTop w:val="0"/>
              <w:marBottom w:val="0"/>
              <w:divBdr>
                <w:top w:val="none" w:sz="0" w:space="0" w:color="auto"/>
                <w:left w:val="none" w:sz="0" w:space="0" w:color="auto"/>
                <w:bottom w:val="none" w:sz="0" w:space="0" w:color="auto"/>
                <w:right w:val="none" w:sz="0" w:space="0" w:color="auto"/>
              </w:divBdr>
            </w:div>
            <w:div w:id="798301522">
              <w:marLeft w:val="0"/>
              <w:marRight w:val="0"/>
              <w:marTop w:val="0"/>
              <w:marBottom w:val="0"/>
              <w:divBdr>
                <w:top w:val="none" w:sz="0" w:space="0" w:color="auto"/>
                <w:left w:val="none" w:sz="0" w:space="0" w:color="auto"/>
                <w:bottom w:val="none" w:sz="0" w:space="0" w:color="auto"/>
                <w:right w:val="none" w:sz="0" w:space="0" w:color="auto"/>
              </w:divBdr>
            </w:div>
          </w:divsChild>
        </w:div>
        <w:div w:id="1495878159">
          <w:marLeft w:val="0"/>
          <w:marRight w:val="0"/>
          <w:marTop w:val="0"/>
          <w:marBottom w:val="0"/>
          <w:divBdr>
            <w:top w:val="none" w:sz="0" w:space="0" w:color="auto"/>
            <w:left w:val="none" w:sz="0" w:space="0" w:color="auto"/>
            <w:bottom w:val="none" w:sz="0" w:space="0" w:color="auto"/>
            <w:right w:val="none" w:sz="0" w:space="0" w:color="auto"/>
          </w:divBdr>
          <w:divsChild>
            <w:div w:id="1318877178">
              <w:marLeft w:val="0"/>
              <w:marRight w:val="0"/>
              <w:marTop w:val="0"/>
              <w:marBottom w:val="0"/>
              <w:divBdr>
                <w:top w:val="none" w:sz="0" w:space="0" w:color="auto"/>
                <w:left w:val="none" w:sz="0" w:space="0" w:color="auto"/>
                <w:bottom w:val="none" w:sz="0" w:space="0" w:color="auto"/>
                <w:right w:val="none" w:sz="0" w:space="0" w:color="auto"/>
              </w:divBdr>
            </w:div>
            <w:div w:id="1295527695">
              <w:marLeft w:val="0"/>
              <w:marRight w:val="0"/>
              <w:marTop w:val="0"/>
              <w:marBottom w:val="0"/>
              <w:divBdr>
                <w:top w:val="none" w:sz="0" w:space="0" w:color="auto"/>
                <w:left w:val="none" w:sz="0" w:space="0" w:color="auto"/>
                <w:bottom w:val="none" w:sz="0" w:space="0" w:color="auto"/>
                <w:right w:val="none" w:sz="0" w:space="0" w:color="auto"/>
              </w:divBdr>
            </w:div>
            <w:div w:id="1621766819">
              <w:marLeft w:val="0"/>
              <w:marRight w:val="0"/>
              <w:marTop w:val="0"/>
              <w:marBottom w:val="0"/>
              <w:divBdr>
                <w:top w:val="none" w:sz="0" w:space="0" w:color="auto"/>
                <w:left w:val="none" w:sz="0" w:space="0" w:color="auto"/>
                <w:bottom w:val="none" w:sz="0" w:space="0" w:color="auto"/>
                <w:right w:val="none" w:sz="0" w:space="0" w:color="auto"/>
              </w:divBdr>
            </w:div>
            <w:div w:id="892697200">
              <w:marLeft w:val="0"/>
              <w:marRight w:val="0"/>
              <w:marTop w:val="0"/>
              <w:marBottom w:val="0"/>
              <w:divBdr>
                <w:top w:val="none" w:sz="0" w:space="0" w:color="auto"/>
                <w:left w:val="none" w:sz="0" w:space="0" w:color="auto"/>
                <w:bottom w:val="none" w:sz="0" w:space="0" w:color="auto"/>
                <w:right w:val="none" w:sz="0" w:space="0" w:color="auto"/>
              </w:divBdr>
            </w:div>
            <w:div w:id="345983024">
              <w:marLeft w:val="0"/>
              <w:marRight w:val="0"/>
              <w:marTop w:val="0"/>
              <w:marBottom w:val="0"/>
              <w:divBdr>
                <w:top w:val="none" w:sz="0" w:space="0" w:color="auto"/>
                <w:left w:val="none" w:sz="0" w:space="0" w:color="auto"/>
                <w:bottom w:val="none" w:sz="0" w:space="0" w:color="auto"/>
                <w:right w:val="none" w:sz="0" w:space="0" w:color="auto"/>
              </w:divBdr>
            </w:div>
            <w:div w:id="9455920">
              <w:marLeft w:val="0"/>
              <w:marRight w:val="0"/>
              <w:marTop w:val="0"/>
              <w:marBottom w:val="0"/>
              <w:divBdr>
                <w:top w:val="none" w:sz="0" w:space="0" w:color="auto"/>
                <w:left w:val="none" w:sz="0" w:space="0" w:color="auto"/>
                <w:bottom w:val="none" w:sz="0" w:space="0" w:color="auto"/>
                <w:right w:val="none" w:sz="0" w:space="0" w:color="auto"/>
              </w:divBdr>
            </w:div>
            <w:div w:id="1543714538">
              <w:marLeft w:val="0"/>
              <w:marRight w:val="0"/>
              <w:marTop w:val="0"/>
              <w:marBottom w:val="0"/>
              <w:divBdr>
                <w:top w:val="none" w:sz="0" w:space="0" w:color="auto"/>
                <w:left w:val="none" w:sz="0" w:space="0" w:color="auto"/>
                <w:bottom w:val="none" w:sz="0" w:space="0" w:color="auto"/>
                <w:right w:val="none" w:sz="0" w:space="0" w:color="auto"/>
              </w:divBdr>
            </w:div>
            <w:div w:id="1060397939">
              <w:marLeft w:val="0"/>
              <w:marRight w:val="0"/>
              <w:marTop w:val="0"/>
              <w:marBottom w:val="0"/>
              <w:divBdr>
                <w:top w:val="none" w:sz="0" w:space="0" w:color="auto"/>
                <w:left w:val="none" w:sz="0" w:space="0" w:color="auto"/>
                <w:bottom w:val="none" w:sz="0" w:space="0" w:color="auto"/>
                <w:right w:val="none" w:sz="0" w:space="0" w:color="auto"/>
              </w:divBdr>
            </w:div>
            <w:div w:id="1763407927">
              <w:marLeft w:val="0"/>
              <w:marRight w:val="0"/>
              <w:marTop w:val="0"/>
              <w:marBottom w:val="0"/>
              <w:divBdr>
                <w:top w:val="none" w:sz="0" w:space="0" w:color="auto"/>
                <w:left w:val="none" w:sz="0" w:space="0" w:color="auto"/>
                <w:bottom w:val="none" w:sz="0" w:space="0" w:color="auto"/>
                <w:right w:val="none" w:sz="0" w:space="0" w:color="auto"/>
              </w:divBdr>
            </w:div>
            <w:div w:id="65493018">
              <w:marLeft w:val="0"/>
              <w:marRight w:val="0"/>
              <w:marTop w:val="0"/>
              <w:marBottom w:val="0"/>
              <w:divBdr>
                <w:top w:val="none" w:sz="0" w:space="0" w:color="auto"/>
                <w:left w:val="none" w:sz="0" w:space="0" w:color="auto"/>
                <w:bottom w:val="none" w:sz="0" w:space="0" w:color="auto"/>
                <w:right w:val="none" w:sz="0" w:space="0" w:color="auto"/>
              </w:divBdr>
            </w:div>
            <w:div w:id="11730987">
              <w:marLeft w:val="0"/>
              <w:marRight w:val="0"/>
              <w:marTop w:val="0"/>
              <w:marBottom w:val="0"/>
              <w:divBdr>
                <w:top w:val="none" w:sz="0" w:space="0" w:color="auto"/>
                <w:left w:val="none" w:sz="0" w:space="0" w:color="auto"/>
                <w:bottom w:val="none" w:sz="0" w:space="0" w:color="auto"/>
                <w:right w:val="none" w:sz="0" w:space="0" w:color="auto"/>
              </w:divBdr>
            </w:div>
            <w:div w:id="2092196723">
              <w:marLeft w:val="0"/>
              <w:marRight w:val="0"/>
              <w:marTop w:val="0"/>
              <w:marBottom w:val="0"/>
              <w:divBdr>
                <w:top w:val="none" w:sz="0" w:space="0" w:color="auto"/>
                <w:left w:val="none" w:sz="0" w:space="0" w:color="auto"/>
                <w:bottom w:val="none" w:sz="0" w:space="0" w:color="auto"/>
                <w:right w:val="none" w:sz="0" w:space="0" w:color="auto"/>
              </w:divBdr>
            </w:div>
            <w:div w:id="1715541898">
              <w:marLeft w:val="0"/>
              <w:marRight w:val="0"/>
              <w:marTop w:val="0"/>
              <w:marBottom w:val="0"/>
              <w:divBdr>
                <w:top w:val="none" w:sz="0" w:space="0" w:color="auto"/>
                <w:left w:val="none" w:sz="0" w:space="0" w:color="auto"/>
                <w:bottom w:val="none" w:sz="0" w:space="0" w:color="auto"/>
                <w:right w:val="none" w:sz="0" w:space="0" w:color="auto"/>
              </w:divBdr>
            </w:div>
            <w:div w:id="455954013">
              <w:marLeft w:val="0"/>
              <w:marRight w:val="0"/>
              <w:marTop w:val="0"/>
              <w:marBottom w:val="0"/>
              <w:divBdr>
                <w:top w:val="none" w:sz="0" w:space="0" w:color="auto"/>
                <w:left w:val="none" w:sz="0" w:space="0" w:color="auto"/>
                <w:bottom w:val="none" w:sz="0" w:space="0" w:color="auto"/>
                <w:right w:val="none" w:sz="0" w:space="0" w:color="auto"/>
              </w:divBdr>
            </w:div>
          </w:divsChild>
        </w:div>
        <w:div w:id="640159216">
          <w:marLeft w:val="0"/>
          <w:marRight w:val="0"/>
          <w:marTop w:val="0"/>
          <w:marBottom w:val="0"/>
          <w:divBdr>
            <w:top w:val="none" w:sz="0" w:space="0" w:color="auto"/>
            <w:left w:val="none" w:sz="0" w:space="0" w:color="auto"/>
            <w:bottom w:val="none" w:sz="0" w:space="0" w:color="auto"/>
            <w:right w:val="none" w:sz="0" w:space="0" w:color="auto"/>
          </w:divBdr>
          <w:divsChild>
            <w:div w:id="1210648766">
              <w:marLeft w:val="0"/>
              <w:marRight w:val="0"/>
              <w:marTop w:val="0"/>
              <w:marBottom w:val="0"/>
              <w:divBdr>
                <w:top w:val="none" w:sz="0" w:space="0" w:color="auto"/>
                <w:left w:val="none" w:sz="0" w:space="0" w:color="auto"/>
                <w:bottom w:val="none" w:sz="0" w:space="0" w:color="auto"/>
                <w:right w:val="none" w:sz="0" w:space="0" w:color="auto"/>
              </w:divBdr>
            </w:div>
            <w:div w:id="1625501602">
              <w:marLeft w:val="0"/>
              <w:marRight w:val="0"/>
              <w:marTop w:val="0"/>
              <w:marBottom w:val="0"/>
              <w:divBdr>
                <w:top w:val="none" w:sz="0" w:space="0" w:color="auto"/>
                <w:left w:val="none" w:sz="0" w:space="0" w:color="auto"/>
                <w:bottom w:val="none" w:sz="0" w:space="0" w:color="auto"/>
                <w:right w:val="none" w:sz="0" w:space="0" w:color="auto"/>
              </w:divBdr>
            </w:div>
            <w:div w:id="1559322202">
              <w:marLeft w:val="0"/>
              <w:marRight w:val="0"/>
              <w:marTop w:val="0"/>
              <w:marBottom w:val="0"/>
              <w:divBdr>
                <w:top w:val="none" w:sz="0" w:space="0" w:color="auto"/>
                <w:left w:val="none" w:sz="0" w:space="0" w:color="auto"/>
                <w:bottom w:val="none" w:sz="0" w:space="0" w:color="auto"/>
                <w:right w:val="none" w:sz="0" w:space="0" w:color="auto"/>
              </w:divBdr>
            </w:div>
            <w:div w:id="1048722548">
              <w:marLeft w:val="0"/>
              <w:marRight w:val="0"/>
              <w:marTop w:val="0"/>
              <w:marBottom w:val="0"/>
              <w:divBdr>
                <w:top w:val="none" w:sz="0" w:space="0" w:color="auto"/>
                <w:left w:val="none" w:sz="0" w:space="0" w:color="auto"/>
                <w:bottom w:val="none" w:sz="0" w:space="0" w:color="auto"/>
                <w:right w:val="none" w:sz="0" w:space="0" w:color="auto"/>
              </w:divBdr>
            </w:div>
            <w:div w:id="1289749461">
              <w:marLeft w:val="0"/>
              <w:marRight w:val="0"/>
              <w:marTop w:val="0"/>
              <w:marBottom w:val="0"/>
              <w:divBdr>
                <w:top w:val="none" w:sz="0" w:space="0" w:color="auto"/>
                <w:left w:val="none" w:sz="0" w:space="0" w:color="auto"/>
                <w:bottom w:val="none" w:sz="0" w:space="0" w:color="auto"/>
                <w:right w:val="none" w:sz="0" w:space="0" w:color="auto"/>
              </w:divBdr>
            </w:div>
            <w:div w:id="221253709">
              <w:marLeft w:val="0"/>
              <w:marRight w:val="0"/>
              <w:marTop w:val="0"/>
              <w:marBottom w:val="0"/>
              <w:divBdr>
                <w:top w:val="none" w:sz="0" w:space="0" w:color="auto"/>
                <w:left w:val="none" w:sz="0" w:space="0" w:color="auto"/>
                <w:bottom w:val="none" w:sz="0" w:space="0" w:color="auto"/>
                <w:right w:val="none" w:sz="0" w:space="0" w:color="auto"/>
              </w:divBdr>
            </w:div>
            <w:div w:id="333261224">
              <w:marLeft w:val="0"/>
              <w:marRight w:val="0"/>
              <w:marTop w:val="0"/>
              <w:marBottom w:val="0"/>
              <w:divBdr>
                <w:top w:val="none" w:sz="0" w:space="0" w:color="auto"/>
                <w:left w:val="none" w:sz="0" w:space="0" w:color="auto"/>
                <w:bottom w:val="none" w:sz="0" w:space="0" w:color="auto"/>
                <w:right w:val="none" w:sz="0" w:space="0" w:color="auto"/>
              </w:divBdr>
            </w:div>
            <w:div w:id="341518461">
              <w:marLeft w:val="0"/>
              <w:marRight w:val="0"/>
              <w:marTop w:val="0"/>
              <w:marBottom w:val="0"/>
              <w:divBdr>
                <w:top w:val="none" w:sz="0" w:space="0" w:color="auto"/>
                <w:left w:val="none" w:sz="0" w:space="0" w:color="auto"/>
                <w:bottom w:val="none" w:sz="0" w:space="0" w:color="auto"/>
                <w:right w:val="none" w:sz="0" w:space="0" w:color="auto"/>
              </w:divBdr>
            </w:div>
            <w:div w:id="503864324">
              <w:marLeft w:val="0"/>
              <w:marRight w:val="0"/>
              <w:marTop w:val="0"/>
              <w:marBottom w:val="0"/>
              <w:divBdr>
                <w:top w:val="none" w:sz="0" w:space="0" w:color="auto"/>
                <w:left w:val="none" w:sz="0" w:space="0" w:color="auto"/>
                <w:bottom w:val="none" w:sz="0" w:space="0" w:color="auto"/>
                <w:right w:val="none" w:sz="0" w:space="0" w:color="auto"/>
              </w:divBdr>
            </w:div>
            <w:div w:id="2114737893">
              <w:marLeft w:val="0"/>
              <w:marRight w:val="0"/>
              <w:marTop w:val="0"/>
              <w:marBottom w:val="0"/>
              <w:divBdr>
                <w:top w:val="none" w:sz="0" w:space="0" w:color="auto"/>
                <w:left w:val="none" w:sz="0" w:space="0" w:color="auto"/>
                <w:bottom w:val="none" w:sz="0" w:space="0" w:color="auto"/>
                <w:right w:val="none" w:sz="0" w:space="0" w:color="auto"/>
              </w:divBdr>
            </w:div>
            <w:div w:id="651566870">
              <w:marLeft w:val="0"/>
              <w:marRight w:val="0"/>
              <w:marTop w:val="0"/>
              <w:marBottom w:val="0"/>
              <w:divBdr>
                <w:top w:val="none" w:sz="0" w:space="0" w:color="auto"/>
                <w:left w:val="none" w:sz="0" w:space="0" w:color="auto"/>
                <w:bottom w:val="none" w:sz="0" w:space="0" w:color="auto"/>
                <w:right w:val="none" w:sz="0" w:space="0" w:color="auto"/>
              </w:divBdr>
            </w:div>
            <w:div w:id="575289004">
              <w:marLeft w:val="0"/>
              <w:marRight w:val="0"/>
              <w:marTop w:val="0"/>
              <w:marBottom w:val="0"/>
              <w:divBdr>
                <w:top w:val="none" w:sz="0" w:space="0" w:color="auto"/>
                <w:left w:val="none" w:sz="0" w:space="0" w:color="auto"/>
                <w:bottom w:val="none" w:sz="0" w:space="0" w:color="auto"/>
                <w:right w:val="none" w:sz="0" w:space="0" w:color="auto"/>
              </w:divBdr>
            </w:div>
            <w:div w:id="354424040">
              <w:marLeft w:val="0"/>
              <w:marRight w:val="0"/>
              <w:marTop w:val="0"/>
              <w:marBottom w:val="0"/>
              <w:divBdr>
                <w:top w:val="none" w:sz="0" w:space="0" w:color="auto"/>
                <w:left w:val="none" w:sz="0" w:space="0" w:color="auto"/>
                <w:bottom w:val="none" w:sz="0" w:space="0" w:color="auto"/>
                <w:right w:val="none" w:sz="0" w:space="0" w:color="auto"/>
              </w:divBdr>
            </w:div>
            <w:div w:id="662123141">
              <w:marLeft w:val="0"/>
              <w:marRight w:val="0"/>
              <w:marTop w:val="0"/>
              <w:marBottom w:val="0"/>
              <w:divBdr>
                <w:top w:val="none" w:sz="0" w:space="0" w:color="auto"/>
                <w:left w:val="none" w:sz="0" w:space="0" w:color="auto"/>
                <w:bottom w:val="none" w:sz="0" w:space="0" w:color="auto"/>
                <w:right w:val="none" w:sz="0" w:space="0" w:color="auto"/>
              </w:divBdr>
            </w:div>
            <w:div w:id="677929095">
              <w:marLeft w:val="0"/>
              <w:marRight w:val="0"/>
              <w:marTop w:val="0"/>
              <w:marBottom w:val="0"/>
              <w:divBdr>
                <w:top w:val="none" w:sz="0" w:space="0" w:color="auto"/>
                <w:left w:val="none" w:sz="0" w:space="0" w:color="auto"/>
                <w:bottom w:val="none" w:sz="0" w:space="0" w:color="auto"/>
                <w:right w:val="none" w:sz="0" w:space="0" w:color="auto"/>
              </w:divBdr>
            </w:div>
            <w:div w:id="374619628">
              <w:marLeft w:val="0"/>
              <w:marRight w:val="0"/>
              <w:marTop w:val="0"/>
              <w:marBottom w:val="0"/>
              <w:divBdr>
                <w:top w:val="none" w:sz="0" w:space="0" w:color="auto"/>
                <w:left w:val="none" w:sz="0" w:space="0" w:color="auto"/>
                <w:bottom w:val="none" w:sz="0" w:space="0" w:color="auto"/>
                <w:right w:val="none" w:sz="0" w:space="0" w:color="auto"/>
              </w:divBdr>
            </w:div>
            <w:div w:id="400491425">
              <w:marLeft w:val="0"/>
              <w:marRight w:val="0"/>
              <w:marTop w:val="0"/>
              <w:marBottom w:val="0"/>
              <w:divBdr>
                <w:top w:val="none" w:sz="0" w:space="0" w:color="auto"/>
                <w:left w:val="none" w:sz="0" w:space="0" w:color="auto"/>
                <w:bottom w:val="none" w:sz="0" w:space="0" w:color="auto"/>
                <w:right w:val="none" w:sz="0" w:space="0" w:color="auto"/>
              </w:divBdr>
            </w:div>
            <w:div w:id="1149125999">
              <w:marLeft w:val="0"/>
              <w:marRight w:val="0"/>
              <w:marTop w:val="0"/>
              <w:marBottom w:val="0"/>
              <w:divBdr>
                <w:top w:val="none" w:sz="0" w:space="0" w:color="auto"/>
                <w:left w:val="none" w:sz="0" w:space="0" w:color="auto"/>
                <w:bottom w:val="none" w:sz="0" w:space="0" w:color="auto"/>
                <w:right w:val="none" w:sz="0" w:space="0" w:color="auto"/>
              </w:divBdr>
            </w:div>
            <w:div w:id="309361951">
              <w:marLeft w:val="0"/>
              <w:marRight w:val="0"/>
              <w:marTop w:val="0"/>
              <w:marBottom w:val="0"/>
              <w:divBdr>
                <w:top w:val="none" w:sz="0" w:space="0" w:color="auto"/>
                <w:left w:val="none" w:sz="0" w:space="0" w:color="auto"/>
                <w:bottom w:val="none" w:sz="0" w:space="0" w:color="auto"/>
                <w:right w:val="none" w:sz="0" w:space="0" w:color="auto"/>
              </w:divBdr>
            </w:div>
            <w:div w:id="862741019">
              <w:marLeft w:val="0"/>
              <w:marRight w:val="0"/>
              <w:marTop w:val="0"/>
              <w:marBottom w:val="0"/>
              <w:divBdr>
                <w:top w:val="none" w:sz="0" w:space="0" w:color="auto"/>
                <w:left w:val="none" w:sz="0" w:space="0" w:color="auto"/>
                <w:bottom w:val="none" w:sz="0" w:space="0" w:color="auto"/>
                <w:right w:val="none" w:sz="0" w:space="0" w:color="auto"/>
              </w:divBdr>
            </w:div>
            <w:div w:id="994989637">
              <w:marLeft w:val="0"/>
              <w:marRight w:val="0"/>
              <w:marTop w:val="0"/>
              <w:marBottom w:val="0"/>
              <w:divBdr>
                <w:top w:val="none" w:sz="0" w:space="0" w:color="auto"/>
                <w:left w:val="none" w:sz="0" w:space="0" w:color="auto"/>
                <w:bottom w:val="none" w:sz="0" w:space="0" w:color="auto"/>
                <w:right w:val="none" w:sz="0" w:space="0" w:color="auto"/>
              </w:divBdr>
            </w:div>
            <w:div w:id="1905990936">
              <w:marLeft w:val="0"/>
              <w:marRight w:val="0"/>
              <w:marTop w:val="0"/>
              <w:marBottom w:val="0"/>
              <w:divBdr>
                <w:top w:val="none" w:sz="0" w:space="0" w:color="auto"/>
                <w:left w:val="none" w:sz="0" w:space="0" w:color="auto"/>
                <w:bottom w:val="none" w:sz="0" w:space="0" w:color="auto"/>
                <w:right w:val="none" w:sz="0" w:space="0" w:color="auto"/>
              </w:divBdr>
            </w:div>
            <w:div w:id="548149013">
              <w:marLeft w:val="0"/>
              <w:marRight w:val="0"/>
              <w:marTop w:val="0"/>
              <w:marBottom w:val="0"/>
              <w:divBdr>
                <w:top w:val="none" w:sz="0" w:space="0" w:color="auto"/>
                <w:left w:val="none" w:sz="0" w:space="0" w:color="auto"/>
                <w:bottom w:val="none" w:sz="0" w:space="0" w:color="auto"/>
                <w:right w:val="none" w:sz="0" w:space="0" w:color="auto"/>
              </w:divBdr>
            </w:div>
            <w:div w:id="450056093">
              <w:marLeft w:val="0"/>
              <w:marRight w:val="0"/>
              <w:marTop w:val="0"/>
              <w:marBottom w:val="0"/>
              <w:divBdr>
                <w:top w:val="none" w:sz="0" w:space="0" w:color="auto"/>
                <w:left w:val="none" w:sz="0" w:space="0" w:color="auto"/>
                <w:bottom w:val="none" w:sz="0" w:space="0" w:color="auto"/>
                <w:right w:val="none" w:sz="0" w:space="0" w:color="auto"/>
              </w:divBdr>
            </w:div>
            <w:div w:id="1859392276">
              <w:marLeft w:val="0"/>
              <w:marRight w:val="0"/>
              <w:marTop w:val="0"/>
              <w:marBottom w:val="0"/>
              <w:divBdr>
                <w:top w:val="none" w:sz="0" w:space="0" w:color="auto"/>
                <w:left w:val="none" w:sz="0" w:space="0" w:color="auto"/>
                <w:bottom w:val="none" w:sz="0" w:space="0" w:color="auto"/>
                <w:right w:val="none" w:sz="0" w:space="0" w:color="auto"/>
              </w:divBdr>
            </w:div>
            <w:div w:id="1962034452">
              <w:marLeft w:val="0"/>
              <w:marRight w:val="0"/>
              <w:marTop w:val="0"/>
              <w:marBottom w:val="0"/>
              <w:divBdr>
                <w:top w:val="none" w:sz="0" w:space="0" w:color="auto"/>
                <w:left w:val="none" w:sz="0" w:space="0" w:color="auto"/>
                <w:bottom w:val="none" w:sz="0" w:space="0" w:color="auto"/>
                <w:right w:val="none" w:sz="0" w:space="0" w:color="auto"/>
              </w:divBdr>
            </w:div>
          </w:divsChild>
        </w:div>
        <w:div w:id="1696690402">
          <w:marLeft w:val="0"/>
          <w:marRight w:val="0"/>
          <w:marTop w:val="0"/>
          <w:marBottom w:val="0"/>
          <w:divBdr>
            <w:top w:val="none" w:sz="0" w:space="0" w:color="auto"/>
            <w:left w:val="none" w:sz="0" w:space="0" w:color="auto"/>
            <w:bottom w:val="none" w:sz="0" w:space="0" w:color="auto"/>
            <w:right w:val="none" w:sz="0" w:space="0" w:color="auto"/>
          </w:divBdr>
          <w:divsChild>
            <w:div w:id="893545790">
              <w:marLeft w:val="0"/>
              <w:marRight w:val="0"/>
              <w:marTop w:val="0"/>
              <w:marBottom w:val="0"/>
              <w:divBdr>
                <w:top w:val="none" w:sz="0" w:space="0" w:color="auto"/>
                <w:left w:val="none" w:sz="0" w:space="0" w:color="auto"/>
                <w:bottom w:val="none" w:sz="0" w:space="0" w:color="auto"/>
                <w:right w:val="none" w:sz="0" w:space="0" w:color="auto"/>
              </w:divBdr>
            </w:div>
            <w:div w:id="2126264054">
              <w:marLeft w:val="0"/>
              <w:marRight w:val="0"/>
              <w:marTop w:val="0"/>
              <w:marBottom w:val="0"/>
              <w:divBdr>
                <w:top w:val="none" w:sz="0" w:space="0" w:color="auto"/>
                <w:left w:val="none" w:sz="0" w:space="0" w:color="auto"/>
                <w:bottom w:val="none" w:sz="0" w:space="0" w:color="auto"/>
                <w:right w:val="none" w:sz="0" w:space="0" w:color="auto"/>
              </w:divBdr>
            </w:div>
            <w:div w:id="1164904009">
              <w:marLeft w:val="0"/>
              <w:marRight w:val="0"/>
              <w:marTop w:val="0"/>
              <w:marBottom w:val="0"/>
              <w:divBdr>
                <w:top w:val="none" w:sz="0" w:space="0" w:color="auto"/>
                <w:left w:val="none" w:sz="0" w:space="0" w:color="auto"/>
                <w:bottom w:val="none" w:sz="0" w:space="0" w:color="auto"/>
                <w:right w:val="none" w:sz="0" w:space="0" w:color="auto"/>
              </w:divBdr>
            </w:div>
            <w:div w:id="1158112682">
              <w:marLeft w:val="0"/>
              <w:marRight w:val="0"/>
              <w:marTop w:val="0"/>
              <w:marBottom w:val="0"/>
              <w:divBdr>
                <w:top w:val="none" w:sz="0" w:space="0" w:color="auto"/>
                <w:left w:val="none" w:sz="0" w:space="0" w:color="auto"/>
                <w:bottom w:val="none" w:sz="0" w:space="0" w:color="auto"/>
                <w:right w:val="none" w:sz="0" w:space="0" w:color="auto"/>
              </w:divBdr>
            </w:div>
            <w:div w:id="1150050891">
              <w:marLeft w:val="0"/>
              <w:marRight w:val="0"/>
              <w:marTop w:val="0"/>
              <w:marBottom w:val="0"/>
              <w:divBdr>
                <w:top w:val="none" w:sz="0" w:space="0" w:color="auto"/>
                <w:left w:val="none" w:sz="0" w:space="0" w:color="auto"/>
                <w:bottom w:val="none" w:sz="0" w:space="0" w:color="auto"/>
                <w:right w:val="none" w:sz="0" w:space="0" w:color="auto"/>
              </w:divBdr>
            </w:div>
            <w:div w:id="1805002788">
              <w:marLeft w:val="0"/>
              <w:marRight w:val="0"/>
              <w:marTop w:val="0"/>
              <w:marBottom w:val="0"/>
              <w:divBdr>
                <w:top w:val="none" w:sz="0" w:space="0" w:color="auto"/>
                <w:left w:val="none" w:sz="0" w:space="0" w:color="auto"/>
                <w:bottom w:val="none" w:sz="0" w:space="0" w:color="auto"/>
                <w:right w:val="none" w:sz="0" w:space="0" w:color="auto"/>
              </w:divBdr>
            </w:div>
            <w:div w:id="2005664576">
              <w:marLeft w:val="0"/>
              <w:marRight w:val="0"/>
              <w:marTop w:val="0"/>
              <w:marBottom w:val="0"/>
              <w:divBdr>
                <w:top w:val="none" w:sz="0" w:space="0" w:color="auto"/>
                <w:left w:val="none" w:sz="0" w:space="0" w:color="auto"/>
                <w:bottom w:val="none" w:sz="0" w:space="0" w:color="auto"/>
                <w:right w:val="none" w:sz="0" w:space="0" w:color="auto"/>
              </w:divBdr>
            </w:div>
            <w:div w:id="612320173">
              <w:marLeft w:val="0"/>
              <w:marRight w:val="0"/>
              <w:marTop w:val="0"/>
              <w:marBottom w:val="0"/>
              <w:divBdr>
                <w:top w:val="none" w:sz="0" w:space="0" w:color="auto"/>
                <w:left w:val="none" w:sz="0" w:space="0" w:color="auto"/>
                <w:bottom w:val="none" w:sz="0" w:space="0" w:color="auto"/>
                <w:right w:val="none" w:sz="0" w:space="0" w:color="auto"/>
              </w:divBdr>
            </w:div>
          </w:divsChild>
        </w:div>
        <w:div w:id="630477331">
          <w:marLeft w:val="0"/>
          <w:marRight w:val="0"/>
          <w:marTop w:val="0"/>
          <w:marBottom w:val="0"/>
          <w:divBdr>
            <w:top w:val="none" w:sz="0" w:space="0" w:color="auto"/>
            <w:left w:val="none" w:sz="0" w:space="0" w:color="auto"/>
            <w:bottom w:val="none" w:sz="0" w:space="0" w:color="auto"/>
            <w:right w:val="none" w:sz="0" w:space="0" w:color="auto"/>
          </w:divBdr>
          <w:divsChild>
            <w:div w:id="682589291">
              <w:marLeft w:val="0"/>
              <w:marRight w:val="0"/>
              <w:marTop w:val="0"/>
              <w:marBottom w:val="0"/>
              <w:divBdr>
                <w:top w:val="none" w:sz="0" w:space="0" w:color="auto"/>
                <w:left w:val="none" w:sz="0" w:space="0" w:color="auto"/>
                <w:bottom w:val="none" w:sz="0" w:space="0" w:color="auto"/>
                <w:right w:val="none" w:sz="0" w:space="0" w:color="auto"/>
              </w:divBdr>
            </w:div>
            <w:div w:id="1239557928">
              <w:marLeft w:val="0"/>
              <w:marRight w:val="0"/>
              <w:marTop w:val="0"/>
              <w:marBottom w:val="0"/>
              <w:divBdr>
                <w:top w:val="none" w:sz="0" w:space="0" w:color="auto"/>
                <w:left w:val="none" w:sz="0" w:space="0" w:color="auto"/>
                <w:bottom w:val="none" w:sz="0" w:space="0" w:color="auto"/>
                <w:right w:val="none" w:sz="0" w:space="0" w:color="auto"/>
              </w:divBdr>
            </w:div>
            <w:div w:id="1104765395">
              <w:marLeft w:val="0"/>
              <w:marRight w:val="0"/>
              <w:marTop w:val="0"/>
              <w:marBottom w:val="0"/>
              <w:divBdr>
                <w:top w:val="none" w:sz="0" w:space="0" w:color="auto"/>
                <w:left w:val="none" w:sz="0" w:space="0" w:color="auto"/>
                <w:bottom w:val="none" w:sz="0" w:space="0" w:color="auto"/>
                <w:right w:val="none" w:sz="0" w:space="0" w:color="auto"/>
              </w:divBdr>
            </w:div>
            <w:div w:id="1467360324">
              <w:marLeft w:val="0"/>
              <w:marRight w:val="0"/>
              <w:marTop w:val="0"/>
              <w:marBottom w:val="0"/>
              <w:divBdr>
                <w:top w:val="none" w:sz="0" w:space="0" w:color="auto"/>
                <w:left w:val="none" w:sz="0" w:space="0" w:color="auto"/>
                <w:bottom w:val="none" w:sz="0" w:space="0" w:color="auto"/>
                <w:right w:val="none" w:sz="0" w:space="0" w:color="auto"/>
              </w:divBdr>
            </w:div>
            <w:div w:id="1623726369">
              <w:marLeft w:val="0"/>
              <w:marRight w:val="0"/>
              <w:marTop w:val="0"/>
              <w:marBottom w:val="0"/>
              <w:divBdr>
                <w:top w:val="none" w:sz="0" w:space="0" w:color="auto"/>
                <w:left w:val="none" w:sz="0" w:space="0" w:color="auto"/>
                <w:bottom w:val="none" w:sz="0" w:space="0" w:color="auto"/>
                <w:right w:val="none" w:sz="0" w:space="0" w:color="auto"/>
              </w:divBdr>
            </w:div>
            <w:div w:id="566191635">
              <w:marLeft w:val="0"/>
              <w:marRight w:val="0"/>
              <w:marTop w:val="0"/>
              <w:marBottom w:val="0"/>
              <w:divBdr>
                <w:top w:val="none" w:sz="0" w:space="0" w:color="auto"/>
                <w:left w:val="none" w:sz="0" w:space="0" w:color="auto"/>
                <w:bottom w:val="none" w:sz="0" w:space="0" w:color="auto"/>
                <w:right w:val="none" w:sz="0" w:space="0" w:color="auto"/>
              </w:divBdr>
            </w:div>
            <w:div w:id="2086142790">
              <w:marLeft w:val="0"/>
              <w:marRight w:val="0"/>
              <w:marTop w:val="0"/>
              <w:marBottom w:val="0"/>
              <w:divBdr>
                <w:top w:val="none" w:sz="0" w:space="0" w:color="auto"/>
                <w:left w:val="none" w:sz="0" w:space="0" w:color="auto"/>
                <w:bottom w:val="none" w:sz="0" w:space="0" w:color="auto"/>
                <w:right w:val="none" w:sz="0" w:space="0" w:color="auto"/>
              </w:divBdr>
            </w:div>
          </w:divsChild>
        </w:div>
        <w:div w:id="2092192311">
          <w:marLeft w:val="0"/>
          <w:marRight w:val="0"/>
          <w:marTop w:val="0"/>
          <w:marBottom w:val="0"/>
          <w:divBdr>
            <w:top w:val="none" w:sz="0" w:space="0" w:color="auto"/>
            <w:left w:val="none" w:sz="0" w:space="0" w:color="auto"/>
            <w:bottom w:val="none" w:sz="0" w:space="0" w:color="auto"/>
            <w:right w:val="none" w:sz="0" w:space="0" w:color="auto"/>
          </w:divBdr>
          <w:divsChild>
            <w:div w:id="13094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726">
      <w:bodyDiv w:val="1"/>
      <w:marLeft w:val="0"/>
      <w:marRight w:val="0"/>
      <w:marTop w:val="0"/>
      <w:marBottom w:val="0"/>
      <w:divBdr>
        <w:top w:val="none" w:sz="0" w:space="0" w:color="auto"/>
        <w:left w:val="none" w:sz="0" w:space="0" w:color="auto"/>
        <w:bottom w:val="none" w:sz="0" w:space="0" w:color="auto"/>
        <w:right w:val="none" w:sz="0" w:space="0" w:color="auto"/>
      </w:divBdr>
      <w:divsChild>
        <w:div w:id="183179533">
          <w:marLeft w:val="0"/>
          <w:marRight w:val="0"/>
          <w:marTop w:val="0"/>
          <w:marBottom w:val="0"/>
          <w:divBdr>
            <w:top w:val="none" w:sz="0" w:space="0" w:color="auto"/>
            <w:left w:val="none" w:sz="0" w:space="0" w:color="auto"/>
            <w:bottom w:val="none" w:sz="0" w:space="0" w:color="auto"/>
            <w:right w:val="none" w:sz="0" w:space="0" w:color="auto"/>
          </w:divBdr>
        </w:div>
        <w:div w:id="108160834">
          <w:marLeft w:val="0"/>
          <w:marRight w:val="0"/>
          <w:marTop w:val="0"/>
          <w:marBottom w:val="0"/>
          <w:divBdr>
            <w:top w:val="none" w:sz="0" w:space="0" w:color="auto"/>
            <w:left w:val="none" w:sz="0" w:space="0" w:color="auto"/>
            <w:bottom w:val="none" w:sz="0" w:space="0" w:color="auto"/>
            <w:right w:val="none" w:sz="0" w:space="0" w:color="auto"/>
          </w:divBdr>
        </w:div>
        <w:div w:id="120616841">
          <w:marLeft w:val="0"/>
          <w:marRight w:val="0"/>
          <w:marTop w:val="0"/>
          <w:marBottom w:val="0"/>
          <w:divBdr>
            <w:top w:val="none" w:sz="0" w:space="0" w:color="auto"/>
            <w:left w:val="none" w:sz="0" w:space="0" w:color="auto"/>
            <w:bottom w:val="none" w:sz="0" w:space="0" w:color="auto"/>
            <w:right w:val="none" w:sz="0" w:space="0" w:color="auto"/>
          </w:divBdr>
        </w:div>
        <w:div w:id="1568222920">
          <w:marLeft w:val="0"/>
          <w:marRight w:val="0"/>
          <w:marTop w:val="0"/>
          <w:marBottom w:val="0"/>
          <w:divBdr>
            <w:top w:val="none" w:sz="0" w:space="0" w:color="auto"/>
            <w:left w:val="none" w:sz="0" w:space="0" w:color="auto"/>
            <w:bottom w:val="none" w:sz="0" w:space="0" w:color="auto"/>
            <w:right w:val="none" w:sz="0" w:space="0" w:color="auto"/>
          </w:divBdr>
        </w:div>
        <w:div w:id="404647575">
          <w:marLeft w:val="0"/>
          <w:marRight w:val="0"/>
          <w:marTop w:val="0"/>
          <w:marBottom w:val="0"/>
          <w:divBdr>
            <w:top w:val="none" w:sz="0" w:space="0" w:color="auto"/>
            <w:left w:val="none" w:sz="0" w:space="0" w:color="auto"/>
            <w:bottom w:val="none" w:sz="0" w:space="0" w:color="auto"/>
            <w:right w:val="none" w:sz="0" w:space="0" w:color="auto"/>
          </w:divBdr>
        </w:div>
        <w:div w:id="1382944051">
          <w:marLeft w:val="0"/>
          <w:marRight w:val="0"/>
          <w:marTop w:val="0"/>
          <w:marBottom w:val="0"/>
          <w:divBdr>
            <w:top w:val="none" w:sz="0" w:space="0" w:color="auto"/>
            <w:left w:val="none" w:sz="0" w:space="0" w:color="auto"/>
            <w:bottom w:val="none" w:sz="0" w:space="0" w:color="auto"/>
            <w:right w:val="none" w:sz="0" w:space="0" w:color="auto"/>
          </w:divBdr>
        </w:div>
        <w:div w:id="1774129693">
          <w:marLeft w:val="0"/>
          <w:marRight w:val="0"/>
          <w:marTop w:val="0"/>
          <w:marBottom w:val="0"/>
          <w:divBdr>
            <w:top w:val="none" w:sz="0" w:space="0" w:color="auto"/>
            <w:left w:val="none" w:sz="0" w:space="0" w:color="auto"/>
            <w:bottom w:val="none" w:sz="0" w:space="0" w:color="auto"/>
            <w:right w:val="none" w:sz="0" w:space="0" w:color="auto"/>
          </w:divBdr>
        </w:div>
        <w:div w:id="2146924593">
          <w:marLeft w:val="0"/>
          <w:marRight w:val="0"/>
          <w:marTop w:val="0"/>
          <w:marBottom w:val="0"/>
          <w:divBdr>
            <w:top w:val="none" w:sz="0" w:space="0" w:color="auto"/>
            <w:left w:val="none" w:sz="0" w:space="0" w:color="auto"/>
            <w:bottom w:val="none" w:sz="0" w:space="0" w:color="auto"/>
            <w:right w:val="none" w:sz="0" w:space="0" w:color="auto"/>
          </w:divBdr>
        </w:div>
        <w:div w:id="766848250">
          <w:marLeft w:val="0"/>
          <w:marRight w:val="0"/>
          <w:marTop w:val="0"/>
          <w:marBottom w:val="0"/>
          <w:divBdr>
            <w:top w:val="none" w:sz="0" w:space="0" w:color="auto"/>
            <w:left w:val="none" w:sz="0" w:space="0" w:color="auto"/>
            <w:bottom w:val="none" w:sz="0" w:space="0" w:color="auto"/>
            <w:right w:val="none" w:sz="0" w:space="0" w:color="auto"/>
          </w:divBdr>
        </w:div>
        <w:div w:id="184098299">
          <w:marLeft w:val="0"/>
          <w:marRight w:val="0"/>
          <w:marTop w:val="0"/>
          <w:marBottom w:val="0"/>
          <w:divBdr>
            <w:top w:val="none" w:sz="0" w:space="0" w:color="auto"/>
            <w:left w:val="none" w:sz="0" w:space="0" w:color="auto"/>
            <w:bottom w:val="none" w:sz="0" w:space="0" w:color="auto"/>
            <w:right w:val="none" w:sz="0" w:space="0" w:color="auto"/>
          </w:divBdr>
        </w:div>
        <w:div w:id="1213620387">
          <w:marLeft w:val="0"/>
          <w:marRight w:val="0"/>
          <w:marTop w:val="0"/>
          <w:marBottom w:val="0"/>
          <w:divBdr>
            <w:top w:val="none" w:sz="0" w:space="0" w:color="auto"/>
            <w:left w:val="none" w:sz="0" w:space="0" w:color="auto"/>
            <w:bottom w:val="none" w:sz="0" w:space="0" w:color="auto"/>
            <w:right w:val="none" w:sz="0" w:space="0" w:color="auto"/>
          </w:divBdr>
        </w:div>
        <w:div w:id="2073194316">
          <w:marLeft w:val="0"/>
          <w:marRight w:val="0"/>
          <w:marTop w:val="0"/>
          <w:marBottom w:val="0"/>
          <w:divBdr>
            <w:top w:val="none" w:sz="0" w:space="0" w:color="auto"/>
            <w:left w:val="none" w:sz="0" w:space="0" w:color="auto"/>
            <w:bottom w:val="none" w:sz="0" w:space="0" w:color="auto"/>
            <w:right w:val="none" w:sz="0" w:space="0" w:color="auto"/>
          </w:divBdr>
        </w:div>
        <w:div w:id="1885016009">
          <w:marLeft w:val="0"/>
          <w:marRight w:val="0"/>
          <w:marTop w:val="0"/>
          <w:marBottom w:val="0"/>
          <w:divBdr>
            <w:top w:val="none" w:sz="0" w:space="0" w:color="auto"/>
            <w:left w:val="none" w:sz="0" w:space="0" w:color="auto"/>
            <w:bottom w:val="none" w:sz="0" w:space="0" w:color="auto"/>
            <w:right w:val="none" w:sz="0" w:space="0" w:color="auto"/>
          </w:divBdr>
        </w:div>
        <w:div w:id="741221853">
          <w:marLeft w:val="0"/>
          <w:marRight w:val="0"/>
          <w:marTop w:val="0"/>
          <w:marBottom w:val="0"/>
          <w:divBdr>
            <w:top w:val="none" w:sz="0" w:space="0" w:color="auto"/>
            <w:left w:val="none" w:sz="0" w:space="0" w:color="auto"/>
            <w:bottom w:val="none" w:sz="0" w:space="0" w:color="auto"/>
            <w:right w:val="none" w:sz="0" w:space="0" w:color="auto"/>
          </w:divBdr>
        </w:div>
        <w:div w:id="707417864">
          <w:marLeft w:val="0"/>
          <w:marRight w:val="0"/>
          <w:marTop w:val="0"/>
          <w:marBottom w:val="0"/>
          <w:divBdr>
            <w:top w:val="none" w:sz="0" w:space="0" w:color="auto"/>
            <w:left w:val="none" w:sz="0" w:space="0" w:color="auto"/>
            <w:bottom w:val="none" w:sz="0" w:space="0" w:color="auto"/>
            <w:right w:val="none" w:sz="0" w:space="0" w:color="auto"/>
          </w:divBdr>
        </w:div>
        <w:div w:id="1731611437">
          <w:marLeft w:val="0"/>
          <w:marRight w:val="0"/>
          <w:marTop w:val="0"/>
          <w:marBottom w:val="0"/>
          <w:divBdr>
            <w:top w:val="none" w:sz="0" w:space="0" w:color="auto"/>
            <w:left w:val="none" w:sz="0" w:space="0" w:color="auto"/>
            <w:bottom w:val="none" w:sz="0" w:space="0" w:color="auto"/>
            <w:right w:val="none" w:sz="0" w:space="0" w:color="auto"/>
          </w:divBdr>
        </w:div>
      </w:divsChild>
    </w:div>
    <w:div w:id="662512871">
      <w:bodyDiv w:val="1"/>
      <w:marLeft w:val="0"/>
      <w:marRight w:val="0"/>
      <w:marTop w:val="0"/>
      <w:marBottom w:val="0"/>
      <w:divBdr>
        <w:top w:val="none" w:sz="0" w:space="0" w:color="auto"/>
        <w:left w:val="none" w:sz="0" w:space="0" w:color="auto"/>
        <w:bottom w:val="none" w:sz="0" w:space="0" w:color="auto"/>
        <w:right w:val="none" w:sz="0" w:space="0" w:color="auto"/>
      </w:divBdr>
      <w:divsChild>
        <w:div w:id="570039073">
          <w:marLeft w:val="0"/>
          <w:marRight w:val="0"/>
          <w:marTop w:val="0"/>
          <w:marBottom w:val="0"/>
          <w:divBdr>
            <w:top w:val="none" w:sz="0" w:space="0" w:color="auto"/>
            <w:left w:val="none" w:sz="0" w:space="0" w:color="auto"/>
            <w:bottom w:val="none" w:sz="0" w:space="0" w:color="auto"/>
            <w:right w:val="none" w:sz="0" w:space="0" w:color="auto"/>
          </w:divBdr>
          <w:divsChild>
            <w:div w:id="1309819426">
              <w:marLeft w:val="0"/>
              <w:marRight w:val="0"/>
              <w:marTop w:val="0"/>
              <w:marBottom w:val="0"/>
              <w:divBdr>
                <w:top w:val="none" w:sz="0" w:space="0" w:color="auto"/>
                <w:left w:val="none" w:sz="0" w:space="0" w:color="auto"/>
                <w:bottom w:val="none" w:sz="0" w:space="0" w:color="auto"/>
                <w:right w:val="none" w:sz="0" w:space="0" w:color="auto"/>
              </w:divBdr>
            </w:div>
          </w:divsChild>
        </w:div>
        <w:div w:id="1059942967">
          <w:marLeft w:val="0"/>
          <w:marRight w:val="0"/>
          <w:marTop w:val="0"/>
          <w:marBottom w:val="0"/>
          <w:divBdr>
            <w:top w:val="none" w:sz="0" w:space="0" w:color="auto"/>
            <w:left w:val="none" w:sz="0" w:space="0" w:color="auto"/>
            <w:bottom w:val="none" w:sz="0" w:space="0" w:color="auto"/>
            <w:right w:val="none" w:sz="0" w:space="0" w:color="auto"/>
          </w:divBdr>
          <w:divsChild>
            <w:div w:id="1526553808">
              <w:marLeft w:val="0"/>
              <w:marRight w:val="0"/>
              <w:marTop w:val="0"/>
              <w:marBottom w:val="0"/>
              <w:divBdr>
                <w:top w:val="none" w:sz="0" w:space="0" w:color="auto"/>
                <w:left w:val="none" w:sz="0" w:space="0" w:color="auto"/>
                <w:bottom w:val="none" w:sz="0" w:space="0" w:color="auto"/>
                <w:right w:val="none" w:sz="0" w:space="0" w:color="auto"/>
              </w:divBdr>
            </w:div>
          </w:divsChild>
        </w:div>
        <w:div w:id="196822893">
          <w:marLeft w:val="0"/>
          <w:marRight w:val="0"/>
          <w:marTop w:val="0"/>
          <w:marBottom w:val="0"/>
          <w:divBdr>
            <w:top w:val="none" w:sz="0" w:space="0" w:color="auto"/>
            <w:left w:val="none" w:sz="0" w:space="0" w:color="auto"/>
            <w:bottom w:val="none" w:sz="0" w:space="0" w:color="auto"/>
            <w:right w:val="none" w:sz="0" w:space="0" w:color="auto"/>
          </w:divBdr>
          <w:divsChild>
            <w:div w:id="1295524670">
              <w:marLeft w:val="0"/>
              <w:marRight w:val="0"/>
              <w:marTop w:val="0"/>
              <w:marBottom w:val="0"/>
              <w:divBdr>
                <w:top w:val="none" w:sz="0" w:space="0" w:color="auto"/>
                <w:left w:val="none" w:sz="0" w:space="0" w:color="auto"/>
                <w:bottom w:val="none" w:sz="0" w:space="0" w:color="auto"/>
                <w:right w:val="none" w:sz="0" w:space="0" w:color="auto"/>
              </w:divBdr>
            </w:div>
            <w:div w:id="424617496">
              <w:marLeft w:val="0"/>
              <w:marRight w:val="0"/>
              <w:marTop w:val="0"/>
              <w:marBottom w:val="0"/>
              <w:divBdr>
                <w:top w:val="none" w:sz="0" w:space="0" w:color="auto"/>
                <w:left w:val="none" w:sz="0" w:space="0" w:color="auto"/>
                <w:bottom w:val="none" w:sz="0" w:space="0" w:color="auto"/>
                <w:right w:val="none" w:sz="0" w:space="0" w:color="auto"/>
              </w:divBdr>
            </w:div>
          </w:divsChild>
        </w:div>
        <w:div w:id="653876283">
          <w:marLeft w:val="0"/>
          <w:marRight w:val="0"/>
          <w:marTop w:val="0"/>
          <w:marBottom w:val="0"/>
          <w:divBdr>
            <w:top w:val="none" w:sz="0" w:space="0" w:color="auto"/>
            <w:left w:val="none" w:sz="0" w:space="0" w:color="auto"/>
            <w:bottom w:val="none" w:sz="0" w:space="0" w:color="auto"/>
            <w:right w:val="none" w:sz="0" w:space="0" w:color="auto"/>
          </w:divBdr>
          <w:divsChild>
            <w:div w:id="1274366659">
              <w:marLeft w:val="0"/>
              <w:marRight w:val="0"/>
              <w:marTop w:val="0"/>
              <w:marBottom w:val="0"/>
              <w:divBdr>
                <w:top w:val="none" w:sz="0" w:space="0" w:color="auto"/>
                <w:left w:val="none" w:sz="0" w:space="0" w:color="auto"/>
                <w:bottom w:val="none" w:sz="0" w:space="0" w:color="auto"/>
                <w:right w:val="none" w:sz="0" w:space="0" w:color="auto"/>
              </w:divBdr>
            </w:div>
          </w:divsChild>
        </w:div>
        <w:div w:id="2048286491">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1936282946">
          <w:marLeft w:val="0"/>
          <w:marRight w:val="0"/>
          <w:marTop w:val="0"/>
          <w:marBottom w:val="0"/>
          <w:divBdr>
            <w:top w:val="none" w:sz="0" w:space="0" w:color="auto"/>
            <w:left w:val="none" w:sz="0" w:space="0" w:color="auto"/>
            <w:bottom w:val="none" w:sz="0" w:space="0" w:color="auto"/>
            <w:right w:val="none" w:sz="0" w:space="0" w:color="auto"/>
          </w:divBdr>
          <w:divsChild>
            <w:div w:id="732578929">
              <w:marLeft w:val="0"/>
              <w:marRight w:val="0"/>
              <w:marTop w:val="0"/>
              <w:marBottom w:val="0"/>
              <w:divBdr>
                <w:top w:val="none" w:sz="0" w:space="0" w:color="auto"/>
                <w:left w:val="none" w:sz="0" w:space="0" w:color="auto"/>
                <w:bottom w:val="none" w:sz="0" w:space="0" w:color="auto"/>
                <w:right w:val="none" w:sz="0" w:space="0" w:color="auto"/>
              </w:divBdr>
            </w:div>
            <w:div w:id="1012755223">
              <w:marLeft w:val="0"/>
              <w:marRight w:val="0"/>
              <w:marTop w:val="0"/>
              <w:marBottom w:val="0"/>
              <w:divBdr>
                <w:top w:val="none" w:sz="0" w:space="0" w:color="auto"/>
                <w:left w:val="none" w:sz="0" w:space="0" w:color="auto"/>
                <w:bottom w:val="none" w:sz="0" w:space="0" w:color="auto"/>
                <w:right w:val="none" w:sz="0" w:space="0" w:color="auto"/>
              </w:divBdr>
            </w:div>
            <w:div w:id="1831287051">
              <w:marLeft w:val="0"/>
              <w:marRight w:val="0"/>
              <w:marTop w:val="0"/>
              <w:marBottom w:val="0"/>
              <w:divBdr>
                <w:top w:val="none" w:sz="0" w:space="0" w:color="auto"/>
                <w:left w:val="none" w:sz="0" w:space="0" w:color="auto"/>
                <w:bottom w:val="none" w:sz="0" w:space="0" w:color="auto"/>
                <w:right w:val="none" w:sz="0" w:space="0" w:color="auto"/>
              </w:divBdr>
            </w:div>
          </w:divsChild>
        </w:div>
        <w:div w:id="562184356">
          <w:marLeft w:val="0"/>
          <w:marRight w:val="0"/>
          <w:marTop w:val="0"/>
          <w:marBottom w:val="0"/>
          <w:divBdr>
            <w:top w:val="none" w:sz="0" w:space="0" w:color="auto"/>
            <w:left w:val="none" w:sz="0" w:space="0" w:color="auto"/>
            <w:bottom w:val="none" w:sz="0" w:space="0" w:color="auto"/>
            <w:right w:val="none" w:sz="0" w:space="0" w:color="auto"/>
          </w:divBdr>
          <w:divsChild>
            <w:div w:id="1728411519">
              <w:marLeft w:val="0"/>
              <w:marRight w:val="0"/>
              <w:marTop w:val="0"/>
              <w:marBottom w:val="0"/>
              <w:divBdr>
                <w:top w:val="none" w:sz="0" w:space="0" w:color="auto"/>
                <w:left w:val="none" w:sz="0" w:space="0" w:color="auto"/>
                <w:bottom w:val="none" w:sz="0" w:space="0" w:color="auto"/>
                <w:right w:val="none" w:sz="0" w:space="0" w:color="auto"/>
              </w:divBdr>
            </w:div>
            <w:div w:id="1804347730">
              <w:marLeft w:val="0"/>
              <w:marRight w:val="0"/>
              <w:marTop w:val="0"/>
              <w:marBottom w:val="0"/>
              <w:divBdr>
                <w:top w:val="none" w:sz="0" w:space="0" w:color="auto"/>
                <w:left w:val="none" w:sz="0" w:space="0" w:color="auto"/>
                <w:bottom w:val="none" w:sz="0" w:space="0" w:color="auto"/>
                <w:right w:val="none" w:sz="0" w:space="0" w:color="auto"/>
              </w:divBdr>
            </w:div>
            <w:div w:id="982126548">
              <w:marLeft w:val="0"/>
              <w:marRight w:val="0"/>
              <w:marTop w:val="0"/>
              <w:marBottom w:val="0"/>
              <w:divBdr>
                <w:top w:val="none" w:sz="0" w:space="0" w:color="auto"/>
                <w:left w:val="none" w:sz="0" w:space="0" w:color="auto"/>
                <w:bottom w:val="none" w:sz="0" w:space="0" w:color="auto"/>
                <w:right w:val="none" w:sz="0" w:space="0" w:color="auto"/>
              </w:divBdr>
            </w:div>
            <w:div w:id="890381709">
              <w:marLeft w:val="0"/>
              <w:marRight w:val="0"/>
              <w:marTop w:val="0"/>
              <w:marBottom w:val="0"/>
              <w:divBdr>
                <w:top w:val="none" w:sz="0" w:space="0" w:color="auto"/>
                <w:left w:val="none" w:sz="0" w:space="0" w:color="auto"/>
                <w:bottom w:val="none" w:sz="0" w:space="0" w:color="auto"/>
                <w:right w:val="none" w:sz="0" w:space="0" w:color="auto"/>
              </w:divBdr>
            </w:div>
            <w:div w:id="1532109227">
              <w:marLeft w:val="0"/>
              <w:marRight w:val="0"/>
              <w:marTop w:val="0"/>
              <w:marBottom w:val="0"/>
              <w:divBdr>
                <w:top w:val="none" w:sz="0" w:space="0" w:color="auto"/>
                <w:left w:val="none" w:sz="0" w:space="0" w:color="auto"/>
                <w:bottom w:val="none" w:sz="0" w:space="0" w:color="auto"/>
                <w:right w:val="none" w:sz="0" w:space="0" w:color="auto"/>
              </w:divBdr>
            </w:div>
            <w:div w:id="688683301">
              <w:marLeft w:val="0"/>
              <w:marRight w:val="0"/>
              <w:marTop w:val="0"/>
              <w:marBottom w:val="0"/>
              <w:divBdr>
                <w:top w:val="none" w:sz="0" w:space="0" w:color="auto"/>
                <w:left w:val="none" w:sz="0" w:space="0" w:color="auto"/>
                <w:bottom w:val="none" w:sz="0" w:space="0" w:color="auto"/>
                <w:right w:val="none" w:sz="0" w:space="0" w:color="auto"/>
              </w:divBdr>
            </w:div>
            <w:div w:id="801727524">
              <w:marLeft w:val="0"/>
              <w:marRight w:val="0"/>
              <w:marTop w:val="0"/>
              <w:marBottom w:val="0"/>
              <w:divBdr>
                <w:top w:val="none" w:sz="0" w:space="0" w:color="auto"/>
                <w:left w:val="none" w:sz="0" w:space="0" w:color="auto"/>
                <w:bottom w:val="none" w:sz="0" w:space="0" w:color="auto"/>
                <w:right w:val="none" w:sz="0" w:space="0" w:color="auto"/>
              </w:divBdr>
            </w:div>
            <w:div w:id="1832791731">
              <w:marLeft w:val="0"/>
              <w:marRight w:val="0"/>
              <w:marTop w:val="0"/>
              <w:marBottom w:val="0"/>
              <w:divBdr>
                <w:top w:val="none" w:sz="0" w:space="0" w:color="auto"/>
                <w:left w:val="none" w:sz="0" w:space="0" w:color="auto"/>
                <w:bottom w:val="none" w:sz="0" w:space="0" w:color="auto"/>
                <w:right w:val="none" w:sz="0" w:space="0" w:color="auto"/>
              </w:divBdr>
            </w:div>
            <w:div w:id="701049925">
              <w:marLeft w:val="0"/>
              <w:marRight w:val="0"/>
              <w:marTop w:val="0"/>
              <w:marBottom w:val="0"/>
              <w:divBdr>
                <w:top w:val="none" w:sz="0" w:space="0" w:color="auto"/>
                <w:left w:val="none" w:sz="0" w:space="0" w:color="auto"/>
                <w:bottom w:val="none" w:sz="0" w:space="0" w:color="auto"/>
                <w:right w:val="none" w:sz="0" w:space="0" w:color="auto"/>
              </w:divBdr>
            </w:div>
            <w:div w:id="1905219330">
              <w:marLeft w:val="0"/>
              <w:marRight w:val="0"/>
              <w:marTop w:val="0"/>
              <w:marBottom w:val="0"/>
              <w:divBdr>
                <w:top w:val="none" w:sz="0" w:space="0" w:color="auto"/>
                <w:left w:val="none" w:sz="0" w:space="0" w:color="auto"/>
                <w:bottom w:val="none" w:sz="0" w:space="0" w:color="auto"/>
                <w:right w:val="none" w:sz="0" w:space="0" w:color="auto"/>
              </w:divBdr>
            </w:div>
            <w:div w:id="423843259">
              <w:marLeft w:val="0"/>
              <w:marRight w:val="0"/>
              <w:marTop w:val="0"/>
              <w:marBottom w:val="0"/>
              <w:divBdr>
                <w:top w:val="none" w:sz="0" w:space="0" w:color="auto"/>
                <w:left w:val="none" w:sz="0" w:space="0" w:color="auto"/>
                <w:bottom w:val="none" w:sz="0" w:space="0" w:color="auto"/>
                <w:right w:val="none" w:sz="0" w:space="0" w:color="auto"/>
              </w:divBdr>
            </w:div>
            <w:div w:id="389621938">
              <w:marLeft w:val="0"/>
              <w:marRight w:val="0"/>
              <w:marTop w:val="0"/>
              <w:marBottom w:val="0"/>
              <w:divBdr>
                <w:top w:val="none" w:sz="0" w:space="0" w:color="auto"/>
                <w:left w:val="none" w:sz="0" w:space="0" w:color="auto"/>
                <w:bottom w:val="none" w:sz="0" w:space="0" w:color="auto"/>
                <w:right w:val="none" w:sz="0" w:space="0" w:color="auto"/>
              </w:divBdr>
            </w:div>
            <w:div w:id="905914498">
              <w:marLeft w:val="0"/>
              <w:marRight w:val="0"/>
              <w:marTop w:val="0"/>
              <w:marBottom w:val="0"/>
              <w:divBdr>
                <w:top w:val="none" w:sz="0" w:space="0" w:color="auto"/>
                <w:left w:val="none" w:sz="0" w:space="0" w:color="auto"/>
                <w:bottom w:val="none" w:sz="0" w:space="0" w:color="auto"/>
                <w:right w:val="none" w:sz="0" w:space="0" w:color="auto"/>
              </w:divBdr>
            </w:div>
          </w:divsChild>
        </w:div>
        <w:div w:id="1329288127">
          <w:marLeft w:val="0"/>
          <w:marRight w:val="0"/>
          <w:marTop w:val="0"/>
          <w:marBottom w:val="0"/>
          <w:divBdr>
            <w:top w:val="none" w:sz="0" w:space="0" w:color="auto"/>
            <w:left w:val="none" w:sz="0" w:space="0" w:color="auto"/>
            <w:bottom w:val="none" w:sz="0" w:space="0" w:color="auto"/>
            <w:right w:val="none" w:sz="0" w:space="0" w:color="auto"/>
          </w:divBdr>
          <w:divsChild>
            <w:div w:id="2128698573">
              <w:marLeft w:val="0"/>
              <w:marRight w:val="0"/>
              <w:marTop w:val="0"/>
              <w:marBottom w:val="0"/>
              <w:divBdr>
                <w:top w:val="none" w:sz="0" w:space="0" w:color="auto"/>
                <w:left w:val="none" w:sz="0" w:space="0" w:color="auto"/>
                <w:bottom w:val="none" w:sz="0" w:space="0" w:color="auto"/>
                <w:right w:val="none" w:sz="0" w:space="0" w:color="auto"/>
              </w:divBdr>
            </w:div>
            <w:div w:id="1331103372">
              <w:marLeft w:val="0"/>
              <w:marRight w:val="0"/>
              <w:marTop w:val="0"/>
              <w:marBottom w:val="0"/>
              <w:divBdr>
                <w:top w:val="none" w:sz="0" w:space="0" w:color="auto"/>
                <w:left w:val="none" w:sz="0" w:space="0" w:color="auto"/>
                <w:bottom w:val="none" w:sz="0" w:space="0" w:color="auto"/>
                <w:right w:val="none" w:sz="0" w:space="0" w:color="auto"/>
              </w:divBdr>
            </w:div>
            <w:div w:id="784231011">
              <w:marLeft w:val="0"/>
              <w:marRight w:val="0"/>
              <w:marTop w:val="0"/>
              <w:marBottom w:val="0"/>
              <w:divBdr>
                <w:top w:val="none" w:sz="0" w:space="0" w:color="auto"/>
                <w:left w:val="none" w:sz="0" w:space="0" w:color="auto"/>
                <w:bottom w:val="none" w:sz="0" w:space="0" w:color="auto"/>
                <w:right w:val="none" w:sz="0" w:space="0" w:color="auto"/>
              </w:divBdr>
            </w:div>
            <w:div w:id="153886876">
              <w:marLeft w:val="0"/>
              <w:marRight w:val="0"/>
              <w:marTop w:val="0"/>
              <w:marBottom w:val="0"/>
              <w:divBdr>
                <w:top w:val="none" w:sz="0" w:space="0" w:color="auto"/>
                <w:left w:val="none" w:sz="0" w:space="0" w:color="auto"/>
                <w:bottom w:val="none" w:sz="0" w:space="0" w:color="auto"/>
                <w:right w:val="none" w:sz="0" w:space="0" w:color="auto"/>
              </w:divBdr>
            </w:div>
            <w:div w:id="427772026">
              <w:marLeft w:val="0"/>
              <w:marRight w:val="0"/>
              <w:marTop w:val="0"/>
              <w:marBottom w:val="0"/>
              <w:divBdr>
                <w:top w:val="none" w:sz="0" w:space="0" w:color="auto"/>
                <w:left w:val="none" w:sz="0" w:space="0" w:color="auto"/>
                <w:bottom w:val="none" w:sz="0" w:space="0" w:color="auto"/>
                <w:right w:val="none" w:sz="0" w:space="0" w:color="auto"/>
              </w:divBdr>
            </w:div>
            <w:div w:id="478617952">
              <w:marLeft w:val="0"/>
              <w:marRight w:val="0"/>
              <w:marTop w:val="0"/>
              <w:marBottom w:val="0"/>
              <w:divBdr>
                <w:top w:val="none" w:sz="0" w:space="0" w:color="auto"/>
                <w:left w:val="none" w:sz="0" w:space="0" w:color="auto"/>
                <w:bottom w:val="none" w:sz="0" w:space="0" w:color="auto"/>
                <w:right w:val="none" w:sz="0" w:space="0" w:color="auto"/>
              </w:divBdr>
            </w:div>
            <w:div w:id="846022221">
              <w:marLeft w:val="0"/>
              <w:marRight w:val="0"/>
              <w:marTop w:val="0"/>
              <w:marBottom w:val="0"/>
              <w:divBdr>
                <w:top w:val="none" w:sz="0" w:space="0" w:color="auto"/>
                <w:left w:val="none" w:sz="0" w:space="0" w:color="auto"/>
                <w:bottom w:val="none" w:sz="0" w:space="0" w:color="auto"/>
                <w:right w:val="none" w:sz="0" w:space="0" w:color="auto"/>
              </w:divBdr>
            </w:div>
            <w:div w:id="533881201">
              <w:marLeft w:val="0"/>
              <w:marRight w:val="0"/>
              <w:marTop w:val="0"/>
              <w:marBottom w:val="0"/>
              <w:divBdr>
                <w:top w:val="none" w:sz="0" w:space="0" w:color="auto"/>
                <w:left w:val="none" w:sz="0" w:space="0" w:color="auto"/>
                <w:bottom w:val="none" w:sz="0" w:space="0" w:color="auto"/>
                <w:right w:val="none" w:sz="0" w:space="0" w:color="auto"/>
              </w:divBdr>
            </w:div>
            <w:div w:id="1711881492">
              <w:marLeft w:val="0"/>
              <w:marRight w:val="0"/>
              <w:marTop w:val="0"/>
              <w:marBottom w:val="0"/>
              <w:divBdr>
                <w:top w:val="none" w:sz="0" w:space="0" w:color="auto"/>
                <w:left w:val="none" w:sz="0" w:space="0" w:color="auto"/>
                <w:bottom w:val="none" w:sz="0" w:space="0" w:color="auto"/>
                <w:right w:val="none" w:sz="0" w:space="0" w:color="auto"/>
              </w:divBdr>
            </w:div>
            <w:div w:id="1630821713">
              <w:marLeft w:val="0"/>
              <w:marRight w:val="0"/>
              <w:marTop w:val="0"/>
              <w:marBottom w:val="0"/>
              <w:divBdr>
                <w:top w:val="none" w:sz="0" w:space="0" w:color="auto"/>
                <w:left w:val="none" w:sz="0" w:space="0" w:color="auto"/>
                <w:bottom w:val="none" w:sz="0" w:space="0" w:color="auto"/>
                <w:right w:val="none" w:sz="0" w:space="0" w:color="auto"/>
              </w:divBdr>
            </w:div>
            <w:div w:id="2118593359">
              <w:marLeft w:val="0"/>
              <w:marRight w:val="0"/>
              <w:marTop w:val="0"/>
              <w:marBottom w:val="0"/>
              <w:divBdr>
                <w:top w:val="none" w:sz="0" w:space="0" w:color="auto"/>
                <w:left w:val="none" w:sz="0" w:space="0" w:color="auto"/>
                <w:bottom w:val="none" w:sz="0" w:space="0" w:color="auto"/>
                <w:right w:val="none" w:sz="0" w:space="0" w:color="auto"/>
              </w:divBdr>
            </w:div>
            <w:div w:id="2091389706">
              <w:marLeft w:val="0"/>
              <w:marRight w:val="0"/>
              <w:marTop w:val="0"/>
              <w:marBottom w:val="0"/>
              <w:divBdr>
                <w:top w:val="none" w:sz="0" w:space="0" w:color="auto"/>
                <w:left w:val="none" w:sz="0" w:space="0" w:color="auto"/>
                <w:bottom w:val="none" w:sz="0" w:space="0" w:color="auto"/>
                <w:right w:val="none" w:sz="0" w:space="0" w:color="auto"/>
              </w:divBdr>
            </w:div>
            <w:div w:id="62073968">
              <w:marLeft w:val="0"/>
              <w:marRight w:val="0"/>
              <w:marTop w:val="0"/>
              <w:marBottom w:val="0"/>
              <w:divBdr>
                <w:top w:val="none" w:sz="0" w:space="0" w:color="auto"/>
                <w:left w:val="none" w:sz="0" w:space="0" w:color="auto"/>
                <w:bottom w:val="none" w:sz="0" w:space="0" w:color="auto"/>
                <w:right w:val="none" w:sz="0" w:space="0" w:color="auto"/>
              </w:divBdr>
            </w:div>
            <w:div w:id="1281718915">
              <w:marLeft w:val="0"/>
              <w:marRight w:val="0"/>
              <w:marTop w:val="0"/>
              <w:marBottom w:val="0"/>
              <w:divBdr>
                <w:top w:val="none" w:sz="0" w:space="0" w:color="auto"/>
                <w:left w:val="none" w:sz="0" w:space="0" w:color="auto"/>
                <w:bottom w:val="none" w:sz="0" w:space="0" w:color="auto"/>
                <w:right w:val="none" w:sz="0" w:space="0" w:color="auto"/>
              </w:divBdr>
            </w:div>
            <w:div w:id="498082587">
              <w:marLeft w:val="0"/>
              <w:marRight w:val="0"/>
              <w:marTop w:val="0"/>
              <w:marBottom w:val="0"/>
              <w:divBdr>
                <w:top w:val="none" w:sz="0" w:space="0" w:color="auto"/>
                <w:left w:val="none" w:sz="0" w:space="0" w:color="auto"/>
                <w:bottom w:val="none" w:sz="0" w:space="0" w:color="auto"/>
                <w:right w:val="none" w:sz="0" w:space="0" w:color="auto"/>
              </w:divBdr>
            </w:div>
            <w:div w:id="2080707066">
              <w:marLeft w:val="0"/>
              <w:marRight w:val="0"/>
              <w:marTop w:val="0"/>
              <w:marBottom w:val="0"/>
              <w:divBdr>
                <w:top w:val="none" w:sz="0" w:space="0" w:color="auto"/>
                <w:left w:val="none" w:sz="0" w:space="0" w:color="auto"/>
                <w:bottom w:val="none" w:sz="0" w:space="0" w:color="auto"/>
                <w:right w:val="none" w:sz="0" w:space="0" w:color="auto"/>
              </w:divBdr>
            </w:div>
            <w:div w:id="1056315227">
              <w:marLeft w:val="0"/>
              <w:marRight w:val="0"/>
              <w:marTop w:val="0"/>
              <w:marBottom w:val="0"/>
              <w:divBdr>
                <w:top w:val="none" w:sz="0" w:space="0" w:color="auto"/>
                <w:left w:val="none" w:sz="0" w:space="0" w:color="auto"/>
                <w:bottom w:val="none" w:sz="0" w:space="0" w:color="auto"/>
                <w:right w:val="none" w:sz="0" w:space="0" w:color="auto"/>
              </w:divBdr>
            </w:div>
            <w:div w:id="288053743">
              <w:marLeft w:val="0"/>
              <w:marRight w:val="0"/>
              <w:marTop w:val="0"/>
              <w:marBottom w:val="0"/>
              <w:divBdr>
                <w:top w:val="none" w:sz="0" w:space="0" w:color="auto"/>
                <w:left w:val="none" w:sz="0" w:space="0" w:color="auto"/>
                <w:bottom w:val="none" w:sz="0" w:space="0" w:color="auto"/>
                <w:right w:val="none" w:sz="0" w:space="0" w:color="auto"/>
              </w:divBdr>
            </w:div>
            <w:div w:id="1324506686">
              <w:marLeft w:val="0"/>
              <w:marRight w:val="0"/>
              <w:marTop w:val="0"/>
              <w:marBottom w:val="0"/>
              <w:divBdr>
                <w:top w:val="none" w:sz="0" w:space="0" w:color="auto"/>
                <w:left w:val="none" w:sz="0" w:space="0" w:color="auto"/>
                <w:bottom w:val="none" w:sz="0" w:space="0" w:color="auto"/>
                <w:right w:val="none" w:sz="0" w:space="0" w:color="auto"/>
              </w:divBdr>
            </w:div>
            <w:div w:id="232005517">
              <w:marLeft w:val="0"/>
              <w:marRight w:val="0"/>
              <w:marTop w:val="0"/>
              <w:marBottom w:val="0"/>
              <w:divBdr>
                <w:top w:val="none" w:sz="0" w:space="0" w:color="auto"/>
                <w:left w:val="none" w:sz="0" w:space="0" w:color="auto"/>
                <w:bottom w:val="none" w:sz="0" w:space="0" w:color="auto"/>
                <w:right w:val="none" w:sz="0" w:space="0" w:color="auto"/>
              </w:divBdr>
            </w:div>
            <w:div w:id="1682707170">
              <w:marLeft w:val="0"/>
              <w:marRight w:val="0"/>
              <w:marTop w:val="0"/>
              <w:marBottom w:val="0"/>
              <w:divBdr>
                <w:top w:val="none" w:sz="0" w:space="0" w:color="auto"/>
                <w:left w:val="none" w:sz="0" w:space="0" w:color="auto"/>
                <w:bottom w:val="none" w:sz="0" w:space="0" w:color="auto"/>
                <w:right w:val="none" w:sz="0" w:space="0" w:color="auto"/>
              </w:divBdr>
            </w:div>
            <w:div w:id="494027462">
              <w:marLeft w:val="0"/>
              <w:marRight w:val="0"/>
              <w:marTop w:val="0"/>
              <w:marBottom w:val="0"/>
              <w:divBdr>
                <w:top w:val="none" w:sz="0" w:space="0" w:color="auto"/>
                <w:left w:val="none" w:sz="0" w:space="0" w:color="auto"/>
                <w:bottom w:val="none" w:sz="0" w:space="0" w:color="auto"/>
                <w:right w:val="none" w:sz="0" w:space="0" w:color="auto"/>
              </w:divBdr>
            </w:div>
            <w:div w:id="1206914381">
              <w:marLeft w:val="0"/>
              <w:marRight w:val="0"/>
              <w:marTop w:val="0"/>
              <w:marBottom w:val="0"/>
              <w:divBdr>
                <w:top w:val="none" w:sz="0" w:space="0" w:color="auto"/>
                <w:left w:val="none" w:sz="0" w:space="0" w:color="auto"/>
                <w:bottom w:val="none" w:sz="0" w:space="0" w:color="auto"/>
                <w:right w:val="none" w:sz="0" w:space="0" w:color="auto"/>
              </w:divBdr>
            </w:div>
            <w:div w:id="1627470620">
              <w:marLeft w:val="0"/>
              <w:marRight w:val="0"/>
              <w:marTop w:val="0"/>
              <w:marBottom w:val="0"/>
              <w:divBdr>
                <w:top w:val="none" w:sz="0" w:space="0" w:color="auto"/>
                <w:left w:val="none" w:sz="0" w:space="0" w:color="auto"/>
                <w:bottom w:val="none" w:sz="0" w:space="0" w:color="auto"/>
                <w:right w:val="none" w:sz="0" w:space="0" w:color="auto"/>
              </w:divBdr>
            </w:div>
            <w:div w:id="532157097">
              <w:marLeft w:val="0"/>
              <w:marRight w:val="0"/>
              <w:marTop w:val="0"/>
              <w:marBottom w:val="0"/>
              <w:divBdr>
                <w:top w:val="none" w:sz="0" w:space="0" w:color="auto"/>
                <w:left w:val="none" w:sz="0" w:space="0" w:color="auto"/>
                <w:bottom w:val="none" w:sz="0" w:space="0" w:color="auto"/>
                <w:right w:val="none" w:sz="0" w:space="0" w:color="auto"/>
              </w:divBdr>
            </w:div>
            <w:div w:id="2043895927">
              <w:marLeft w:val="0"/>
              <w:marRight w:val="0"/>
              <w:marTop w:val="0"/>
              <w:marBottom w:val="0"/>
              <w:divBdr>
                <w:top w:val="none" w:sz="0" w:space="0" w:color="auto"/>
                <w:left w:val="none" w:sz="0" w:space="0" w:color="auto"/>
                <w:bottom w:val="none" w:sz="0" w:space="0" w:color="auto"/>
                <w:right w:val="none" w:sz="0" w:space="0" w:color="auto"/>
              </w:divBdr>
            </w:div>
          </w:divsChild>
        </w:div>
        <w:div w:id="2131048057">
          <w:marLeft w:val="0"/>
          <w:marRight w:val="0"/>
          <w:marTop w:val="0"/>
          <w:marBottom w:val="0"/>
          <w:divBdr>
            <w:top w:val="none" w:sz="0" w:space="0" w:color="auto"/>
            <w:left w:val="none" w:sz="0" w:space="0" w:color="auto"/>
            <w:bottom w:val="none" w:sz="0" w:space="0" w:color="auto"/>
            <w:right w:val="none" w:sz="0" w:space="0" w:color="auto"/>
          </w:divBdr>
          <w:divsChild>
            <w:div w:id="1843350964">
              <w:marLeft w:val="0"/>
              <w:marRight w:val="0"/>
              <w:marTop w:val="0"/>
              <w:marBottom w:val="0"/>
              <w:divBdr>
                <w:top w:val="none" w:sz="0" w:space="0" w:color="auto"/>
                <w:left w:val="none" w:sz="0" w:space="0" w:color="auto"/>
                <w:bottom w:val="none" w:sz="0" w:space="0" w:color="auto"/>
                <w:right w:val="none" w:sz="0" w:space="0" w:color="auto"/>
              </w:divBdr>
            </w:div>
            <w:div w:id="174922710">
              <w:marLeft w:val="0"/>
              <w:marRight w:val="0"/>
              <w:marTop w:val="0"/>
              <w:marBottom w:val="0"/>
              <w:divBdr>
                <w:top w:val="none" w:sz="0" w:space="0" w:color="auto"/>
                <w:left w:val="none" w:sz="0" w:space="0" w:color="auto"/>
                <w:bottom w:val="none" w:sz="0" w:space="0" w:color="auto"/>
                <w:right w:val="none" w:sz="0" w:space="0" w:color="auto"/>
              </w:divBdr>
            </w:div>
            <w:div w:id="1788157110">
              <w:marLeft w:val="0"/>
              <w:marRight w:val="0"/>
              <w:marTop w:val="0"/>
              <w:marBottom w:val="0"/>
              <w:divBdr>
                <w:top w:val="none" w:sz="0" w:space="0" w:color="auto"/>
                <w:left w:val="none" w:sz="0" w:space="0" w:color="auto"/>
                <w:bottom w:val="none" w:sz="0" w:space="0" w:color="auto"/>
                <w:right w:val="none" w:sz="0" w:space="0" w:color="auto"/>
              </w:divBdr>
            </w:div>
            <w:div w:id="696271469">
              <w:marLeft w:val="0"/>
              <w:marRight w:val="0"/>
              <w:marTop w:val="0"/>
              <w:marBottom w:val="0"/>
              <w:divBdr>
                <w:top w:val="none" w:sz="0" w:space="0" w:color="auto"/>
                <w:left w:val="none" w:sz="0" w:space="0" w:color="auto"/>
                <w:bottom w:val="none" w:sz="0" w:space="0" w:color="auto"/>
                <w:right w:val="none" w:sz="0" w:space="0" w:color="auto"/>
              </w:divBdr>
            </w:div>
            <w:div w:id="1130325528">
              <w:marLeft w:val="0"/>
              <w:marRight w:val="0"/>
              <w:marTop w:val="0"/>
              <w:marBottom w:val="0"/>
              <w:divBdr>
                <w:top w:val="none" w:sz="0" w:space="0" w:color="auto"/>
                <w:left w:val="none" w:sz="0" w:space="0" w:color="auto"/>
                <w:bottom w:val="none" w:sz="0" w:space="0" w:color="auto"/>
                <w:right w:val="none" w:sz="0" w:space="0" w:color="auto"/>
              </w:divBdr>
            </w:div>
            <w:div w:id="1606381043">
              <w:marLeft w:val="0"/>
              <w:marRight w:val="0"/>
              <w:marTop w:val="0"/>
              <w:marBottom w:val="0"/>
              <w:divBdr>
                <w:top w:val="none" w:sz="0" w:space="0" w:color="auto"/>
                <w:left w:val="none" w:sz="0" w:space="0" w:color="auto"/>
                <w:bottom w:val="none" w:sz="0" w:space="0" w:color="auto"/>
                <w:right w:val="none" w:sz="0" w:space="0" w:color="auto"/>
              </w:divBdr>
            </w:div>
            <w:div w:id="1510366505">
              <w:marLeft w:val="0"/>
              <w:marRight w:val="0"/>
              <w:marTop w:val="0"/>
              <w:marBottom w:val="0"/>
              <w:divBdr>
                <w:top w:val="none" w:sz="0" w:space="0" w:color="auto"/>
                <w:left w:val="none" w:sz="0" w:space="0" w:color="auto"/>
                <w:bottom w:val="none" w:sz="0" w:space="0" w:color="auto"/>
                <w:right w:val="none" w:sz="0" w:space="0" w:color="auto"/>
              </w:divBdr>
            </w:div>
          </w:divsChild>
        </w:div>
        <w:div w:id="1464687410">
          <w:marLeft w:val="0"/>
          <w:marRight w:val="0"/>
          <w:marTop w:val="0"/>
          <w:marBottom w:val="0"/>
          <w:divBdr>
            <w:top w:val="none" w:sz="0" w:space="0" w:color="auto"/>
            <w:left w:val="none" w:sz="0" w:space="0" w:color="auto"/>
            <w:bottom w:val="none" w:sz="0" w:space="0" w:color="auto"/>
            <w:right w:val="none" w:sz="0" w:space="0" w:color="auto"/>
          </w:divBdr>
          <w:divsChild>
            <w:div w:id="1330712039">
              <w:marLeft w:val="0"/>
              <w:marRight w:val="0"/>
              <w:marTop w:val="0"/>
              <w:marBottom w:val="0"/>
              <w:divBdr>
                <w:top w:val="none" w:sz="0" w:space="0" w:color="auto"/>
                <w:left w:val="none" w:sz="0" w:space="0" w:color="auto"/>
                <w:bottom w:val="none" w:sz="0" w:space="0" w:color="auto"/>
                <w:right w:val="none" w:sz="0" w:space="0" w:color="auto"/>
              </w:divBdr>
            </w:div>
            <w:div w:id="1743405596">
              <w:marLeft w:val="0"/>
              <w:marRight w:val="0"/>
              <w:marTop w:val="0"/>
              <w:marBottom w:val="0"/>
              <w:divBdr>
                <w:top w:val="none" w:sz="0" w:space="0" w:color="auto"/>
                <w:left w:val="none" w:sz="0" w:space="0" w:color="auto"/>
                <w:bottom w:val="none" w:sz="0" w:space="0" w:color="auto"/>
                <w:right w:val="none" w:sz="0" w:space="0" w:color="auto"/>
              </w:divBdr>
            </w:div>
            <w:div w:id="961884201">
              <w:marLeft w:val="0"/>
              <w:marRight w:val="0"/>
              <w:marTop w:val="0"/>
              <w:marBottom w:val="0"/>
              <w:divBdr>
                <w:top w:val="none" w:sz="0" w:space="0" w:color="auto"/>
                <w:left w:val="none" w:sz="0" w:space="0" w:color="auto"/>
                <w:bottom w:val="none" w:sz="0" w:space="0" w:color="auto"/>
                <w:right w:val="none" w:sz="0" w:space="0" w:color="auto"/>
              </w:divBdr>
            </w:div>
            <w:div w:id="1515726657">
              <w:marLeft w:val="0"/>
              <w:marRight w:val="0"/>
              <w:marTop w:val="0"/>
              <w:marBottom w:val="0"/>
              <w:divBdr>
                <w:top w:val="none" w:sz="0" w:space="0" w:color="auto"/>
                <w:left w:val="none" w:sz="0" w:space="0" w:color="auto"/>
                <w:bottom w:val="none" w:sz="0" w:space="0" w:color="auto"/>
                <w:right w:val="none" w:sz="0" w:space="0" w:color="auto"/>
              </w:divBdr>
            </w:div>
            <w:div w:id="1892183782">
              <w:marLeft w:val="0"/>
              <w:marRight w:val="0"/>
              <w:marTop w:val="0"/>
              <w:marBottom w:val="0"/>
              <w:divBdr>
                <w:top w:val="none" w:sz="0" w:space="0" w:color="auto"/>
                <w:left w:val="none" w:sz="0" w:space="0" w:color="auto"/>
                <w:bottom w:val="none" w:sz="0" w:space="0" w:color="auto"/>
                <w:right w:val="none" w:sz="0" w:space="0" w:color="auto"/>
              </w:divBdr>
            </w:div>
            <w:div w:id="389574036">
              <w:marLeft w:val="0"/>
              <w:marRight w:val="0"/>
              <w:marTop w:val="0"/>
              <w:marBottom w:val="0"/>
              <w:divBdr>
                <w:top w:val="none" w:sz="0" w:space="0" w:color="auto"/>
                <w:left w:val="none" w:sz="0" w:space="0" w:color="auto"/>
                <w:bottom w:val="none" w:sz="0" w:space="0" w:color="auto"/>
                <w:right w:val="none" w:sz="0" w:space="0" w:color="auto"/>
              </w:divBdr>
            </w:div>
            <w:div w:id="1461650174">
              <w:marLeft w:val="0"/>
              <w:marRight w:val="0"/>
              <w:marTop w:val="0"/>
              <w:marBottom w:val="0"/>
              <w:divBdr>
                <w:top w:val="none" w:sz="0" w:space="0" w:color="auto"/>
                <w:left w:val="none" w:sz="0" w:space="0" w:color="auto"/>
                <w:bottom w:val="none" w:sz="0" w:space="0" w:color="auto"/>
                <w:right w:val="none" w:sz="0" w:space="0" w:color="auto"/>
              </w:divBdr>
            </w:div>
          </w:divsChild>
        </w:div>
        <w:div w:id="1858033052">
          <w:marLeft w:val="0"/>
          <w:marRight w:val="0"/>
          <w:marTop w:val="0"/>
          <w:marBottom w:val="0"/>
          <w:divBdr>
            <w:top w:val="none" w:sz="0" w:space="0" w:color="auto"/>
            <w:left w:val="none" w:sz="0" w:space="0" w:color="auto"/>
            <w:bottom w:val="none" w:sz="0" w:space="0" w:color="auto"/>
            <w:right w:val="none" w:sz="0" w:space="0" w:color="auto"/>
          </w:divBdr>
          <w:divsChild>
            <w:div w:id="6512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29447">
      <w:bodyDiv w:val="1"/>
      <w:marLeft w:val="0"/>
      <w:marRight w:val="0"/>
      <w:marTop w:val="0"/>
      <w:marBottom w:val="0"/>
      <w:divBdr>
        <w:top w:val="none" w:sz="0" w:space="0" w:color="auto"/>
        <w:left w:val="none" w:sz="0" w:space="0" w:color="auto"/>
        <w:bottom w:val="none" w:sz="0" w:space="0" w:color="auto"/>
        <w:right w:val="none" w:sz="0" w:space="0" w:color="auto"/>
      </w:divBdr>
    </w:div>
    <w:div w:id="756906776">
      <w:bodyDiv w:val="1"/>
      <w:marLeft w:val="0"/>
      <w:marRight w:val="0"/>
      <w:marTop w:val="0"/>
      <w:marBottom w:val="0"/>
      <w:divBdr>
        <w:top w:val="none" w:sz="0" w:space="0" w:color="auto"/>
        <w:left w:val="none" w:sz="0" w:space="0" w:color="auto"/>
        <w:bottom w:val="none" w:sz="0" w:space="0" w:color="auto"/>
        <w:right w:val="none" w:sz="0" w:space="0" w:color="auto"/>
      </w:divBdr>
      <w:divsChild>
        <w:div w:id="1428697899">
          <w:marLeft w:val="0"/>
          <w:marRight w:val="0"/>
          <w:marTop w:val="0"/>
          <w:marBottom w:val="0"/>
          <w:divBdr>
            <w:top w:val="none" w:sz="0" w:space="0" w:color="auto"/>
            <w:left w:val="none" w:sz="0" w:space="0" w:color="auto"/>
            <w:bottom w:val="none" w:sz="0" w:space="0" w:color="auto"/>
            <w:right w:val="none" w:sz="0" w:space="0" w:color="auto"/>
          </w:divBdr>
        </w:div>
        <w:div w:id="274605902">
          <w:marLeft w:val="0"/>
          <w:marRight w:val="0"/>
          <w:marTop w:val="0"/>
          <w:marBottom w:val="0"/>
          <w:divBdr>
            <w:top w:val="none" w:sz="0" w:space="0" w:color="auto"/>
            <w:left w:val="none" w:sz="0" w:space="0" w:color="auto"/>
            <w:bottom w:val="none" w:sz="0" w:space="0" w:color="auto"/>
            <w:right w:val="none" w:sz="0" w:space="0" w:color="auto"/>
          </w:divBdr>
        </w:div>
        <w:div w:id="1803041159">
          <w:marLeft w:val="0"/>
          <w:marRight w:val="0"/>
          <w:marTop w:val="0"/>
          <w:marBottom w:val="0"/>
          <w:divBdr>
            <w:top w:val="none" w:sz="0" w:space="0" w:color="auto"/>
            <w:left w:val="none" w:sz="0" w:space="0" w:color="auto"/>
            <w:bottom w:val="none" w:sz="0" w:space="0" w:color="auto"/>
            <w:right w:val="none" w:sz="0" w:space="0" w:color="auto"/>
          </w:divBdr>
        </w:div>
        <w:div w:id="244459903">
          <w:marLeft w:val="0"/>
          <w:marRight w:val="0"/>
          <w:marTop w:val="0"/>
          <w:marBottom w:val="0"/>
          <w:divBdr>
            <w:top w:val="none" w:sz="0" w:space="0" w:color="auto"/>
            <w:left w:val="none" w:sz="0" w:space="0" w:color="auto"/>
            <w:bottom w:val="none" w:sz="0" w:space="0" w:color="auto"/>
            <w:right w:val="none" w:sz="0" w:space="0" w:color="auto"/>
          </w:divBdr>
        </w:div>
        <w:div w:id="173498436">
          <w:marLeft w:val="0"/>
          <w:marRight w:val="0"/>
          <w:marTop w:val="0"/>
          <w:marBottom w:val="0"/>
          <w:divBdr>
            <w:top w:val="none" w:sz="0" w:space="0" w:color="auto"/>
            <w:left w:val="none" w:sz="0" w:space="0" w:color="auto"/>
            <w:bottom w:val="none" w:sz="0" w:space="0" w:color="auto"/>
            <w:right w:val="none" w:sz="0" w:space="0" w:color="auto"/>
          </w:divBdr>
        </w:div>
        <w:div w:id="723063236">
          <w:marLeft w:val="0"/>
          <w:marRight w:val="0"/>
          <w:marTop w:val="0"/>
          <w:marBottom w:val="0"/>
          <w:divBdr>
            <w:top w:val="none" w:sz="0" w:space="0" w:color="auto"/>
            <w:left w:val="none" w:sz="0" w:space="0" w:color="auto"/>
            <w:bottom w:val="none" w:sz="0" w:space="0" w:color="auto"/>
            <w:right w:val="none" w:sz="0" w:space="0" w:color="auto"/>
          </w:divBdr>
        </w:div>
        <w:div w:id="157842859">
          <w:marLeft w:val="0"/>
          <w:marRight w:val="0"/>
          <w:marTop w:val="0"/>
          <w:marBottom w:val="0"/>
          <w:divBdr>
            <w:top w:val="none" w:sz="0" w:space="0" w:color="auto"/>
            <w:left w:val="none" w:sz="0" w:space="0" w:color="auto"/>
            <w:bottom w:val="none" w:sz="0" w:space="0" w:color="auto"/>
            <w:right w:val="none" w:sz="0" w:space="0" w:color="auto"/>
          </w:divBdr>
        </w:div>
        <w:div w:id="665061634">
          <w:marLeft w:val="0"/>
          <w:marRight w:val="0"/>
          <w:marTop w:val="0"/>
          <w:marBottom w:val="0"/>
          <w:divBdr>
            <w:top w:val="none" w:sz="0" w:space="0" w:color="auto"/>
            <w:left w:val="none" w:sz="0" w:space="0" w:color="auto"/>
            <w:bottom w:val="none" w:sz="0" w:space="0" w:color="auto"/>
            <w:right w:val="none" w:sz="0" w:space="0" w:color="auto"/>
          </w:divBdr>
        </w:div>
        <w:div w:id="781919635">
          <w:marLeft w:val="0"/>
          <w:marRight w:val="0"/>
          <w:marTop w:val="0"/>
          <w:marBottom w:val="0"/>
          <w:divBdr>
            <w:top w:val="none" w:sz="0" w:space="0" w:color="auto"/>
            <w:left w:val="none" w:sz="0" w:space="0" w:color="auto"/>
            <w:bottom w:val="none" w:sz="0" w:space="0" w:color="auto"/>
            <w:right w:val="none" w:sz="0" w:space="0" w:color="auto"/>
          </w:divBdr>
        </w:div>
        <w:div w:id="353774076">
          <w:marLeft w:val="0"/>
          <w:marRight w:val="0"/>
          <w:marTop w:val="0"/>
          <w:marBottom w:val="0"/>
          <w:divBdr>
            <w:top w:val="none" w:sz="0" w:space="0" w:color="auto"/>
            <w:left w:val="none" w:sz="0" w:space="0" w:color="auto"/>
            <w:bottom w:val="none" w:sz="0" w:space="0" w:color="auto"/>
            <w:right w:val="none" w:sz="0" w:space="0" w:color="auto"/>
          </w:divBdr>
        </w:div>
        <w:div w:id="969824828">
          <w:marLeft w:val="0"/>
          <w:marRight w:val="0"/>
          <w:marTop w:val="0"/>
          <w:marBottom w:val="0"/>
          <w:divBdr>
            <w:top w:val="none" w:sz="0" w:space="0" w:color="auto"/>
            <w:left w:val="none" w:sz="0" w:space="0" w:color="auto"/>
            <w:bottom w:val="none" w:sz="0" w:space="0" w:color="auto"/>
            <w:right w:val="none" w:sz="0" w:space="0" w:color="auto"/>
          </w:divBdr>
        </w:div>
        <w:div w:id="1646856127">
          <w:marLeft w:val="0"/>
          <w:marRight w:val="0"/>
          <w:marTop w:val="0"/>
          <w:marBottom w:val="0"/>
          <w:divBdr>
            <w:top w:val="none" w:sz="0" w:space="0" w:color="auto"/>
            <w:left w:val="none" w:sz="0" w:space="0" w:color="auto"/>
            <w:bottom w:val="none" w:sz="0" w:space="0" w:color="auto"/>
            <w:right w:val="none" w:sz="0" w:space="0" w:color="auto"/>
          </w:divBdr>
        </w:div>
        <w:div w:id="802773694">
          <w:marLeft w:val="0"/>
          <w:marRight w:val="0"/>
          <w:marTop w:val="0"/>
          <w:marBottom w:val="0"/>
          <w:divBdr>
            <w:top w:val="none" w:sz="0" w:space="0" w:color="auto"/>
            <w:left w:val="none" w:sz="0" w:space="0" w:color="auto"/>
            <w:bottom w:val="none" w:sz="0" w:space="0" w:color="auto"/>
            <w:right w:val="none" w:sz="0" w:space="0" w:color="auto"/>
          </w:divBdr>
        </w:div>
        <w:div w:id="1028028722">
          <w:marLeft w:val="0"/>
          <w:marRight w:val="0"/>
          <w:marTop w:val="0"/>
          <w:marBottom w:val="0"/>
          <w:divBdr>
            <w:top w:val="none" w:sz="0" w:space="0" w:color="auto"/>
            <w:left w:val="none" w:sz="0" w:space="0" w:color="auto"/>
            <w:bottom w:val="none" w:sz="0" w:space="0" w:color="auto"/>
            <w:right w:val="none" w:sz="0" w:space="0" w:color="auto"/>
          </w:divBdr>
        </w:div>
        <w:div w:id="816797065">
          <w:marLeft w:val="0"/>
          <w:marRight w:val="0"/>
          <w:marTop w:val="0"/>
          <w:marBottom w:val="0"/>
          <w:divBdr>
            <w:top w:val="none" w:sz="0" w:space="0" w:color="auto"/>
            <w:left w:val="none" w:sz="0" w:space="0" w:color="auto"/>
            <w:bottom w:val="none" w:sz="0" w:space="0" w:color="auto"/>
            <w:right w:val="none" w:sz="0" w:space="0" w:color="auto"/>
          </w:divBdr>
        </w:div>
        <w:div w:id="414402122">
          <w:marLeft w:val="0"/>
          <w:marRight w:val="0"/>
          <w:marTop w:val="0"/>
          <w:marBottom w:val="0"/>
          <w:divBdr>
            <w:top w:val="none" w:sz="0" w:space="0" w:color="auto"/>
            <w:left w:val="none" w:sz="0" w:space="0" w:color="auto"/>
            <w:bottom w:val="none" w:sz="0" w:space="0" w:color="auto"/>
            <w:right w:val="none" w:sz="0" w:space="0" w:color="auto"/>
          </w:divBdr>
        </w:div>
      </w:divsChild>
    </w:div>
    <w:div w:id="873494693">
      <w:bodyDiv w:val="1"/>
      <w:marLeft w:val="0"/>
      <w:marRight w:val="0"/>
      <w:marTop w:val="0"/>
      <w:marBottom w:val="0"/>
      <w:divBdr>
        <w:top w:val="none" w:sz="0" w:space="0" w:color="auto"/>
        <w:left w:val="none" w:sz="0" w:space="0" w:color="auto"/>
        <w:bottom w:val="none" w:sz="0" w:space="0" w:color="auto"/>
        <w:right w:val="none" w:sz="0" w:space="0" w:color="auto"/>
      </w:divBdr>
      <w:divsChild>
        <w:div w:id="1488782104">
          <w:marLeft w:val="0"/>
          <w:marRight w:val="0"/>
          <w:marTop w:val="0"/>
          <w:marBottom w:val="0"/>
          <w:divBdr>
            <w:top w:val="none" w:sz="0" w:space="0" w:color="auto"/>
            <w:left w:val="none" w:sz="0" w:space="0" w:color="auto"/>
            <w:bottom w:val="none" w:sz="0" w:space="0" w:color="auto"/>
            <w:right w:val="none" w:sz="0" w:space="0" w:color="auto"/>
          </w:divBdr>
          <w:divsChild>
            <w:div w:id="708068149">
              <w:marLeft w:val="0"/>
              <w:marRight w:val="0"/>
              <w:marTop w:val="0"/>
              <w:marBottom w:val="0"/>
              <w:divBdr>
                <w:top w:val="none" w:sz="0" w:space="0" w:color="auto"/>
                <w:left w:val="none" w:sz="0" w:space="0" w:color="auto"/>
                <w:bottom w:val="none" w:sz="0" w:space="0" w:color="auto"/>
                <w:right w:val="none" w:sz="0" w:space="0" w:color="auto"/>
              </w:divBdr>
            </w:div>
          </w:divsChild>
        </w:div>
        <w:div w:id="1116292968">
          <w:marLeft w:val="0"/>
          <w:marRight w:val="0"/>
          <w:marTop w:val="0"/>
          <w:marBottom w:val="0"/>
          <w:divBdr>
            <w:top w:val="none" w:sz="0" w:space="0" w:color="auto"/>
            <w:left w:val="none" w:sz="0" w:space="0" w:color="auto"/>
            <w:bottom w:val="none" w:sz="0" w:space="0" w:color="auto"/>
            <w:right w:val="none" w:sz="0" w:space="0" w:color="auto"/>
          </w:divBdr>
          <w:divsChild>
            <w:div w:id="841430652">
              <w:marLeft w:val="0"/>
              <w:marRight w:val="0"/>
              <w:marTop w:val="0"/>
              <w:marBottom w:val="0"/>
              <w:divBdr>
                <w:top w:val="none" w:sz="0" w:space="0" w:color="auto"/>
                <w:left w:val="none" w:sz="0" w:space="0" w:color="auto"/>
                <w:bottom w:val="none" w:sz="0" w:space="0" w:color="auto"/>
                <w:right w:val="none" w:sz="0" w:space="0" w:color="auto"/>
              </w:divBdr>
            </w:div>
          </w:divsChild>
        </w:div>
        <w:div w:id="1415974482">
          <w:marLeft w:val="0"/>
          <w:marRight w:val="0"/>
          <w:marTop w:val="0"/>
          <w:marBottom w:val="0"/>
          <w:divBdr>
            <w:top w:val="none" w:sz="0" w:space="0" w:color="auto"/>
            <w:left w:val="none" w:sz="0" w:space="0" w:color="auto"/>
            <w:bottom w:val="none" w:sz="0" w:space="0" w:color="auto"/>
            <w:right w:val="none" w:sz="0" w:space="0" w:color="auto"/>
          </w:divBdr>
          <w:divsChild>
            <w:div w:id="2089109121">
              <w:marLeft w:val="0"/>
              <w:marRight w:val="0"/>
              <w:marTop w:val="0"/>
              <w:marBottom w:val="0"/>
              <w:divBdr>
                <w:top w:val="none" w:sz="0" w:space="0" w:color="auto"/>
                <w:left w:val="none" w:sz="0" w:space="0" w:color="auto"/>
                <w:bottom w:val="none" w:sz="0" w:space="0" w:color="auto"/>
                <w:right w:val="none" w:sz="0" w:space="0" w:color="auto"/>
              </w:divBdr>
            </w:div>
          </w:divsChild>
        </w:div>
        <w:div w:id="843516160">
          <w:marLeft w:val="0"/>
          <w:marRight w:val="0"/>
          <w:marTop w:val="0"/>
          <w:marBottom w:val="0"/>
          <w:divBdr>
            <w:top w:val="none" w:sz="0" w:space="0" w:color="auto"/>
            <w:left w:val="none" w:sz="0" w:space="0" w:color="auto"/>
            <w:bottom w:val="none" w:sz="0" w:space="0" w:color="auto"/>
            <w:right w:val="none" w:sz="0" w:space="0" w:color="auto"/>
          </w:divBdr>
          <w:divsChild>
            <w:div w:id="1525554766">
              <w:marLeft w:val="0"/>
              <w:marRight w:val="0"/>
              <w:marTop w:val="0"/>
              <w:marBottom w:val="0"/>
              <w:divBdr>
                <w:top w:val="none" w:sz="0" w:space="0" w:color="auto"/>
                <w:left w:val="none" w:sz="0" w:space="0" w:color="auto"/>
                <w:bottom w:val="none" w:sz="0" w:space="0" w:color="auto"/>
                <w:right w:val="none" w:sz="0" w:space="0" w:color="auto"/>
              </w:divBdr>
            </w:div>
          </w:divsChild>
        </w:div>
        <w:div w:id="584535159">
          <w:marLeft w:val="0"/>
          <w:marRight w:val="0"/>
          <w:marTop w:val="0"/>
          <w:marBottom w:val="0"/>
          <w:divBdr>
            <w:top w:val="none" w:sz="0" w:space="0" w:color="auto"/>
            <w:left w:val="none" w:sz="0" w:space="0" w:color="auto"/>
            <w:bottom w:val="none" w:sz="0" w:space="0" w:color="auto"/>
            <w:right w:val="none" w:sz="0" w:space="0" w:color="auto"/>
          </w:divBdr>
          <w:divsChild>
            <w:div w:id="1540124027">
              <w:marLeft w:val="0"/>
              <w:marRight w:val="0"/>
              <w:marTop w:val="0"/>
              <w:marBottom w:val="0"/>
              <w:divBdr>
                <w:top w:val="none" w:sz="0" w:space="0" w:color="auto"/>
                <w:left w:val="none" w:sz="0" w:space="0" w:color="auto"/>
                <w:bottom w:val="none" w:sz="0" w:space="0" w:color="auto"/>
                <w:right w:val="none" w:sz="0" w:space="0" w:color="auto"/>
              </w:divBdr>
            </w:div>
          </w:divsChild>
        </w:div>
        <w:div w:id="418404776">
          <w:marLeft w:val="0"/>
          <w:marRight w:val="0"/>
          <w:marTop w:val="0"/>
          <w:marBottom w:val="0"/>
          <w:divBdr>
            <w:top w:val="none" w:sz="0" w:space="0" w:color="auto"/>
            <w:left w:val="none" w:sz="0" w:space="0" w:color="auto"/>
            <w:bottom w:val="none" w:sz="0" w:space="0" w:color="auto"/>
            <w:right w:val="none" w:sz="0" w:space="0" w:color="auto"/>
          </w:divBdr>
          <w:divsChild>
            <w:div w:id="433013930">
              <w:marLeft w:val="0"/>
              <w:marRight w:val="0"/>
              <w:marTop w:val="0"/>
              <w:marBottom w:val="0"/>
              <w:divBdr>
                <w:top w:val="none" w:sz="0" w:space="0" w:color="auto"/>
                <w:left w:val="none" w:sz="0" w:space="0" w:color="auto"/>
                <w:bottom w:val="none" w:sz="0" w:space="0" w:color="auto"/>
                <w:right w:val="none" w:sz="0" w:space="0" w:color="auto"/>
              </w:divBdr>
            </w:div>
            <w:div w:id="1010765225">
              <w:marLeft w:val="0"/>
              <w:marRight w:val="0"/>
              <w:marTop w:val="0"/>
              <w:marBottom w:val="0"/>
              <w:divBdr>
                <w:top w:val="none" w:sz="0" w:space="0" w:color="auto"/>
                <w:left w:val="none" w:sz="0" w:space="0" w:color="auto"/>
                <w:bottom w:val="none" w:sz="0" w:space="0" w:color="auto"/>
                <w:right w:val="none" w:sz="0" w:space="0" w:color="auto"/>
              </w:divBdr>
            </w:div>
          </w:divsChild>
        </w:div>
        <w:div w:id="1521554311">
          <w:marLeft w:val="0"/>
          <w:marRight w:val="0"/>
          <w:marTop w:val="0"/>
          <w:marBottom w:val="0"/>
          <w:divBdr>
            <w:top w:val="none" w:sz="0" w:space="0" w:color="auto"/>
            <w:left w:val="none" w:sz="0" w:space="0" w:color="auto"/>
            <w:bottom w:val="none" w:sz="0" w:space="0" w:color="auto"/>
            <w:right w:val="none" w:sz="0" w:space="0" w:color="auto"/>
          </w:divBdr>
          <w:divsChild>
            <w:div w:id="900285123">
              <w:marLeft w:val="0"/>
              <w:marRight w:val="0"/>
              <w:marTop w:val="0"/>
              <w:marBottom w:val="0"/>
              <w:divBdr>
                <w:top w:val="none" w:sz="0" w:space="0" w:color="auto"/>
                <w:left w:val="none" w:sz="0" w:space="0" w:color="auto"/>
                <w:bottom w:val="none" w:sz="0" w:space="0" w:color="auto"/>
                <w:right w:val="none" w:sz="0" w:space="0" w:color="auto"/>
              </w:divBdr>
            </w:div>
            <w:div w:id="1246453710">
              <w:marLeft w:val="0"/>
              <w:marRight w:val="0"/>
              <w:marTop w:val="0"/>
              <w:marBottom w:val="0"/>
              <w:divBdr>
                <w:top w:val="none" w:sz="0" w:space="0" w:color="auto"/>
                <w:left w:val="none" w:sz="0" w:space="0" w:color="auto"/>
                <w:bottom w:val="none" w:sz="0" w:space="0" w:color="auto"/>
                <w:right w:val="none" w:sz="0" w:space="0" w:color="auto"/>
              </w:divBdr>
            </w:div>
            <w:div w:id="232205439">
              <w:marLeft w:val="0"/>
              <w:marRight w:val="0"/>
              <w:marTop w:val="0"/>
              <w:marBottom w:val="0"/>
              <w:divBdr>
                <w:top w:val="none" w:sz="0" w:space="0" w:color="auto"/>
                <w:left w:val="none" w:sz="0" w:space="0" w:color="auto"/>
                <w:bottom w:val="none" w:sz="0" w:space="0" w:color="auto"/>
                <w:right w:val="none" w:sz="0" w:space="0" w:color="auto"/>
              </w:divBdr>
            </w:div>
            <w:div w:id="499544815">
              <w:marLeft w:val="0"/>
              <w:marRight w:val="0"/>
              <w:marTop w:val="0"/>
              <w:marBottom w:val="0"/>
              <w:divBdr>
                <w:top w:val="none" w:sz="0" w:space="0" w:color="auto"/>
                <w:left w:val="none" w:sz="0" w:space="0" w:color="auto"/>
                <w:bottom w:val="none" w:sz="0" w:space="0" w:color="auto"/>
                <w:right w:val="none" w:sz="0" w:space="0" w:color="auto"/>
              </w:divBdr>
            </w:div>
            <w:div w:id="1808739055">
              <w:marLeft w:val="0"/>
              <w:marRight w:val="0"/>
              <w:marTop w:val="0"/>
              <w:marBottom w:val="0"/>
              <w:divBdr>
                <w:top w:val="none" w:sz="0" w:space="0" w:color="auto"/>
                <w:left w:val="none" w:sz="0" w:space="0" w:color="auto"/>
                <w:bottom w:val="none" w:sz="0" w:space="0" w:color="auto"/>
                <w:right w:val="none" w:sz="0" w:space="0" w:color="auto"/>
              </w:divBdr>
            </w:div>
            <w:div w:id="671487370">
              <w:marLeft w:val="0"/>
              <w:marRight w:val="0"/>
              <w:marTop w:val="0"/>
              <w:marBottom w:val="0"/>
              <w:divBdr>
                <w:top w:val="none" w:sz="0" w:space="0" w:color="auto"/>
                <w:left w:val="none" w:sz="0" w:space="0" w:color="auto"/>
                <w:bottom w:val="none" w:sz="0" w:space="0" w:color="auto"/>
                <w:right w:val="none" w:sz="0" w:space="0" w:color="auto"/>
              </w:divBdr>
            </w:div>
            <w:div w:id="1363171526">
              <w:marLeft w:val="0"/>
              <w:marRight w:val="0"/>
              <w:marTop w:val="0"/>
              <w:marBottom w:val="0"/>
              <w:divBdr>
                <w:top w:val="none" w:sz="0" w:space="0" w:color="auto"/>
                <w:left w:val="none" w:sz="0" w:space="0" w:color="auto"/>
                <w:bottom w:val="none" w:sz="0" w:space="0" w:color="auto"/>
                <w:right w:val="none" w:sz="0" w:space="0" w:color="auto"/>
              </w:divBdr>
            </w:div>
            <w:div w:id="1413892844">
              <w:marLeft w:val="0"/>
              <w:marRight w:val="0"/>
              <w:marTop w:val="0"/>
              <w:marBottom w:val="0"/>
              <w:divBdr>
                <w:top w:val="none" w:sz="0" w:space="0" w:color="auto"/>
                <w:left w:val="none" w:sz="0" w:space="0" w:color="auto"/>
                <w:bottom w:val="none" w:sz="0" w:space="0" w:color="auto"/>
                <w:right w:val="none" w:sz="0" w:space="0" w:color="auto"/>
              </w:divBdr>
            </w:div>
            <w:div w:id="1763067148">
              <w:marLeft w:val="0"/>
              <w:marRight w:val="0"/>
              <w:marTop w:val="0"/>
              <w:marBottom w:val="0"/>
              <w:divBdr>
                <w:top w:val="none" w:sz="0" w:space="0" w:color="auto"/>
                <w:left w:val="none" w:sz="0" w:space="0" w:color="auto"/>
                <w:bottom w:val="none" w:sz="0" w:space="0" w:color="auto"/>
                <w:right w:val="none" w:sz="0" w:space="0" w:color="auto"/>
              </w:divBdr>
            </w:div>
            <w:div w:id="2135517004">
              <w:marLeft w:val="0"/>
              <w:marRight w:val="0"/>
              <w:marTop w:val="0"/>
              <w:marBottom w:val="0"/>
              <w:divBdr>
                <w:top w:val="none" w:sz="0" w:space="0" w:color="auto"/>
                <w:left w:val="none" w:sz="0" w:space="0" w:color="auto"/>
                <w:bottom w:val="none" w:sz="0" w:space="0" w:color="auto"/>
                <w:right w:val="none" w:sz="0" w:space="0" w:color="auto"/>
              </w:divBdr>
            </w:div>
            <w:div w:id="1810585370">
              <w:marLeft w:val="0"/>
              <w:marRight w:val="0"/>
              <w:marTop w:val="0"/>
              <w:marBottom w:val="0"/>
              <w:divBdr>
                <w:top w:val="none" w:sz="0" w:space="0" w:color="auto"/>
                <w:left w:val="none" w:sz="0" w:space="0" w:color="auto"/>
                <w:bottom w:val="none" w:sz="0" w:space="0" w:color="auto"/>
                <w:right w:val="none" w:sz="0" w:space="0" w:color="auto"/>
              </w:divBdr>
            </w:div>
            <w:div w:id="327641358">
              <w:marLeft w:val="0"/>
              <w:marRight w:val="0"/>
              <w:marTop w:val="0"/>
              <w:marBottom w:val="0"/>
              <w:divBdr>
                <w:top w:val="none" w:sz="0" w:space="0" w:color="auto"/>
                <w:left w:val="none" w:sz="0" w:space="0" w:color="auto"/>
                <w:bottom w:val="none" w:sz="0" w:space="0" w:color="auto"/>
                <w:right w:val="none" w:sz="0" w:space="0" w:color="auto"/>
              </w:divBdr>
            </w:div>
            <w:div w:id="1923642563">
              <w:marLeft w:val="0"/>
              <w:marRight w:val="0"/>
              <w:marTop w:val="0"/>
              <w:marBottom w:val="0"/>
              <w:divBdr>
                <w:top w:val="none" w:sz="0" w:space="0" w:color="auto"/>
                <w:left w:val="none" w:sz="0" w:space="0" w:color="auto"/>
                <w:bottom w:val="none" w:sz="0" w:space="0" w:color="auto"/>
                <w:right w:val="none" w:sz="0" w:space="0" w:color="auto"/>
              </w:divBdr>
            </w:div>
            <w:div w:id="144203087">
              <w:marLeft w:val="0"/>
              <w:marRight w:val="0"/>
              <w:marTop w:val="0"/>
              <w:marBottom w:val="0"/>
              <w:divBdr>
                <w:top w:val="none" w:sz="0" w:space="0" w:color="auto"/>
                <w:left w:val="none" w:sz="0" w:space="0" w:color="auto"/>
                <w:bottom w:val="none" w:sz="0" w:space="0" w:color="auto"/>
                <w:right w:val="none" w:sz="0" w:space="0" w:color="auto"/>
              </w:divBdr>
            </w:div>
            <w:div w:id="921647898">
              <w:marLeft w:val="0"/>
              <w:marRight w:val="0"/>
              <w:marTop w:val="0"/>
              <w:marBottom w:val="0"/>
              <w:divBdr>
                <w:top w:val="none" w:sz="0" w:space="0" w:color="auto"/>
                <w:left w:val="none" w:sz="0" w:space="0" w:color="auto"/>
                <w:bottom w:val="none" w:sz="0" w:space="0" w:color="auto"/>
                <w:right w:val="none" w:sz="0" w:space="0" w:color="auto"/>
              </w:divBdr>
            </w:div>
            <w:div w:id="2076782276">
              <w:marLeft w:val="0"/>
              <w:marRight w:val="0"/>
              <w:marTop w:val="0"/>
              <w:marBottom w:val="0"/>
              <w:divBdr>
                <w:top w:val="none" w:sz="0" w:space="0" w:color="auto"/>
                <w:left w:val="none" w:sz="0" w:space="0" w:color="auto"/>
                <w:bottom w:val="none" w:sz="0" w:space="0" w:color="auto"/>
                <w:right w:val="none" w:sz="0" w:space="0" w:color="auto"/>
              </w:divBdr>
            </w:div>
            <w:div w:id="726495046">
              <w:marLeft w:val="0"/>
              <w:marRight w:val="0"/>
              <w:marTop w:val="0"/>
              <w:marBottom w:val="0"/>
              <w:divBdr>
                <w:top w:val="none" w:sz="0" w:space="0" w:color="auto"/>
                <w:left w:val="none" w:sz="0" w:space="0" w:color="auto"/>
                <w:bottom w:val="none" w:sz="0" w:space="0" w:color="auto"/>
                <w:right w:val="none" w:sz="0" w:space="0" w:color="auto"/>
              </w:divBdr>
            </w:div>
            <w:div w:id="1950549922">
              <w:marLeft w:val="0"/>
              <w:marRight w:val="0"/>
              <w:marTop w:val="0"/>
              <w:marBottom w:val="0"/>
              <w:divBdr>
                <w:top w:val="none" w:sz="0" w:space="0" w:color="auto"/>
                <w:left w:val="none" w:sz="0" w:space="0" w:color="auto"/>
                <w:bottom w:val="none" w:sz="0" w:space="0" w:color="auto"/>
                <w:right w:val="none" w:sz="0" w:space="0" w:color="auto"/>
              </w:divBdr>
            </w:div>
          </w:divsChild>
        </w:div>
        <w:div w:id="1380786497">
          <w:marLeft w:val="0"/>
          <w:marRight w:val="0"/>
          <w:marTop w:val="0"/>
          <w:marBottom w:val="0"/>
          <w:divBdr>
            <w:top w:val="none" w:sz="0" w:space="0" w:color="auto"/>
            <w:left w:val="none" w:sz="0" w:space="0" w:color="auto"/>
            <w:bottom w:val="none" w:sz="0" w:space="0" w:color="auto"/>
            <w:right w:val="none" w:sz="0" w:space="0" w:color="auto"/>
          </w:divBdr>
          <w:divsChild>
            <w:div w:id="1067259947">
              <w:marLeft w:val="0"/>
              <w:marRight w:val="0"/>
              <w:marTop w:val="0"/>
              <w:marBottom w:val="0"/>
              <w:divBdr>
                <w:top w:val="none" w:sz="0" w:space="0" w:color="auto"/>
                <w:left w:val="none" w:sz="0" w:space="0" w:color="auto"/>
                <w:bottom w:val="none" w:sz="0" w:space="0" w:color="auto"/>
                <w:right w:val="none" w:sz="0" w:space="0" w:color="auto"/>
              </w:divBdr>
            </w:div>
            <w:div w:id="1143933682">
              <w:marLeft w:val="0"/>
              <w:marRight w:val="0"/>
              <w:marTop w:val="0"/>
              <w:marBottom w:val="0"/>
              <w:divBdr>
                <w:top w:val="none" w:sz="0" w:space="0" w:color="auto"/>
                <w:left w:val="none" w:sz="0" w:space="0" w:color="auto"/>
                <w:bottom w:val="none" w:sz="0" w:space="0" w:color="auto"/>
                <w:right w:val="none" w:sz="0" w:space="0" w:color="auto"/>
              </w:divBdr>
            </w:div>
            <w:div w:id="1787693888">
              <w:marLeft w:val="0"/>
              <w:marRight w:val="0"/>
              <w:marTop w:val="0"/>
              <w:marBottom w:val="0"/>
              <w:divBdr>
                <w:top w:val="none" w:sz="0" w:space="0" w:color="auto"/>
                <w:left w:val="none" w:sz="0" w:space="0" w:color="auto"/>
                <w:bottom w:val="none" w:sz="0" w:space="0" w:color="auto"/>
                <w:right w:val="none" w:sz="0" w:space="0" w:color="auto"/>
              </w:divBdr>
            </w:div>
            <w:div w:id="769665289">
              <w:marLeft w:val="0"/>
              <w:marRight w:val="0"/>
              <w:marTop w:val="0"/>
              <w:marBottom w:val="0"/>
              <w:divBdr>
                <w:top w:val="none" w:sz="0" w:space="0" w:color="auto"/>
                <w:left w:val="none" w:sz="0" w:space="0" w:color="auto"/>
                <w:bottom w:val="none" w:sz="0" w:space="0" w:color="auto"/>
                <w:right w:val="none" w:sz="0" w:space="0" w:color="auto"/>
              </w:divBdr>
            </w:div>
            <w:div w:id="1150169948">
              <w:marLeft w:val="0"/>
              <w:marRight w:val="0"/>
              <w:marTop w:val="0"/>
              <w:marBottom w:val="0"/>
              <w:divBdr>
                <w:top w:val="none" w:sz="0" w:space="0" w:color="auto"/>
                <w:left w:val="none" w:sz="0" w:space="0" w:color="auto"/>
                <w:bottom w:val="none" w:sz="0" w:space="0" w:color="auto"/>
                <w:right w:val="none" w:sz="0" w:space="0" w:color="auto"/>
              </w:divBdr>
            </w:div>
            <w:div w:id="9842936">
              <w:marLeft w:val="0"/>
              <w:marRight w:val="0"/>
              <w:marTop w:val="0"/>
              <w:marBottom w:val="0"/>
              <w:divBdr>
                <w:top w:val="none" w:sz="0" w:space="0" w:color="auto"/>
                <w:left w:val="none" w:sz="0" w:space="0" w:color="auto"/>
                <w:bottom w:val="none" w:sz="0" w:space="0" w:color="auto"/>
                <w:right w:val="none" w:sz="0" w:space="0" w:color="auto"/>
              </w:divBdr>
            </w:div>
            <w:div w:id="500239362">
              <w:marLeft w:val="0"/>
              <w:marRight w:val="0"/>
              <w:marTop w:val="0"/>
              <w:marBottom w:val="0"/>
              <w:divBdr>
                <w:top w:val="none" w:sz="0" w:space="0" w:color="auto"/>
                <w:left w:val="none" w:sz="0" w:space="0" w:color="auto"/>
                <w:bottom w:val="none" w:sz="0" w:space="0" w:color="auto"/>
                <w:right w:val="none" w:sz="0" w:space="0" w:color="auto"/>
              </w:divBdr>
            </w:div>
            <w:div w:id="854345482">
              <w:marLeft w:val="0"/>
              <w:marRight w:val="0"/>
              <w:marTop w:val="0"/>
              <w:marBottom w:val="0"/>
              <w:divBdr>
                <w:top w:val="none" w:sz="0" w:space="0" w:color="auto"/>
                <w:left w:val="none" w:sz="0" w:space="0" w:color="auto"/>
                <w:bottom w:val="none" w:sz="0" w:space="0" w:color="auto"/>
                <w:right w:val="none" w:sz="0" w:space="0" w:color="auto"/>
              </w:divBdr>
            </w:div>
            <w:div w:id="475874330">
              <w:marLeft w:val="0"/>
              <w:marRight w:val="0"/>
              <w:marTop w:val="0"/>
              <w:marBottom w:val="0"/>
              <w:divBdr>
                <w:top w:val="none" w:sz="0" w:space="0" w:color="auto"/>
                <w:left w:val="none" w:sz="0" w:space="0" w:color="auto"/>
                <w:bottom w:val="none" w:sz="0" w:space="0" w:color="auto"/>
                <w:right w:val="none" w:sz="0" w:space="0" w:color="auto"/>
              </w:divBdr>
            </w:div>
            <w:div w:id="314144107">
              <w:marLeft w:val="0"/>
              <w:marRight w:val="0"/>
              <w:marTop w:val="0"/>
              <w:marBottom w:val="0"/>
              <w:divBdr>
                <w:top w:val="none" w:sz="0" w:space="0" w:color="auto"/>
                <w:left w:val="none" w:sz="0" w:space="0" w:color="auto"/>
                <w:bottom w:val="none" w:sz="0" w:space="0" w:color="auto"/>
                <w:right w:val="none" w:sz="0" w:space="0" w:color="auto"/>
              </w:divBdr>
            </w:div>
            <w:div w:id="1907837611">
              <w:marLeft w:val="0"/>
              <w:marRight w:val="0"/>
              <w:marTop w:val="0"/>
              <w:marBottom w:val="0"/>
              <w:divBdr>
                <w:top w:val="none" w:sz="0" w:space="0" w:color="auto"/>
                <w:left w:val="none" w:sz="0" w:space="0" w:color="auto"/>
                <w:bottom w:val="none" w:sz="0" w:space="0" w:color="auto"/>
                <w:right w:val="none" w:sz="0" w:space="0" w:color="auto"/>
              </w:divBdr>
            </w:div>
            <w:div w:id="1196426579">
              <w:marLeft w:val="0"/>
              <w:marRight w:val="0"/>
              <w:marTop w:val="0"/>
              <w:marBottom w:val="0"/>
              <w:divBdr>
                <w:top w:val="none" w:sz="0" w:space="0" w:color="auto"/>
                <w:left w:val="none" w:sz="0" w:space="0" w:color="auto"/>
                <w:bottom w:val="none" w:sz="0" w:space="0" w:color="auto"/>
                <w:right w:val="none" w:sz="0" w:space="0" w:color="auto"/>
              </w:divBdr>
            </w:div>
            <w:div w:id="1975522538">
              <w:marLeft w:val="0"/>
              <w:marRight w:val="0"/>
              <w:marTop w:val="0"/>
              <w:marBottom w:val="0"/>
              <w:divBdr>
                <w:top w:val="none" w:sz="0" w:space="0" w:color="auto"/>
                <w:left w:val="none" w:sz="0" w:space="0" w:color="auto"/>
                <w:bottom w:val="none" w:sz="0" w:space="0" w:color="auto"/>
                <w:right w:val="none" w:sz="0" w:space="0" w:color="auto"/>
              </w:divBdr>
            </w:div>
            <w:div w:id="1888367726">
              <w:marLeft w:val="0"/>
              <w:marRight w:val="0"/>
              <w:marTop w:val="0"/>
              <w:marBottom w:val="0"/>
              <w:divBdr>
                <w:top w:val="none" w:sz="0" w:space="0" w:color="auto"/>
                <w:left w:val="none" w:sz="0" w:space="0" w:color="auto"/>
                <w:bottom w:val="none" w:sz="0" w:space="0" w:color="auto"/>
                <w:right w:val="none" w:sz="0" w:space="0" w:color="auto"/>
              </w:divBdr>
            </w:div>
            <w:div w:id="1482847412">
              <w:marLeft w:val="0"/>
              <w:marRight w:val="0"/>
              <w:marTop w:val="0"/>
              <w:marBottom w:val="0"/>
              <w:divBdr>
                <w:top w:val="none" w:sz="0" w:space="0" w:color="auto"/>
                <w:left w:val="none" w:sz="0" w:space="0" w:color="auto"/>
                <w:bottom w:val="none" w:sz="0" w:space="0" w:color="auto"/>
                <w:right w:val="none" w:sz="0" w:space="0" w:color="auto"/>
              </w:divBdr>
            </w:div>
            <w:div w:id="1153984759">
              <w:marLeft w:val="0"/>
              <w:marRight w:val="0"/>
              <w:marTop w:val="0"/>
              <w:marBottom w:val="0"/>
              <w:divBdr>
                <w:top w:val="none" w:sz="0" w:space="0" w:color="auto"/>
                <w:left w:val="none" w:sz="0" w:space="0" w:color="auto"/>
                <w:bottom w:val="none" w:sz="0" w:space="0" w:color="auto"/>
                <w:right w:val="none" w:sz="0" w:space="0" w:color="auto"/>
              </w:divBdr>
            </w:div>
            <w:div w:id="1299994340">
              <w:marLeft w:val="0"/>
              <w:marRight w:val="0"/>
              <w:marTop w:val="0"/>
              <w:marBottom w:val="0"/>
              <w:divBdr>
                <w:top w:val="none" w:sz="0" w:space="0" w:color="auto"/>
                <w:left w:val="none" w:sz="0" w:space="0" w:color="auto"/>
                <w:bottom w:val="none" w:sz="0" w:space="0" w:color="auto"/>
                <w:right w:val="none" w:sz="0" w:space="0" w:color="auto"/>
              </w:divBdr>
            </w:div>
            <w:div w:id="2016690892">
              <w:marLeft w:val="0"/>
              <w:marRight w:val="0"/>
              <w:marTop w:val="0"/>
              <w:marBottom w:val="0"/>
              <w:divBdr>
                <w:top w:val="none" w:sz="0" w:space="0" w:color="auto"/>
                <w:left w:val="none" w:sz="0" w:space="0" w:color="auto"/>
                <w:bottom w:val="none" w:sz="0" w:space="0" w:color="auto"/>
                <w:right w:val="none" w:sz="0" w:space="0" w:color="auto"/>
              </w:divBdr>
            </w:div>
            <w:div w:id="425343679">
              <w:marLeft w:val="0"/>
              <w:marRight w:val="0"/>
              <w:marTop w:val="0"/>
              <w:marBottom w:val="0"/>
              <w:divBdr>
                <w:top w:val="none" w:sz="0" w:space="0" w:color="auto"/>
                <w:left w:val="none" w:sz="0" w:space="0" w:color="auto"/>
                <w:bottom w:val="none" w:sz="0" w:space="0" w:color="auto"/>
                <w:right w:val="none" w:sz="0" w:space="0" w:color="auto"/>
              </w:divBdr>
            </w:div>
            <w:div w:id="166336613">
              <w:marLeft w:val="0"/>
              <w:marRight w:val="0"/>
              <w:marTop w:val="0"/>
              <w:marBottom w:val="0"/>
              <w:divBdr>
                <w:top w:val="none" w:sz="0" w:space="0" w:color="auto"/>
                <w:left w:val="none" w:sz="0" w:space="0" w:color="auto"/>
                <w:bottom w:val="none" w:sz="0" w:space="0" w:color="auto"/>
                <w:right w:val="none" w:sz="0" w:space="0" w:color="auto"/>
              </w:divBdr>
            </w:div>
            <w:div w:id="1570533842">
              <w:marLeft w:val="0"/>
              <w:marRight w:val="0"/>
              <w:marTop w:val="0"/>
              <w:marBottom w:val="0"/>
              <w:divBdr>
                <w:top w:val="none" w:sz="0" w:space="0" w:color="auto"/>
                <w:left w:val="none" w:sz="0" w:space="0" w:color="auto"/>
                <w:bottom w:val="none" w:sz="0" w:space="0" w:color="auto"/>
                <w:right w:val="none" w:sz="0" w:space="0" w:color="auto"/>
              </w:divBdr>
            </w:div>
            <w:div w:id="760490165">
              <w:marLeft w:val="0"/>
              <w:marRight w:val="0"/>
              <w:marTop w:val="0"/>
              <w:marBottom w:val="0"/>
              <w:divBdr>
                <w:top w:val="none" w:sz="0" w:space="0" w:color="auto"/>
                <w:left w:val="none" w:sz="0" w:space="0" w:color="auto"/>
                <w:bottom w:val="none" w:sz="0" w:space="0" w:color="auto"/>
                <w:right w:val="none" w:sz="0" w:space="0" w:color="auto"/>
              </w:divBdr>
            </w:div>
            <w:div w:id="1000622578">
              <w:marLeft w:val="0"/>
              <w:marRight w:val="0"/>
              <w:marTop w:val="0"/>
              <w:marBottom w:val="0"/>
              <w:divBdr>
                <w:top w:val="none" w:sz="0" w:space="0" w:color="auto"/>
                <w:left w:val="none" w:sz="0" w:space="0" w:color="auto"/>
                <w:bottom w:val="none" w:sz="0" w:space="0" w:color="auto"/>
                <w:right w:val="none" w:sz="0" w:space="0" w:color="auto"/>
              </w:divBdr>
            </w:div>
            <w:div w:id="1496533873">
              <w:marLeft w:val="0"/>
              <w:marRight w:val="0"/>
              <w:marTop w:val="0"/>
              <w:marBottom w:val="0"/>
              <w:divBdr>
                <w:top w:val="none" w:sz="0" w:space="0" w:color="auto"/>
                <w:left w:val="none" w:sz="0" w:space="0" w:color="auto"/>
                <w:bottom w:val="none" w:sz="0" w:space="0" w:color="auto"/>
                <w:right w:val="none" w:sz="0" w:space="0" w:color="auto"/>
              </w:divBdr>
            </w:div>
            <w:div w:id="1207722011">
              <w:marLeft w:val="0"/>
              <w:marRight w:val="0"/>
              <w:marTop w:val="0"/>
              <w:marBottom w:val="0"/>
              <w:divBdr>
                <w:top w:val="none" w:sz="0" w:space="0" w:color="auto"/>
                <w:left w:val="none" w:sz="0" w:space="0" w:color="auto"/>
                <w:bottom w:val="none" w:sz="0" w:space="0" w:color="auto"/>
                <w:right w:val="none" w:sz="0" w:space="0" w:color="auto"/>
              </w:divBdr>
            </w:div>
            <w:div w:id="436172129">
              <w:marLeft w:val="0"/>
              <w:marRight w:val="0"/>
              <w:marTop w:val="0"/>
              <w:marBottom w:val="0"/>
              <w:divBdr>
                <w:top w:val="none" w:sz="0" w:space="0" w:color="auto"/>
                <w:left w:val="none" w:sz="0" w:space="0" w:color="auto"/>
                <w:bottom w:val="none" w:sz="0" w:space="0" w:color="auto"/>
                <w:right w:val="none" w:sz="0" w:space="0" w:color="auto"/>
              </w:divBdr>
            </w:div>
            <w:div w:id="899631390">
              <w:marLeft w:val="0"/>
              <w:marRight w:val="0"/>
              <w:marTop w:val="0"/>
              <w:marBottom w:val="0"/>
              <w:divBdr>
                <w:top w:val="none" w:sz="0" w:space="0" w:color="auto"/>
                <w:left w:val="none" w:sz="0" w:space="0" w:color="auto"/>
                <w:bottom w:val="none" w:sz="0" w:space="0" w:color="auto"/>
                <w:right w:val="none" w:sz="0" w:space="0" w:color="auto"/>
              </w:divBdr>
            </w:div>
            <w:div w:id="1134130865">
              <w:marLeft w:val="0"/>
              <w:marRight w:val="0"/>
              <w:marTop w:val="0"/>
              <w:marBottom w:val="0"/>
              <w:divBdr>
                <w:top w:val="none" w:sz="0" w:space="0" w:color="auto"/>
                <w:left w:val="none" w:sz="0" w:space="0" w:color="auto"/>
                <w:bottom w:val="none" w:sz="0" w:space="0" w:color="auto"/>
                <w:right w:val="none" w:sz="0" w:space="0" w:color="auto"/>
              </w:divBdr>
            </w:div>
            <w:div w:id="2102406499">
              <w:marLeft w:val="0"/>
              <w:marRight w:val="0"/>
              <w:marTop w:val="0"/>
              <w:marBottom w:val="0"/>
              <w:divBdr>
                <w:top w:val="none" w:sz="0" w:space="0" w:color="auto"/>
                <w:left w:val="none" w:sz="0" w:space="0" w:color="auto"/>
                <w:bottom w:val="none" w:sz="0" w:space="0" w:color="auto"/>
                <w:right w:val="none" w:sz="0" w:space="0" w:color="auto"/>
              </w:divBdr>
            </w:div>
          </w:divsChild>
        </w:div>
        <w:div w:id="183792475">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0"/>
              <w:divBdr>
                <w:top w:val="none" w:sz="0" w:space="0" w:color="auto"/>
                <w:left w:val="none" w:sz="0" w:space="0" w:color="auto"/>
                <w:bottom w:val="none" w:sz="0" w:space="0" w:color="auto"/>
                <w:right w:val="none" w:sz="0" w:space="0" w:color="auto"/>
              </w:divBdr>
            </w:div>
            <w:div w:id="1143890804">
              <w:marLeft w:val="0"/>
              <w:marRight w:val="0"/>
              <w:marTop w:val="0"/>
              <w:marBottom w:val="0"/>
              <w:divBdr>
                <w:top w:val="none" w:sz="0" w:space="0" w:color="auto"/>
                <w:left w:val="none" w:sz="0" w:space="0" w:color="auto"/>
                <w:bottom w:val="none" w:sz="0" w:space="0" w:color="auto"/>
                <w:right w:val="none" w:sz="0" w:space="0" w:color="auto"/>
              </w:divBdr>
            </w:div>
            <w:div w:id="452142389">
              <w:marLeft w:val="0"/>
              <w:marRight w:val="0"/>
              <w:marTop w:val="0"/>
              <w:marBottom w:val="0"/>
              <w:divBdr>
                <w:top w:val="none" w:sz="0" w:space="0" w:color="auto"/>
                <w:left w:val="none" w:sz="0" w:space="0" w:color="auto"/>
                <w:bottom w:val="none" w:sz="0" w:space="0" w:color="auto"/>
                <w:right w:val="none" w:sz="0" w:space="0" w:color="auto"/>
              </w:divBdr>
            </w:div>
            <w:div w:id="1837068615">
              <w:marLeft w:val="0"/>
              <w:marRight w:val="0"/>
              <w:marTop w:val="0"/>
              <w:marBottom w:val="0"/>
              <w:divBdr>
                <w:top w:val="none" w:sz="0" w:space="0" w:color="auto"/>
                <w:left w:val="none" w:sz="0" w:space="0" w:color="auto"/>
                <w:bottom w:val="none" w:sz="0" w:space="0" w:color="auto"/>
                <w:right w:val="none" w:sz="0" w:space="0" w:color="auto"/>
              </w:divBdr>
            </w:div>
            <w:div w:id="1483044314">
              <w:marLeft w:val="0"/>
              <w:marRight w:val="0"/>
              <w:marTop w:val="0"/>
              <w:marBottom w:val="0"/>
              <w:divBdr>
                <w:top w:val="none" w:sz="0" w:space="0" w:color="auto"/>
                <w:left w:val="none" w:sz="0" w:space="0" w:color="auto"/>
                <w:bottom w:val="none" w:sz="0" w:space="0" w:color="auto"/>
                <w:right w:val="none" w:sz="0" w:space="0" w:color="auto"/>
              </w:divBdr>
            </w:div>
            <w:div w:id="1585146499">
              <w:marLeft w:val="0"/>
              <w:marRight w:val="0"/>
              <w:marTop w:val="0"/>
              <w:marBottom w:val="0"/>
              <w:divBdr>
                <w:top w:val="none" w:sz="0" w:space="0" w:color="auto"/>
                <w:left w:val="none" w:sz="0" w:space="0" w:color="auto"/>
                <w:bottom w:val="none" w:sz="0" w:space="0" w:color="auto"/>
                <w:right w:val="none" w:sz="0" w:space="0" w:color="auto"/>
              </w:divBdr>
            </w:div>
            <w:div w:id="34357315">
              <w:marLeft w:val="0"/>
              <w:marRight w:val="0"/>
              <w:marTop w:val="0"/>
              <w:marBottom w:val="0"/>
              <w:divBdr>
                <w:top w:val="none" w:sz="0" w:space="0" w:color="auto"/>
                <w:left w:val="none" w:sz="0" w:space="0" w:color="auto"/>
                <w:bottom w:val="none" w:sz="0" w:space="0" w:color="auto"/>
                <w:right w:val="none" w:sz="0" w:space="0" w:color="auto"/>
              </w:divBdr>
            </w:div>
            <w:div w:id="1387755905">
              <w:marLeft w:val="0"/>
              <w:marRight w:val="0"/>
              <w:marTop w:val="0"/>
              <w:marBottom w:val="0"/>
              <w:divBdr>
                <w:top w:val="none" w:sz="0" w:space="0" w:color="auto"/>
                <w:left w:val="none" w:sz="0" w:space="0" w:color="auto"/>
                <w:bottom w:val="none" w:sz="0" w:space="0" w:color="auto"/>
                <w:right w:val="none" w:sz="0" w:space="0" w:color="auto"/>
              </w:divBdr>
            </w:div>
            <w:div w:id="1701320149">
              <w:marLeft w:val="0"/>
              <w:marRight w:val="0"/>
              <w:marTop w:val="0"/>
              <w:marBottom w:val="0"/>
              <w:divBdr>
                <w:top w:val="none" w:sz="0" w:space="0" w:color="auto"/>
                <w:left w:val="none" w:sz="0" w:space="0" w:color="auto"/>
                <w:bottom w:val="none" w:sz="0" w:space="0" w:color="auto"/>
                <w:right w:val="none" w:sz="0" w:space="0" w:color="auto"/>
              </w:divBdr>
            </w:div>
            <w:div w:id="531653834">
              <w:marLeft w:val="0"/>
              <w:marRight w:val="0"/>
              <w:marTop w:val="0"/>
              <w:marBottom w:val="0"/>
              <w:divBdr>
                <w:top w:val="none" w:sz="0" w:space="0" w:color="auto"/>
                <w:left w:val="none" w:sz="0" w:space="0" w:color="auto"/>
                <w:bottom w:val="none" w:sz="0" w:space="0" w:color="auto"/>
                <w:right w:val="none" w:sz="0" w:space="0" w:color="auto"/>
              </w:divBdr>
            </w:div>
            <w:div w:id="254097325">
              <w:marLeft w:val="0"/>
              <w:marRight w:val="0"/>
              <w:marTop w:val="0"/>
              <w:marBottom w:val="0"/>
              <w:divBdr>
                <w:top w:val="none" w:sz="0" w:space="0" w:color="auto"/>
                <w:left w:val="none" w:sz="0" w:space="0" w:color="auto"/>
                <w:bottom w:val="none" w:sz="0" w:space="0" w:color="auto"/>
                <w:right w:val="none" w:sz="0" w:space="0" w:color="auto"/>
              </w:divBdr>
            </w:div>
            <w:div w:id="1835031695">
              <w:marLeft w:val="0"/>
              <w:marRight w:val="0"/>
              <w:marTop w:val="0"/>
              <w:marBottom w:val="0"/>
              <w:divBdr>
                <w:top w:val="none" w:sz="0" w:space="0" w:color="auto"/>
                <w:left w:val="none" w:sz="0" w:space="0" w:color="auto"/>
                <w:bottom w:val="none" w:sz="0" w:space="0" w:color="auto"/>
                <w:right w:val="none" w:sz="0" w:space="0" w:color="auto"/>
              </w:divBdr>
            </w:div>
            <w:div w:id="33771327">
              <w:marLeft w:val="0"/>
              <w:marRight w:val="0"/>
              <w:marTop w:val="0"/>
              <w:marBottom w:val="0"/>
              <w:divBdr>
                <w:top w:val="none" w:sz="0" w:space="0" w:color="auto"/>
                <w:left w:val="none" w:sz="0" w:space="0" w:color="auto"/>
                <w:bottom w:val="none" w:sz="0" w:space="0" w:color="auto"/>
                <w:right w:val="none" w:sz="0" w:space="0" w:color="auto"/>
              </w:divBdr>
            </w:div>
            <w:div w:id="1218517961">
              <w:marLeft w:val="0"/>
              <w:marRight w:val="0"/>
              <w:marTop w:val="0"/>
              <w:marBottom w:val="0"/>
              <w:divBdr>
                <w:top w:val="none" w:sz="0" w:space="0" w:color="auto"/>
                <w:left w:val="none" w:sz="0" w:space="0" w:color="auto"/>
                <w:bottom w:val="none" w:sz="0" w:space="0" w:color="auto"/>
                <w:right w:val="none" w:sz="0" w:space="0" w:color="auto"/>
              </w:divBdr>
            </w:div>
            <w:div w:id="1609435071">
              <w:marLeft w:val="0"/>
              <w:marRight w:val="0"/>
              <w:marTop w:val="0"/>
              <w:marBottom w:val="0"/>
              <w:divBdr>
                <w:top w:val="none" w:sz="0" w:space="0" w:color="auto"/>
                <w:left w:val="none" w:sz="0" w:space="0" w:color="auto"/>
                <w:bottom w:val="none" w:sz="0" w:space="0" w:color="auto"/>
                <w:right w:val="none" w:sz="0" w:space="0" w:color="auto"/>
              </w:divBdr>
            </w:div>
            <w:div w:id="1129934964">
              <w:marLeft w:val="0"/>
              <w:marRight w:val="0"/>
              <w:marTop w:val="0"/>
              <w:marBottom w:val="0"/>
              <w:divBdr>
                <w:top w:val="none" w:sz="0" w:space="0" w:color="auto"/>
                <w:left w:val="none" w:sz="0" w:space="0" w:color="auto"/>
                <w:bottom w:val="none" w:sz="0" w:space="0" w:color="auto"/>
                <w:right w:val="none" w:sz="0" w:space="0" w:color="auto"/>
              </w:divBdr>
            </w:div>
            <w:div w:id="1139493190">
              <w:marLeft w:val="0"/>
              <w:marRight w:val="0"/>
              <w:marTop w:val="0"/>
              <w:marBottom w:val="0"/>
              <w:divBdr>
                <w:top w:val="none" w:sz="0" w:space="0" w:color="auto"/>
                <w:left w:val="none" w:sz="0" w:space="0" w:color="auto"/>
                <w:bottom w:val="none" w:sz="0" w:space="0" w:color="auto"/>
                <w:right w:val="none" w:sz="0" w:space="0" w:color="auto"/>
              </w:divBdr>
            </w:div>
            <w:div w:id="7936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5693">
      <w:bodyDiv w:val="1"/>
      <w:marLeft w:val="0"/>
      <w:marRight w:val="0"/>
      <w:marTop w:val="0"/>
      <w:marBottom w:val="0"/>
      <w:divBdr>
        <w:top w:val="none" w:sz="0" w:space="0" w:color="auto"/>
        <w:left w:val="none" w:sz="0" w:space="0" w:color="auto"/>
        <w:bottom w:val="none" w:sz="0" w:space="0" w:color="auto"/>
        <w:right w:val="none" w:sz="0" w:space="0" w:color="auto"/>
      </w:divBdr>
    </w:div>
    <w:div w:id="1395851695">
      <w:bodyDiv w:val="1"/>
      <w:marLeft w:val="0"/>
      <w:marRight w:val="0"/>
      <w:marTop w:val="0"/>
      <w:marBottom w:val="0"/>
      <w:divBdr>
        <w:top w:val="none" w:sz="0" w:space="0" w:color="auto"/>
        <w:left w:val="none" w:sz="0" w:space="0" w:color="auto"/>
        <w:bottom w:val="none" w:sz="0" w:space="0" w:color="auto"/>
        <w:right w:val="none" w:sz="0" w:space="0" w:color="auto"/>
      </w:divBdr>
      <w:divsChild>
        <w:div w:id="1442920826">
          <w:marLeft w:val="0"/>
          <w:marRight w:val="0"/>
          <w:marTop w:val="0"/>
          <w:marBottom w:val="0"/>
          <w:divBdr>
            <w:top w:val="none" w:sz="0" w:space="0" w:color="auto"/>
            <w:left w:val="none" w:sz="0" w:space="0" w:color="auto"/>
            <w:bottom w:val="none" w:sz="0" w:space="0" w:color="auto"/>
            <w:right w:val="none" w:sz="0" w:space="0" w:color="auto"/>
          </w:divBdr>
          <w:divsChild>
            <w:div w:id="1223954348">
              <w:marLeft w:val="0"/>
              <w:marRight w:val="0"/>
              <w:marTop w:val="0"/>
              <w:marBottom w:val="0"/>
              <w:divBdr>
                <w:top w:val="none" w:sz="0" w:space="0" w:color="auto"/>
                <w:left w:val="none" w:sz="0" w:space="0" w:color="auto"/>
                <w:bottom w:val="none" w:sz="0" w:space="0" w:color="auto"/>
                <w:right w:val="none" w:sz="0" w:space="0" w:color="auto"/>
              </w:divBdr>
            </w:div>
          </w:divsChild>
        </w:div>
        <w:div w:id="833305891">
          <w:marLeft w:val="0"/>
          <w:marRight w:val="0"/>
          <w:marTop w:val="0"/>
          <w:marBottom w:val="0"/>
          <w:divBdr>
            <w:top w:val="none" w:sz="0" w:space="0" w:color="auto"/>
            <w:left w:val="none" w:sz="0" w:space="0" w:color="auto"/>
            <w:bottom w:val="none" w:sz="0" w:space="0" w:color="auto"/>
            <w:right w:val="none" w:sz="0" w:space="0" w:color="auto"/>
          </w:divBdr>
          <w:divsChild>
            <w:div w:id="264962223">
              <w:marLeft w:val="0"/>
              <w:marRight w:val="0"/>
              <w:marTop w:val="0"/>
              <w:marBottom w:val="0"/>
              <w:divBdr>
                <w:top w:val="none" w:sz="0" w:space="0" w:color="auto"/>
                <w:left w:val="none" w:sz="0" w:space="0" w:color="auto"/>
                <w:bottom w:val="none" w:sz="0" w:space="0" w:color="auto"/>
                <w:right w:val="none" w:sz="0" w:space="0" w:color="auto"/>
              </w:divBdr>
            </w:div>
          </w:divsChild>
        </w:div>
        <w:div w:id="705444823">
          <w:marLeft w:val="0"/>
          <w:marRight w:val="0"/>
          <w:marTop w:val="0"/>
          <w:marBottom w:val="0"/>
          <w:divBdr>
            <w:top w:val="none" w:sz="0" w:space="0" w:color="auto"/>
            <w:left w:val="none" w:sz="0" w:space="0" w:color="auto"/>
            <w:bottom w:val="none" w:sz="0" w:space="0" w:color="auto"/>
            <w:right w:val="none" w:sz="0" w:space="0" w:color="auto"/>
          </w:divBdr>
          <w:divsChild>
            <w:div w:id="311494671">
              <w:marLeft w:val="0"/>
              <w:marRight w:val="0"/>
              <w:marTop w:val="0"/>
              <w:marBottom w:val="0"/>
              <w:divBdr>
                <w:top w:val="none" w:sz="0" w:space="0" w:color="auto"/>
                <w:left w:val="none" w:sz="0" w:space="0" w:color="auto"/>
                <w:bottom w:val="none" w:sz="0" w:space="0" w:color="auto"/>
                <w:right w:val="none" w:sz="0" w:space="0" w:color="auto"/>
              </w:divBdr>
            </w:div>
            <w:div w:id="768084527">
              <w:marLeft w:val="0"/>
              <w:marRight w:val="0"/>
              <w:marTop w:val="0"/>
              <w:marBottom w:val="0"/>
              <w:divBdr>
                <w:top w:val="none" w:sz="0" w:space="0" w:color="auto"/>
                <w:left w:val="none" w:sz="0" w:space="0" w:color="auto"/>
                <w:bottom w:val="none" w:sz="0" w:space="0" w:color="auto"/>
                <w:right w:val="none" w:sz="0" w:space="0" w:color="auto"/>
              </w:divBdr>
            </w:div>
          </w:divsChild>
        </w:div>
        <w:div w:id="1825470466">
          <w:marLeft w:val="0"/>
          <w:marRight w:val="0"/>
          <w:marTop w:val="0"/>
          <w:marBottom w:val="0"/>
          <w:divBdr>
            <w:top w:val="none" w:sz="0" w:space="0" w:color="auto"/>
            <w:left w:val="none" w:sz="0" w:space="0" w:color="auto"/>
            <w:bottom w:val="none" w:sz="0" w:space="0" w:color="auto"/>
            <w:right w:val="none" w:sz="0" w:space="0" w:color="auto"/>
          </w:divBdr>
          <w:divsChild>
            <w:div w:id="1076170756">
              <w:marLeft w:val="0"/>
              <w:marRight w:val="0"/>
              <w:marTop w:val="0"/>
              <w:marBottom w:val="0"/>
              <w:divBdr>
                <w:top w:val="none" w:sz="0" w:space="0" w:color="auto"/>
                <w:left w:val="none" w:sz="0" w:space="0" w:color="auto"/>
                <w:bottom w:val="none" w:sz="0" w:space="0" w:color="auto"/>
                <w:right w:val="none" w:sz="0" w:space="0" w:color="auto"/>
              </w:divBdr>
            </w:div>
          </w:divsChild>
        </w:div>
        <w:div w:id="455224600">
          <w:marLeft w:val="0"/>
          <w:marRight w:val="0"/>
          <w:marTop w:val="0"/>
          <w:marBottom w:val="0"/>
          <w:divBdr>
            <w:top w:val="none" w:sz="0" w:space="0" w:color="auto"/>
            <w:left w:val="none" w:sz="0" w:space="0" w:color="auto"/>
            <w:bottom w:val="none" w:sz="0" w:space="0" w:color="auto"/>
            <w:right w:val="none" w:sz="0" w:space="0" w:color="auto"/>
          </w:divBdr>
          <w:divsChild>
            <w:div w:id="479925570">
              <w:marLeft w:val="0"/>
              <w:marRight w:val="0"/>
              <w:marTop w:val="0"/>
              <w:marBottom w:val="0"/>
              <w:divBdr>
                <w:top w:val="none" w:sz="0" w:space="0" w:color="auto"/>
                <w:left w:val="none" w:sz="0" w:space="0" w:color="auto"/>
                <w:bottom w:val="none" w:sz="0" w:space="0" w:color="auto"/>
                <w:right w:val="none" w:sz="0" w:space="0" w:color="auto"/>
              </w:divBdr>
            </w:div>
          </w:divsChild>
        </w:div>
        <w:div w:id="283851762">
          <w:marLeft w:val="0"/>
          <w:marRight w:val="0"/>
          <w:marTop w:val="0"/>
          <w:marBottom w:val="0"/>
          <w:divBdr>
            <w:top w:val="none" w:sz="0" w:space="0" w:color="auto"/>
            <w:left w:val="none" w:sz="0" w:space="0" w:color="auto"/>
            <w:bottom w:val="none" w:sz="0" w:space="0" w:color="auto"/>
            <w:right w:val="none" w:sz="0" w:space="0" w:color="auto"/>
          </w:divBdr>
          <w:divsChild>
            <w:div w:id="2032992732">
              <w:marLeft w:val="0"/>
              <w:marRight w:val="0"/>
              <w:marTop w:val="0"/>
              <w:marBottom w:val="0"/>
              <w:divBdr>
                <w:top w:val="none" w:sz="0" w:space="0" w:color="auto"/>
                <w:left w:val="none" w:sz="0" w:space="0" w:color="auto"/>
                <w:bottom w:val="none" w:sz="0" w:space="0" w:color="auto"/>
                <w:right w:val="none" w:sz="0" w:space="0" w:color="auto"/>
              </w:divBdr>
            </w:div>
            <w:div w:id="1727341422">
              <w:marLeft w:val="0"/>
              <w:marRight w:val="0"/>
              <w:marTop w:val="0"/>
              <w:marBottom w:val="0"/>
              <w:divBdr>
                <w:top w:val="none" w:sz="0" w:space="0" w:color="auto"/>
                <w:left w:val="none" w:sz="0" w:space="0" w:color="auto"/>
                <w:bottom w:val="none" w:sz="0" w:space="0" w:color="auto"/>
                <w:right w:val="none" w:sz="0" w:space="0" w:color="auto"/>
              </w:divBdr>
            </w:div>
            <w:div w:id="1102073411">
              <w:marLeft w:val="0"/>
              <w:marRight w:val="0"/>
              <w:marTop w:val="0"/>
              <w:marBottom w:val="0"/>
              <w:divBdr>
                <w:top w:val="none" w:sz="0" w:space="0" w:color="auto"/>
                <w:left w:val="none" w:sz="0" w:space="0" w:color="auto"/>
                <w:bottom w:val="none" w:sz="0" w:space="0" w:color="auto"/>
                <w:right w:val="none" w:sz="0" w:space="0" w:color="auto"/>
              </w:divBdr>
            </w:div>
          </w:divsChild>
        </w:div>
        <w:div w:id="1104693162">
          <w:marLeft w:val="0"/>
          <w:marRight w:val="0"/>
          <w:marTop w:val="0"/>
          <w:marBottom w:val="0"/>
          <w:divBdr>
            <w:top w:val="none" w:sz="0" w:space="0" w:color="auto"/>
            <w:left w:val="none" w:sz="0" w:space="0" w:color="auto"/>
            <w:bottom w:val="none" w:sz="0" w:space="0" w:color="auto"/>
            <w:right w:val="none" w:sz="0" w:space="0" w:color="auto"/>
          </w:divBdr>
          <w:divsChild>
            <w:div w:id="1391229901">
              <w:marLeft w:val="0"/>
              <w:marRight w:val="0"/>
              <w:marTop w:val="0"/>
              <w:marBottom w:val="0"/>
              <w:divBdr>
                <w:top w:val="none" w:sz="0" w:space="0" w:color="auto"/>
                <w:left w:val="none" w:sz="0" w:space="0" w:color="auto"/>
                <w:bottom w:val="none" w:sz="0" w:space="0" w:color="auto"/>
                <w:right w:val="none" w:sz="0" w:space="0" w:color="auto"/>
              </w:divBdr>
            </w:div>
            <w:div w:id="128978865">
              <w:marLeft w:val="0"/>
              <w:marRight w:val="0"/>
              <w:marTop w:val="0"/>
              <w:marBottom w:val="0"/>
              <w:divBdr>
                <w:top w:val="none" w:sz="0" w:space="0" w:color="auto"/>
                <w:left w:val="none" w:sz="0" w:space="0" w:color="auto"/>
                <w:bottom w:val="none" w:sz="0" w:space="0" w:color="auto"/>
                <w:right w:val="none" w:sz="0" w:space="0" w:color="auto"/>
              </w:divBdr>
            </w:div>
            <w:div w:id="42943635">
              <w:marLeft w:val="0"/>
              <w:marRight w:val="0"/>
              <w:marTop w:val="0"/>
              <w:marBottom w:val="0"/>
              <w:divBdr>
                <w:top w:val="none" w:sz="0" w:space="0" w:color="auto"/>
                <w:left w:val="none" w:sz="0" w:space="0" w:color="auto"/>
                <w:bottom w:val="none" w:sz="0" w:space="0" w:color="auto"/>
                <w:right w:val="none" w:sz="0" w:space="0" w:color="auto"/>
              </w:divBdr>
            </w:div>
            <w:div w:id="1499081800">
              <w:marLeft w:val="0"/>
              <w:marRight w:val="0"/>
              <w:marTop w:val="0"/>
              <w:marBottom w:val="0"/>
              <w:divBdr>
                <w:top w:val="none" w:sz="0" w:space="0" w:color="auto"/>
                <w:left w:val="none" w:sz="0" w:space="0" w:color="auto"/>
                <w:bottom w:val="none" w:sz="0" w:space="0" w:color="auto"/>
                <w:right w:val="none" w:sz="0" w:space="0" w:color="auto"/>
              </w:divBdr>
            </w:div>
            <w:div w:id="375812032">
              <w:marLeft w:val="0"/>
              <w:marRight w:val="0"/>
              <w:marTop w:val="0"/>
              <w:marBottom w:val="0"/>
              <w:divBdr>
                <w:top w:val="none" w:sz="0" w:space="0" w:color="auto"/>
                <w:left w:val="none" w:sz="0" w:space="0" w:color="auto"/>
                <w:bottom w:val="none" w:sz="0" w:space="0" w:color="auto"/>
                <w:right w:val="none" w:sz="0" w:space="0" w:color="auto"/>
              </w:divBdr>
            </w:div>
            <w:div w:id="1361903743">
              <w:marLeft w:val="0"/>
              <w:marRight w:val="0"/>
              <w:marTop w:val="0"/>
              <w:marBottom w:val="0"/>
              <w:divBdr>
                <w:top w:val="none" w:sz="0" w:space="0" w:color="auto"/>
                <w:left w:val="none" w:sz="0" w:space="0" w:color="auto"/>
                <w:bottom w:val="none" w:sz="0" w:space="0" w:color="auto"/>
                <w:right w:val="none" w:sz="0" w:space="0" w:color="auto"/>
              </w:divBdr>
            </w:div>
            <w:div w:id="438766887">
              <w:marLeft w:val="0"/>
              <w:marRight w:val="0"/>
              <w:marTop w:val="0"/>
              <w:marBottom w:val="0"/>
              <w:divBdr>
                <w:top w:val="none" w:sz="0" w:space="0" w:color="auto"/>
                <w:left w:val="none" w:sz="0" w:space="0" w:color="auto"/>
                <w:bottom w:val="none" w:sz="0" w:space="0" w:color="auto"/>
                <w:right w:val="none" w:sz="0" w:space="0" w:color="auto"/>
              </w:divBdr>
            </w:div>
            <w:div w:id="367604388">
              <w:marLeft w:val="0"/>
              <w:marRight w:val="0"/>
              <w:marTop w:val="0"/>
              <w:marBottom w:val="0"/>
              <w:divBdr>
                <w:top w:val="none" w:sz="0" w:space="0" w:color="auto"/>
                <w:left w:val="none" w:sz="0" w:space="0" w:color="auto"/>
                <w:bottom w:val="none" w:sz="0" w:space="0" w:color="auto"/>
                <w:right w:val="none" w:sz="0" w:space="0" w:color="auto"/>
              </w:divBdr>
            </w:div>
            <w:div w:id="1275944801">
              <w:marLeft w:val="0"/>
              <w:marRight w:val="0"/>
              <w:marTop w:val="0"/>
              <w:marBottom w:val="0"/>
              <w:divBdr>
                <w:top w:val="none" w:sz="0" w:space="0" w:color="auto"/>
                <w:left w:val="none" w:sz="0" w:space="0" w:color="auto"/>
                <w:bottom w:val="none" w:sz="0" w:space="0" w:color="auto"/>
                <w:right w:val="none" w:sz="0" w:space="0" w:color="auto"/>
              </w:divBdr>
            </w:div>
            <w:div w:id="1041057361">
              <w:marLeft w:val="0"/>
              <w:marRight w:val="0"/>
              <w:marTop w:val="0"/>
              <w:marBottom w:val="0"/>
              <w:divBdr>
                <w:top w:val="none" w:sz="0" w:space="0" w:color="auto"/>
                <w:left w:val="none" w:sz="0" w:space="0" w:color="auto"/>
                <w:bottom w:val="none" w:sz="0" w:space="0" w:color="auto"/>
                <w:right w:val="none" w:sz="0" w:space="0" w:color="auto"/>
              </w:divBdr>
            </w:div>
            <w:div w:id="964429474">
              <w:marLeft w:val="0"/>
              <w:marRight w:val="0"/>
              <w:marTop w:val="0"/>
              <w:marBottom w:val="0"/>
              <w:divBdr>
                <w:top w:val="none" w:sz="0" w:space="0" w:color="auto"/>
                <w:left w:val="none" w:sz="0" w:space="0" w:color="auto"/>
                <w:bottom w:val="none" w:sz="0" w:space="0" w:color="auto"/>
                <w:right w:val="none" w:sz="0" w:space="0" w:color="auto"/>
              </w:divBdr>
            </w:div>
            <w:div w:id="51007306">
              <w:marLeft w:val="0"/>
              <w:marRight w:val="0"/>
              <w:marTop w:val="0"/>
              <w:marBottom w:val="0"/>
              <w:divBdr>
                <w:top w:val="none" w:sz="0" w:space="0" w:color="auto"/>
                <w:left w:val="none" w:sz="0" w:space="0" w:color="auto"/>
                <w:bottom w:val="none" w:sz="0" w:space="0" w:color="auto"/>
                <w:right w:val="none" w:sz="0" w:space="0" w:color="auto"/>
              </w:divBdr>
            </w:div>
            <w:div w:id="1602226068">
              <w:marLeft w:val="0"/>
              <w:marRight w:val="0"/>
              <w:marTop w:val="0"/>
              <w:marBottom w:val="0"/>
              <w:divBdr>
                <w:top w:val="none" w:sz="0" w:space="0" w:color="auto"/>
                <w:left w:val="none" w:sz="0" w:space="0" w:color="auto"/>
                <w:bottom w:val="none" w:sz="0" w:space="0" w:color="auto"/>
                <w:right w:val="none" w:sz="0" w:space="0" w:color="auto"/>
              </w:divBdr>
            </w:div>
          </w:divsChild>
        </w:div>
        <w:div w:id="1772317897">
          <w:marLeft w:val="0"/>
          <w:marRight w:val="0"/>
          <w:marTop w:val="0"/>
          <w:marBottom w:val="0"/>
          <w:divBdr>
            <w:top w:val="none" w:sz="0" w:space="0" w:color="auto"/>
            <w:left w:val="none" w:sz="0" w:space="0" w:color="auto"/>
            <w:bottom w:val="none" w:sz="0" w:space="0" w:color="auto"/>
            <w:right w:val="none" w:sz="0" w:space="0" w:color="auto"/>
          </w:divBdr>
          <w:divsChild>
            <w:div w:id="1740058944">
              <w:marLeft w:val="0"/>
              <w:marRight w:val="0"/>
              <w:marTop w:val="0"/>
              <w:marBottom w:val="0"/>
              <w:divBdr>
                <w:top w:val="none" w:sz="0" w:space="0" w:color="auto"/>
                <w:left w:val="none" w:sz="0" w:space="0" w:color="auto"/>
                <w:bottom w:val="none" w:sz="0" w:space="0" w:color="auto"/>
                <w:right w:val="none" w:sz="0" w:space="0" w:color="auto"/>
              </w:divBdr>
            </w:div>
            <w:div w:id="1895388935">
              <w:marLeft w:val="0"/>
              <w:marRight w:val="0"/>
              <w:marTop w:val="0"/>
              <w:marBottom w:val="0"/>
              <w:divBdr>
                <w:top w:val="none" w:sz="0" w:space="0" w:color="auto"/>
                <w:left w:val="none" w:sz="0" w:space="0" w:color="auto"/>
                <w:bottom w:val="none" w:sz="0" w:space="0" w:color="auto"/>
                <w:right w:val="none" w:sz="0" w:space="0" w:color="auto"/>
              </w:divBdr>
            </w:div>
            <w:div w:id="1043755032">
              <w:marLeft w:val="0"/>
              <w:marRight w:val="0"/>
              <w:marTop w:val="0"/>
              <w:marBottom w:val="0"/>
              <w:divBdr>
                <w:top w:val="none" w:sz="0" w:space="0" w:color="auto"/>
                <w:left w:val="none" w:sz="0" w:space="0" w:color="auto"/>
                <w:bottom w:val="none" w:sz="0" w:space="0" w:color="auto"/>
                <w:right w:val="none" w:sz="0" w:space="0" w:color="auto"/>
              </w:divBdr>
            </w:div>
            <w:div w:id="1793475918">
              <w:marLeft w:val="0"/>
              <w:marRight w:val="0"/>
              <w:marTop w:val="0"/>
              <w:marBottom w:val="0"/>
              <w:divBdr>
                <w:top w:val="none" w:sz="0" w:space="0" w:color="auto"/>
                <w:left w:val="none" w:sz="0" w:space="0" w:color="auto"/>
                <w:bottom w:val="none" w:sz="0" w:space="0" w:color="auto"/>
                <w:right w:val="none" w:sz="0" w:space="0" w:color="auto"/>
              </w:divBdr>
            </w:div>
            <w:div w:id="1376657031">
              <w:marLeft w:val="0"/>
              <w:marRight w:val="0"/>
              <w:marTop w:val="0"/>
              <w:marBottom w:val="0"/>
              <w:divBdr>
                <w:top w:val="none" w:sz="0" w:space="0" w:color="auto"/>
                <w:left w:val="none" w:sz="0" w:space="0" w:color="auto"/>
                <w:bottom w:val="none" w:sz="0" w:space="0" w:color="auto"/>
                <w:right w:val="none" w:sz="0" w:space="0" w:color="auto"/>
              </w:divBdr>
            </w:div>
            <w:div w:id="791441624">
              <w:marLeft w:val="0"/>
              <w:marRight w:val="0"/>
              <w:marTop w:val="0"/>
              <w:marBottom w:val="0"/>
              <w:divBdr>
                <w:top w:val="none" w:sz="0" w:space="0" w:color="auto"/>
                <w:left w:val="none" w:sz="0" w:space="0" w:color="auto"/>
                <w:bottom w:val="none" w:sz="0" w:space="0" w:color="auto"/>
                <w:right w:val="none" w:sz="0" w:space="0" w:color="auto"/>
              </w:divBdr>
            </w:div>
            <w:div w:id="922683657">
              <w:marLeft w:val="0"/>
              <w:marRight w:val="0"/>
              <w:marTop w:val="0"/>
              <w:marBottom w:val="0"/>
              <w:divBdr>
                <w:top w:val="none" w:sz="0" w:space="0" w:color="auto"/>
                <w:left w:val="none" w:sz="0" w:space="0" w:color="auto"/>
                <w:bottom w:val="none" w:sz="0" w:space="0" w:color="auto"/>
                <w:right w:val="none" w:sz="0" w:space="0" w:color="auto"/>
              </w:divBdr>
            </w:div>
            <w:div w:id="504824065">
              <w:marLeft w:val="0"/>
              <w:marRight w:val="0"/>
              <w:marTop w:val="0"/>
              <w:marBottom w:val="0"/>
              <w:divBdr>
                <w:top w:val="none" w:sz="0" w:space="0" w:color="auto"/>
                <w:left w:val="none" w:sz="0" w:space="0" w:color="auto"/>
                <w:bottom w:val="none" w:sz="0" w:space="0" w:color="auto"/>
                <w:right w:val="none" w:sz="0" w:space="0" w:color="auto"/>
              </w:divBdr>
            </w:div>
            <w:div w:id="114445817">
              <w:marLeft w:val="0"/>
              <w:marRight w:val="0"/>
              <w:marTop w:val="0"/>
              <w:marBottom w:val="0"/>
              <w:divBdr>
                <w:top w:val="none" w:sz="0" w:space="0" w:color="auto"/>
                <w:left w:val="none" w:sz="0" w:space="0" w:color="auto"/>
                <w:bottom w:val="none" w:sz="0" w:space="0" w:color="auto"/>
                <w:right w:val="none" w:sz="0" w:space="0" w:color="auto"/>
              </w:divBdr>
            </w:div>
            <w:div w:id="1690569843">
              <w:marLeft w:val="0"/>
              <w:marRight w:val="0"/>
              <w:marTop w:val="0"/>
              <w:marBottom w:val="0"/>
              <w:divBdr>
                <w:top w:val="none" w:sz="0" w:space="0" w:color="auto"/>
                <w:left w:val="none" w:sz="0" w:space="0" w:color="auto"/>
                <w:bottom w:val="none" w:sz="0" w:space="0" w:color="auto"/>
                <w:right w:val="none" w:sz="0" w:space="0" w:color="auto"/>
              </w:divBdr>
            </w:div>
            <w:div w:id="317728215">
              <w:marLeft w:val="0"/>
              <w:marRight w:val="0"/>
              <w:marTop w:val="0"/>
              <w:marBottom w:val="0"/>
              <w:divBdr>
                <w:top w:val="none" w:sz="0" w:space="0" w:color="auto"/>
                <w:left w:val="none" w:sz="0" w:space="0" w:color="auto"/>
                <w:bottom w:val="none" w:sz="0" w:space="0" w:color="auto"/>
                <w:right w:val="none" w:sz="0" w:space="0" w:color="auto"/>
              </w:divBdr>
            </w:div>
            <w:div w:id="713383758">
              <w:marLeft w:val="0"/>
              <w:marRight w:val="0"/>
              <w:marTop w:val="0"/>
              <w:marBottom w:val="0"/>
              <w:divBdr>
                <w:top w:val="none" w:sz="0" w:space="0" w:color="auto"/>
                <w:left w:val="none" w:sz="0" w:space="0" w:color="auto"/>
                <w:bottom w:val="none" w:sz="0" w:space="0" w:color="auto"/>
                <w:right w:val="none" w:sz="0" w:space="0" w:color="auto"/>
              </w:divBdr>
            </w:div>
            <w:div w:id="2059090142">
              <w:marLeft w:val="0"/>
              <w:marRight w:val="0"/>
              <w:marTop w:val="0"/>
              <w:marBottom w:val="0"/>
              <w:divBdr>
                <w:top w:val="none" w:sz="0" w:space="0" w:color="auto"/>
                <w:left w:val="none" w:sz="0" w:space="0" w:color="auto"/>
                <w:bottom w:val="none" w:sz="0" w:space="0" w:color="auto"/>
                <w:right w:val="none" w:sz="0" w:space="0" w:color="auto"/>
              </w:divBdr>
            </w:div>
            <w:div w:id="941301021">
              <w:marLeft w:val="0"/>
              <w:marRight w:val="0"/>
              <w:marTop w:val="0"/>
              <w:marBottom w:val="0"/>
              <w:divBdr>
                <w:top w:val="none" w:sz="0" w:space="0" w:color="auto"/>
                <w:left w:val="none" w:sz="0" w:space="0" w:color="auto"/>
                <w:bottom w:val="none" w:sz="0" w:space="0" w:color="auto"/>
                <w:right w:val="none" w:sz="0" w:space="0" w:color="auto"/>
              </w:divBdr>
            </w:div>
            <w:div w:id="1767262829">
              <w:marLeft w:val="0"/>
              <w:marRight w:val="0"/>
              <w:marTop w:val="0"/>
              <w:marBottom w:val="0"/>
              <w:divBdr>
                <w:top w:val="none" w:sz="0" w:space="0" w:color="auto"/>
                <w:left w:val="none" w:sz="0" w:space="0" w:color="auto"/>
                <w:bottom w:val="none" w:sz="0" w:space="0" w:color="auto"/>
                <w:right w:val="none" w:sz="0" w:space="0" w:color="auto"/>
              </w:divBdr>
            </w:div>
            <w:div w:id="1015883833">
              <w:marLeft w:val="0"/>
              <w:marRight w:val="0"/>
              <w:marTop w:val="0"/>
              <w:marBottom w:val="0"/>
              <w:divBdr>
                <w:top w:val="none" w:sz="0" w:space="0" w:color="auto"/>
                <w:left w:val="none" w:sz="0" w:space="0" w:color="auto"/>
                <w:bottom w:val="none" w:sz="0" w:space="0" w:color="auto"/>
                <w:right w:val="none" w:sz="0" w:space="0" w:color="auto"/>
              </w:divBdr>
            </w:div>
            <w:div w:id="536427183">
              <w:marLeft w:val="0"/>
              <w:marRight w:val="0"/>
              <w:marTop w:val="0"/>
              <w:marBottom w:val="0"/>
              <w:divBdr>
                <w:top w:val="none" w:sz="0" w:space="0" w:color="auto"/>
                <w:left w:val="none" w:sz="0" w:space="0" w:color="auto"/>
                <w:bottom w:val="none" w:sz="0" w:space="0" w:color="auto"/>
                <w:right w:val="none" w:sz="0" w:space="0" w:color="auto"/>
              </w:divBdr>
            </w:div>
            <w:div w:id="1546404295">
              <w:marLeft w:val="0"/>
              <w:marRight w:val="0"/>
              <w:marTop w:val="0"/>
              <w:marBottom w:val="0"/>
              <w:divBdr>
                <w:top w:val="none" w:sz="0" w:space="0" w:color="auto"/>
                <w:left w:val="none" w:sz="0" w:space="0" w:color="auto"/>
                <w:bottom w:val="none" w:sz="0" w:space="0" w:color="auto"/>
                <w:right w:val="none" w:sz="0" w:space="0" w:color="auto"/>
              </w:divBdr>
            </w:div>
            <w:div w:id="1882327028">
              <w:marLeft w:val="0"/>
              <w:marRight w:val="0"/>
              <w:marTop w:val="0"/>
              <w:marBottom w:val="0"/>
              <w:divBdr>
                <w:top w:val="none" w:sz="0" w:space="0" w:color="auto"/>
                <w:left w:val="none" w:sz="0" w:space="0" w:color="auto"/>
                <w:bottom w:val="none" w:sz="0" w:space="0" w:color="auto"/>
                <w:right w:val="none" w:sz="0" w:space="0" w:color="auto"/>
              </w:divBdr>
            </w:div>
            <w:div w:id="933438528">
              <w:marLeft w:val="0"/>
              <w:marRight w:val="0"/>
              <w:marTop w:val="0"/>
              <w:marBottom w:val="0"/>
              <w:divBdr>
                <w:top w:val="none" w:sz="0" w:space="0" w:color="auto"/>
                <w:left w:val="none" w:sz="0" w:space="0" w:color="auto"/>
                <w:bottom w:val="none" w:sz="0" w:space="0" w:color="auto"/>
                <w:right w:val="none" w:sz="0" w:space="0" w:color="auto"/>
              </w:divBdr>
            </w:div>
            <w:div w:id="817768122">
              <w:marLeft w:val="0"/>
              <w:marRight w:val="0"/>
              <w:marTop w:val="0"/>
              <w:marBottom w:val="0"/>
              <w:divBdr>
                <w:top w:val="none" w:sz="0" w:space="0" w:color="auto"/>
                <w:left w:val="none" w:sz="0" w:space="0" w:color="auto"/>
                <w:bottom w:val="none" w:sz="0" w:space="0" w:color="auto"/>
                <w:right w:val="none" w:sz="0" w:space="0" w:color="auto"/>
              </w:divBdr>
            </w:div>
            <w:div w:id="1046297459">
              <w:marLeft w:val="0"/>
              <w:marRight w:val="0"/>
              <w:marTop w:val="0"/>
              <w:marBottom w:val="0"/>
              <w:divBdr>
                <w:top w:val="none" w:sz="0" w:space="0" w:color="auto"/>
                <w:left w:val="none" w:sz="0" w:space="0" w:color="auto"/>
                <w:bottom w:val="none" w:sz="0" w:space="0" w:color="auto"/>
                <w:right w:val="none" w:sz="0" w:space="0" w:color="auto"/>
              </w:divBdr>
            </w:div>
            <w:div w:id="1344092413">
              <w:marLeft w:val="0"/>
              <w:marRight w:val="0"/>
              <w:marTop w:val="0"/>
              <w:marBottom w:val="0"/>
              <w:divBdr>
                <w:top w:val="none" w:sz="0" w:space="0" w:color="auto"/>
                <w:left w:val="none" w:sz="0" w:space="0" w:color="auto"/>
                <w:bottom w:val="none" w:sz="0" w:space="0" w:color="auto"/>
                <w:right w:val="none" w:sz="0" w:space="0" w:color="auto"/>
              </w:divBdr>
            </w:div>
            <w:div w:id="1504591578">
              <w:marLeft w:val="0"/>
              <w:marRight w:val="0"/>
              <w:marTop w:val="0"/>
              <w:marBottom w:val="0"/>
              <w:divBdr>
                <w:top w:val="none" w:sz="0" w:space="0" w:color="auto"/>
                <w:left w:val="none" w:sz="0" w:space="0" w:color="auto"/>
                <w:bottom w:val="none" w:sz="0" w:space="0" w:color="auto"/>
                <w:right w:val="none" w:sz="0" w:space="0" w:color="auto"/>
              </w:divBdr>
            </w:div>
            <w:div w:id="182597799">
              <w:marLeft w:val="0"/>
              <w:marRight w:val="0"/>
              <w:marTop w:val="0"/>
              <w:marBottom w:val="0"/>
              <w:divBdr>
                <w:top w:val="none" w:sz="0" w:space="0" w:color="auto"/>
                <w:left w:val="none" w:sz="0" w:space="0" w:color="auto"/>
                <w:bottom w:val="none" w:sz="0" w:space="0" w:color="auto"/>
                <w:right w:val="none" w:sz="0" w:space="0" w:color="auto"/>
              </w:divBdr>
            </w:div>
            <w:div w:id="1721587370">
              <w:marLeft w:val="0"/>
              <w:marRight w:val="0"/>
              <w:marTop w:val="0"/>
              <w:marBottom w:val="0"/>
              <w:divBdr>
                <w:top w:val="none" w:sz="0" w:space="0" w:color="auto"/>
                <w:left w:val="none" w:sz="0" w:space="0" w:color="auto"/>
                <w:bottom w:val="none" w:sz="0" w:space="0" w:color="auto"/>
                <w:right w:val="none" w:sz="0" w:space="0" w:color="auto"/>
              </w:divBdr>
            </w:div>
          </w:divsChild>
        </w:div>
        <w:div w:id="360594485">
          <w:marLeft w:val="0"/>
          <w:marRight w:val="0"/>
          <w:marTop w:val="0"/>
          <w:marBottom w:val="0"/>
          <w:divBdr>
            <w:top w:val="none" w:sz="0" w:space="0" w:color="auto"/>
            <w:left w:val="none" w:sz="0" w:space="0" w:color="auto"/>
            <w:bottom w:val="none" w:sz="0" w:space="0" w:color="auto"/>
            <w:right w:val="none" w:sz="0" w:space="0" w:color="auto"/>
          </w:divBdr>
          <w:divsChild>
            <w:div w:id="260338945">
              <w:marLeft w:val="0"/>
              <w:marRight w:val="0"/>
              <w:marTop w:val="0"/>
              <w:marBottom w:val="0"/>
              <w:divBdr>
                <w:top w:val="none" w:sz="0" w:space="0" w:color="auto"/>
                <w:left w:val="none" w:sz="0" w:space="0" w:color="auto"/>
                <w:bottom w:val="none" w:sz="0" w:space="0" w:color="auto"/>
                <w:right w:val="none" w:sz="0" w:space="0" w:color="auto"/>
              </w:divBdr>
            </w:div>
            <w:div w:id="1410032777">
              <w:marLeft w:val="0"/>
              <w:marRight w:val="0"/>
              <w:marTop w:val="0"/>
              <w:marBottom w:val="0"/>
              <w:divBdr>
                <w:top w:val="none" w:sz="0" w:space="0" w:color="auto"/>
                <w:left w:val="none" w:sz="0" w:space="0" w:color="auto"/>
                <w:bottom w:val="none" w:sz="0" w:space="0" w:color="auto"/>
                <w:right w:val="none" w:sz="0" w:space="0" w:color="auto"/>
              </w:divBdr>
            </w:div>
            <w:div w:id="769010823">
              <w:marLeft w:val="0"/>
              <w:marRight w:val="0"/>
              <w:marTop w:val="0"/>
              <w:marBottom w:val="0"/>
              <w:divBdr>
                <w:top w:val="none" w:sz="0" w:space="0" w:color="auto"/>
                <w:left w:val="none" w:sz="0" w:space="0" w:color="auto"/>
                <w:bottom w:val="none" w:sz="0" w:space="0" w:color="auto"/>
                <w:right w:val="none" w:sz="0" w:space="0" w:color="auto"/>
              </w:divBdr>
            </w:div>
            <w:div w:id="1463230685">
              <w:marLeft w:val="0"/>
              <w:marRight w:val="0"/>
              <w:marTop w:val="0"/>
              <w:marBottom w:val="0"/>
              <w:divBdr>
                <w:top w:val="none" w:sz="0" w:space="0" w:color="auto"/>
                <w:left w:val="none" w:sz="0" w:space="0" w:color="auto"/>
                <w:bottom w:val="none" w:sz="0" w:space="0" w:color="auto"/>
                <w:right w:val="none" w:sz="0" w:space="0" w:color="auto"/>
              </w:divBdr>
            </w:div>
            <w:div w:id="1240167912">
              <w:marLeft w:val="0"/>
              <w:marRight w:val="0"/>
              <w:marTop w:val="0"/>
              <w:marBottom w:val="0"/>
              <w:divBdr>
                <w:top w:val="none" w:sz="0" w:space="0" w:color="auto"/>
                <w:left w:val="none" w:sz="0" w:space="0" w:color="auto"/>
                <w:bottom w:val="none" w:sz="0" w:space="0" w:color="auto"/>
                <w:right w:val="none" w:sz="0" w:space="0" w:color="auto"/>
              </w:divBdr>
            </w:div>
            <w:div w:id="1600214729">
              <w:marLeft w:val="0"/>
              <w:marRight w:val="0"/>
              <w:marTop w:val="0"/>
              <w:marBottom w:val="0"/>
              <w:divBdr>
                <w:top w:val="none" w:sz="0" w:space="0" w:color="auto"/>
                <w:left w:val="none" w:sz="0" w:space="0" w:color="auto"/>
                <w:bottom w:val="none" w:sz="0" w:space="0" w:color="auto"/>
                <w:right w:val="none" w:sz="0" w:space="0" w:color="auto"/>
              </w:divBdr>
            </w:div>
            <w:div w:id="2072607406">
              <w:marLeft w:val="0"/>
              <w:marRight w:val="0"/>
              <w:marTop w:val="0"/>
              <w:marBottom w:val="0"/>
              <w:divBdr>
                <w:top w:val="none" w:sz="0" w:space="0" w:color="auto"/>
                <w:left w:val="none" w:sz="0" w:space="0" w:color="auto"/>
                <w:bottom w:val="none" w:sz="0" w:space="0" w:color="auto"/>
                <w:right w:val="none" w:sz="0" w:space="0" w:color="auto"/>
              </w:divBdr>
            </w:div>
          </w:divsChild>
        </w:div>
        <w:div w:id="1748572462">
          <w:marLeft w:val="0"/>
          <w:marRight w:val="0"/>
          <w:marTop w:val="0"/>
          <w:marBottom w:val="0"/>
          <w:divBdr>
            <w:top w:val="none" w:sz="0" w:space="0" w:color="auto"/>
            <w:left w:val="none" w:sz="0" w:space="0" w:color="auto"/>
            <w:bottom w:val="none" w:sz="0" w:space="0" w:color="auto"/>
            <w:right w:val="none" w:sz="0" w:space="0" w:color="auto"/>
          </w:divBdr>
          <w:divsChild>
            <w:div w:id="1295910805">
              <w:marLeft w:val="0"/>
              <w:marRight w:val="0"/>
              <w:marTop w:val="0"/>
              <w:marBottom w:val="0"/>
              <w:divBdr>
                <w:top w:val="none" w:sz="0" w:space="0" w:color="auto"/>
                <w:left w:val="none" w:sz="0" w:space="0" w:color="auto"/>
                <w:bottom w:val="none" w:sz="0" w:space="0" w:color="auto"/>
                <w:right w:val="none" w:sz="0" w:space="0" w:color="auto"/>
              </w:divBdr>
            </w:div>
            <w:div w:id="1510290832">
              <w:marLeft w:val="0"/>
              <w:marRight w:val="0"/>
              <w:marTop w:val="0"/>
              <w:marBottom w:val="0"/>
              <w:divBdr>
                <w:top w:val="none" w:sz="0" w:space="0" w:color="auto"/>
                <w:left w:val="none" w:sz="0" w:space="0" w:color="auto"/>
                <w:bottom w:val="none" w:sz="0" w:space="0" w:color="auto"/>
                <w:right w:val="none" w:sz="0" w:space="0" w:color="auto"/>
              </w:divBdr>
            </w:div>
            <w:div w:id="1902058035">
              <w:marLeft w:val="0"/>
              <w:marRight w:val="0"/>
              <w:marTop w:val="0"/>
              <w:marBottom w:val="0"/>
              <w:divBdr>
                <w:top w:val="none" w:sz="0" w:space="0" w:color="auto"/>
                <w:left w:val="none" w:sz="0" w:space="0" w:color="auto"/>
                <w:bottom w:val="none" w:sz="0" w:space="0" w:color="auto"/>
                <w:right w:val="none" w:sz="0" w:space="0" w:color="auto"/>
              </w:divBdr>
            </w:div>
            <w:div w:id="1209147719">
              <w:marLeft w:val="0"/>
              <w:marRight w:val="0"/>
              <w:marTop w:val="0"/>
              <w:marBottom w:val="0"/>
              <w:divBdr>
                <w:top w:val="none" w:sz="0" w:space="0" w:color="auto"/>
                <w:left w:val="none" w:sz="0" w:space="0" w:color="auto"/>
                <w:bottom w:val="none" w:sz="0" w:space="0" w:color="auto"/>
                <w:right w:val="none" w:sz="0" w:space="0" w:color="auto"/>
              </w:divBdr>
            </w:div>
            <w:div w:id="920600101">
              <w:marLeft w:val="0"/>
              <w:marRight w:val="0"/>
              <w:marTop w:val="0"/>
              <w:marBottom w:val="0"/>
              <w:divBdr>
                <w:top w:val="none" w:sz="0" w:space="0" w:color="auto"/>
                <w:left w:val="none" w:sz="0" w:space="0" w:color="auto"/>
                <w:bottom w:val="none" w:sz="0" w:space="0" w:color="auto"/>
                <w:right w:val="none" w:sz="0" w:space="0" w:color="auto"/>
              </w:divBdr>
            </w:div>
            <w:div w:id="831025501">
              <w:marLeft w:val="0"/>
              <w:marRight w:val="0"/>
              <w:marTop w:val="0"/>
              <w:marBottom w:val="0"/>
              <w:divBdr>
                <w:top w:val="none" w:sz="0" w:space="0" w:color="auto"/>
                <w:left w:val="none" w:sz="0" w:space="0" w:color="auto"/>
                <w:bottom w:val="none" w:sz="0" w:space="0" w:color="auto"/>
                <w:right w:val="none" w:sz="0" w:space="0" w:color="auto"/>
              </w:divBdr>
            </w:div>
            <w:div w:id="27031570">
              <w:marLeft w:val="0"/>
              <w:marRight w:val="0"/>
              <w:marTop w:val="0"/>
              <w:marBottom w:val="0"/>
              <w:divBdr>
                <w:top w:val="none" w:sz="0" w:space="0" w:color="auto"/>
                <w:left w:val="none" w:sz="0" w:space="0" w:color="auto"/>
                <w:bottom w:val="none" w:sz="0" w:space="0" w:color="auto"/>
                <w:right w:val="none" w:sz="0" w:space="0" w:color="auto"/>
              </w:divBdr>
            </w:div>
          </w:divsChild>
        </w:div>
        <w:div w:id="310447705">
          <w:marLeft w:val="0"/>
          <w:marRight w:val="0"/>
          <w:marTop w:val="0"/>
          <w:marBottom w:val="0"/>
          <w:divBdr>
            <w:top w:val="none" w:sz="0" w:space="0" w:color="auto"/>
            <w:left w:val="none" w:sz="0" w:space="0" w:color="auto"/>
            <w:bottom w:val="none" w:sz="0" w:space="0" w:color="auto"/>
            <w:right w:val="none" w:sz="0" w:space="0" w:color="auto"/>
          </w:divBdr>
          <w:divsChild>
            <w:div w:id="1929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7639">
      <w:bodyDiv w:val="1"/>
      <w:marLeft w:val="0"/>
      <w:marRight w:val="0"/>
      <w:marTop w:val="0"/>
      <w:marBottom w:val="0"/>
      <w:divBdr>
        <w:top w:val="none" w:sz="0" w:space="0" w:color="auto"/>
        <w:left w:val="none" w:sz="0" w:space="0" w:color="auto"/>
        <w:bottom w:val="none" w:sz="0" w:space="0" w:color="auto"/>
        <w:right w:val="none" w:sz="0" w:space="0" w:color="auto"/>
      </w:divBdr>
      <w:divsChild>
        <w:div w:id="2080052035">
          <w:marLeft w:val="0"/>
          <w:marRight w:val="0"/>
          <w:marTop w:val="0"/>
          <w:marBottom w:val="0"/>
          <w:divBdr>
            <w:top w:val="none" w:sz="0" w:space="0" w:color="auto"/>
            <w:left w:val="none" w:sz="0" w:space="0" w:color="auto"/>
            <w:bottom w:val="none" w:sz="0" w:space="0" w:color="auto"/>
            <w:right w:val="none" w:sz="0" w:space="0" w:color="auto"/>
          </w:divBdr>
          <w:divsChild>
            <w:div w:id="917133945">
              <w:marLeft w:val="0"/>
              <w:marRight w:val="0"/>
              <w:marTop w:val="0"/>
              <w:marBottom w:val="0"/>
              <w:divBdr>
                <w:top w:val="none" w:sz="0" w:space="0" w:color="auto"/>
                <w:left w:val="none" w:sz="0" w:space="0" w:color="auto"/>
                <w:bottom w:val="none" w:sz="0" w:space="0" w:color="auto"/>
                <w:right w:val="none" w:sz="0" w:space="0" w:color="auto"/>
              </w:divBdr>
            </w:div>
          </w:divsChild>
        </w:div>
        <w:div w:id="1320814656">
          <w:marLeft w:val="0"/>
          <w:marRight w:val="0"/>
          <w:marTop w:val="0"/>
          <w:marBottom w:val="0"/>
          <w:divBdr>
            <w:top w:val="none" w:sz="0" w:space="0" w:color="auto"/>
            <w:left w:val="none" w:sz="0" w:space="0" w:color="auto"/>
            <w:bottom w:val="none" w:sz="0" w:space="0" w:color="auto"/>
            <w:right w:val="none" w:sz="0" w:space="0" w:color="auto"/>
          </w:divBdr>
          <w:divsChild>
            <w:div w:id="2098937639">
              <w:marLeft w:val="0"/>
              <w:marRight w:val="0"/>
              <w:marTop w:val="0"/>
              <w:marBottom w:val="0"/>
              <w:divBdr>
                <w:top w:val="none" w:sz="0" w:space="0" w:color="auto"/>
                <w:left w:val="none" w:sz="0" w:space="0" w:color="auto"/>
                <w:bottom w:val="none" w:sz="0" w:space="0" w:color="auto"/>
                <w:right w:val="none" w:sz="0" w:space="0" w:color="auto"/>
              </w:divBdr>
            </w:div>
          </w:divsChild>
        </w:div>
        <w:div w:id="701513676">
          <w:marLeft w:val="0"/>
          <w:marRight w:val="0"/>
          <w:marTop w:val="0"/>
          <w:marBottom w:val="0"/>
          <w:divBdr>
            <w:top w:val="none" w:sz="0" w:space="0" w:color="auto"/>
            <w:left w:val="none" w:sz="0" w:space="0" w:color="auto"/>
            <w:bottom w:val="none" w:sz="0" w:space="0" w:color="auto"/>
            <w:right w:val="none" w:sz="0" w:space="0" w:color="auto"/>
          </w:divBdr>
          <w:divsChild>
            <w:div w:id="163974946">
              <w:marLeft w:val="0"/>
              <w:marRight w:val="0"/>
              <w:marTop w:val="0"/>
              <w:marBottom w:val="0"/>
              <w:divBdr>
                <w:top w:val="none" w:sz="0" w:space="0" w:color="auto"/>
                <w:left w:val="none" w:sz="0" w:space="0" w:color="auto"/>
                <w:bottom w:val="none" w:sz="0" w:space="0" w:color="auto"/>
                <w:right w:val="none" w:sz="0" w:space="0" w:color="auto"/>
              </w:divBdr>
            </w:div>
            <w:div w:id="584539614">
              <w:marLeft w:val="0"/>
              <w:marRight w:val="0"/>
              <w:marTop w:val="0"/>
              <w:marBottom w:val="0"/>
              <w:divBdr>
                <w:top w:val="none" w:sz="0" w:space="0" w:color="auto"/>
                <w:left w:val="none" w:sz="0" w:space="0" w:color="auto"/>
                <w:bottom w:val="none" w:sz="0" w:space="0" w:color="auto"/>
                <w:right w:val="none" w:sz="0" w:space="0" w:color="auto"/>
              </w:divBdr>
            </w:div>
          </w:divsChild>
        </w:div>
        <w:div w:id="1906522274">
          <w:marLeft w:val="0"/>
          <w:marRight w:val="0"/>
          <w:marTop w:val="0"/>
          <w:marBottom w:val="0"/>
          <w:divBdr>
            <w:top w:val="none" w:sz="0" w:space="0" w:color="auto"/>
            <w:left w:val="none" w:sz="0" w:space="0" w:color="auto"/>
            <w:bottom w:val="none" w:sz="0" w:space="0" w:color="auto"/>
            <w:right w:val="none" w:sz="0" w:space="0" w:color="auto"/>
          </w:divBdr>
          <w:divsChild>
            <w:div w:id="300841425">
              <w:marLeft w:val="0"/>
              <w:marRight w:val="0"/>
              <w:marTop w:val="0"/>
              <w:marBottom w:val="0"/>
              <w:divBdr>
                <w:top w:val="none" w:sz="0" w:space="0" w:color="auto"/>
                <w:left w:val="none" w:sz="0" w:space="0" w:color="auto"/>
                <w:bottom w:val="none" w:sz="0" w:space="0" w:color="auto"/>
                <w:right w:val="none" w:sz="0" w:space="0" w:color="auto"/>
              </w:divBdr>
            </w:div>
          </w:divsChild>
        </w:div>
        <w:div w:id="1052120704">
          <w:marLeft w:val="0"/>
          <w:marRight w:val="0"/>
          <w:marTop w:val="0"/>
          <w:marBottom w:val="0"/>
          <w:divBdr>
            <w:top w:val="none" w:sz="0" w:space="0" w:color="auto"/>
            <w:left w:val="none" w:sz="0" w:space="0" w:color="auto"/>
            <w:bottom w:val="none" w:sz="0" w:space="0" w:color="auto"/>
            <w:right w:val="none" w:sz="0" w:space="0" w:color="auto"/>
          </w:divBdr>
          <w:divsChild>
            <w:div w:id="1136607672">
              <w:marLeft w:val="0"/>
              <w:marRight w:val="0"/>
              <w:marTop w:val="0"/>
              <w:marBottom w:val="0"/>
              <w:divBdr>
                <w:top w:val="none" w:sz="0" w:space="0" w:color="auto"/>
                <w:left w:val="none" w:sz="0" w:space="0" w:color="auto"/>
                <w:bottom w:val="none" w:sz="0" w:space="0" w:color="auto"/>
                <w:right w:val="none" w:sz="0" w:space="0" w:color="auto"/>
              </w:divBdr>
            </w:div>
          </w:divsChild>
        </w:div>
        <w:div w:id="1035732126">
          <w:marLeft w:val="0"/>
          <w:marRight w:val="0"/>
          <w:marTop w:val="0"/>
          <w:marBottom w:val="0"/>
          <w:divBdr>
            <w:top w:val="none" w:sz="0" w:space="0" w:color="auto"/>
            <w:left w:val="none" w:sz="0" w:space="0" w:color="auto"/>
            <w:bottom w:val="none" w:sz="0" w:space="0" w:color="auto"/>
            <w:right w:val="none" w:sz="0" w:space="0" w:color="auto"/>
          </w:divBdr>
          <w:divsChild>
            <w:div w:id="790322788">
              <w:marLeft w:val="0"/>
              <w:marRight w:val="0"/>
              <w:marTop w:val="0"/>
              <w:marBottom w:val="0"/>
              <w:divBdr>
                <w:top w:val="none" w:sz="0" w:space="0" w:color="auto"/>
                <w:left w:val="none" w:sz="0" w:space="0" w:color="auto"/>
                <w:bottom w:val="none" w:sz="0" w:space="0" w:color="auto"/>
                <w:right w:val="none" w:sz="0" w:space="0" w:color="auto"/>
              </w:divBdr>
            </w:div>
            <w:div w:id="1350180442">
              <w:marLeft w:val="0"/>
              <w:marRight w:val="0"/>
              <w:marTop w:val="0"/>
              <w:marBottom w:val="0"/>
              <w:divBdr>
                <w:top w:val="none" w:sz="0" w:space="0" w:color="auto"/>
                <w:left w:val="none" w:sz="0" w:space="0" w:color="auto"/>
                <w:bottom w:val="none" w:sz="0" w:space="0" w:color="auto"/>
                <w:right w:val="none" w:sz="0" w:space="0" w:color="auto"/>
              </w:divBdr>
            </w:div>
            <w:div w:id="1651444425">
              <w:marLeft w:val="0"/>
              <w:marRight w:val="0"/>
              <w:marTop w:val="0"/>
              <w:marBottom w:val="0"/>
              <w:divBdr>
                <w:top w:val="none" w:sz="0" w:space="0" w:color="auto"/>
                <w:left w:val="none" w:sz="0" w:space="0" w:color="auto"/>
                <w:bottom w:val="none" w:sz="0" w:space="0" w:color="auto"/>
                <w:right w:val="none" w:sz="0" w:space="0" w:color="auto"/>
              </w:divBdr>
            </w:div>
          </w:divsChild>
        </w:div>
        <w:div w:id="525602387">
          <w:marLeft w:val="0"/>
          <w:marRight w:val="0"/>
          <w:marTop w:val="0"/>
          <w:marBottom w:val="0"/>
          <w:divBdr>
            <w:top w:val="none" w:sz="0" w:space="0" w:color="auto"/>
            <w:left w:val="none" w:sz="0" w:space="0" w:color="auto"/>
            <w:bottom w:val="none" w:sz="0" w:space="0" w:color="auto"/>
            <w:right w:val="none" w:sz="0" w:space="0" w:color="auto"/>
          </w:divBdr>
          <w:divsChild>
            <w:div w:id="551158923">
              <w:marLeft w:val="0"/>
              <w:marRight w:val="0"/>
              <w:marTop w:val="0"/>
              <w:marBottom w:val="0"/>
              <w:divBdr>
                <w:top w:val="none" w:sz="0" w:space="0" w:color="auto"/>
                <w:left w:val="none" w:sz="0" w:space="0" w:color="auto"/>
                <w:bottom w:val="none" w:sz="0" w:space="0" w:color="auto"/>
                <w:right w:val="none" w:sz="0" w:space="0" w:color="auto"/>
              </w:divBdr>
            </w:div>
            <w:div w:id="1449159753">
              <w:marLeft w:val="0"/>
              <w:marRight w:val="0"/>
              <w:marTop w:val="0"/>
              <w:marBottom w:val="0"/>
              <w:divBdr>
                <w:top w:val="none" w:sz="0" w:space="0" w:color="auto"/>
                <w:left w:val="none" w:sz="0" w:space="0" w:color="auto"/>
                <w:bottom w:val="none" w:sz="0" w:space="0" w:color="auto"/>
                <w:right w:val="none" w:sz="0" w:space="0" w:color="auto"/>
              </w:divBdr>
            </w:div>
            <w:div w:id="1518158971">
              <w:marLeft w:val="0"/>
              <w:marRight w:val="0"/>
              <w:marTop w:val="0"/>
              <w:marBottom w:val="0"/>
              <w:divBdr>
                <w:top w:val="none" w:sz="0" w:space="0" w:color="auto"/>
                <w:left w:val="none" w:sz="0" w:space="0" w:color="auto"/>
                <w:bottom w:val="none" w:sz="0" w:space="0" w:color="auto"/>
                <w:right w:val="none" w:sz="0" w:space="0" w:color="auto"/>
              </w:divBdr>
            </w:div>
            <w:div w:id="821771297">
              <w:marLeft w:val="0"/>
              <w:marRight w:val="0"/>
              <w:marTop w:val="0"/>
              <w:marBottom w:val="0"/>
              <w:divBdr>
                <w:top w:val="none" w:sz="0" w:space="0" w:color="auto"/>
                <w:left w:val="none" w:sz="0" w:space="0" w:color="auto"/>
                <w:bottom w:val="none" w:sz="0" w:space="0" w:color="auto"/>
                <w:right w:val="none" w:sz="0" w:space="0" w:color="auto"/>
              </w:divBdr>
            </w:div>
            <w:div w:id="175536224">
              <w:marLeft w:val="0"/>
              <w:marRight w:val="0"/>
              <w:marTop w:val="0"/>
              <w:marBottom w:val="0"/>
              <w:divBdr>
                <w:top w:val="none" w:sz="0" w:space="0" w:color="auto"/>
                <w:left w:val="none" w:sz="0" w:space="0" w:color="auto"/>
                <w:bottom w:val="none" w:sz="0" w:space="0" w:color="auto"/>
                <w:right w:val="none" w:sz="0" w:space="0" w:color="auto"/>
              </w:divBdr>
            </w:div>
            <w:div w:id="448666629">
              <w:marLeft w:val="0"/>
              <w:marRight w:val="0"/>
              <w:marTop w:val="0"/>
              <w:marBottom w:val="0"/>
              <w:divBdr>
                <w:top w:val="none" w:sz="0" w:space="0" w:color="auto"/>
                <w:left w:val="none" w:sz="0" w:space="0" w:color="auto"/>
                <w:bottom w:val="none" w:sz="0" w:space="0" w:color="auto"/>
                <w:right w:val="none" w:sz="0" w:space="0" w:color="auto"/>
              </w:divBdr>
            </w:div>
            <w:div w:id="98188864">
              <w:marLeft w:val="0"/>
              <w:marRight w:val="0"/>
              <w:marTop w:val="0"/>
              <w:marBottom w:val="0"/>
              <w:divBdr>
                <w:top w:val="none" w:sz="0" w:space="0" w:color="auto"/>
                <w:left w:val="none" w:sz="0" w:space="0" w:color="auto"/>
                <w:bottom w:val="none" w:sz="0" w:space="0" w:color="auto"/>
                <w:right w:val="none" w:sz="0" w:space="0" w:color="auto"/>
              </w:divBdr>
            </w:div>
            <w:div w:id="1100177741">
              <w:marLeft w:val="0"/>
              <w:marRight w:val="0"/>
              <w:marTop w:val="0"/>
              <w:marBottom w:val="0"/>
              <w:divBdr>
                <w:top w:val="none" w:sz="0" w:space="0" w:color="auto"/>
                <w:left w:val="none" w:sz="0" w:space="0" w:color="auto"/>
                <w:bottom w:val="none" w:sz="0" w:space="0" w:color="auto"/>
                <w:right w:val="none" w:sz="0" w:space="0" w:color="auto"/>
              </w:divBdr>
            </w:div>
            <w:div w:id="1613708697">
              <w:marLeft w:val="0"/>
              <w:marRight w:val="0"/>
              <w:marTop w:val="0"/>
              <w:marBottom w:val="0"/>
              <w:divBdr>
                <w:top w:val="none" w:sz="0" w:space="0" w:color="auto"/>
                <w:left w:val="none" w:sz="0" w:space="0" w:color="auto"/>
                <w:bottom w:val="none" w:sz="0" w:space="0" w:color="auto"/>
                <w:right w:val="none" w:sz="0" w:space="0" w:color="auto"/>
              </w:divBdr>
            </w:div>
            <w:div w:id="952321555">
              <w:marLeft w:val="0"/>
              <w:marRight w:val="0"/>
              <w:marTop w:val="0"/>
              <w:marBottom w:val="0"/>
              <w:divBdr>
                <w:top w:val="none" w:sz="0" w:space="0" w:color="auto"/>
                <w:left w:val="none" w:sz="0" w:space="0" w:color="auto"/>
                <w:bottom w:val="none" w:sz="0" w:space="0" w:color="auto"/>
                <w:right w:val="none" w:sz="0" w:space="0" w:color="auto"/>
              </w:divBdr>
            </w:div>
            <w:div w:id="1880361183">
              <w:marLeft w:val="0"/>
              <w:marRight w:val="0"/>
              <w:marTop w:val="0"/>
              <w:marBottom w:val="0"/>
              <w:divBdr>
                <w:top w:val="none" w:sz="0" w:space="0" w:color="auto"/>
                <w:left w:val="none" w:sz="0" w:space="0" w:color="auto"/>
                <w:bottom w:val="none" w:sz="0" w:space="0" w:color="auto"/>
                <w:right w:val="none" w:sz="0" w:space="0" w:color="auto"/>
              </w:divBdr>
            </w:div>
            <w:div w:id="1347370909">
              <w:marLeft w:val="0"/>
              <w:marRight w:val="0"/>
              <w:marTop w:val="0"/>
              <w:marBottom w:val="0"/>
              <w:divBdr>
                <w:top w:val="none" w:sz="0" w:space="0" w:color="auto"/>
                <w:left w:val="none" w:sz="0" w:space="0" w:color="auto"/>
                <w:bottom w:val="none" w:sz="0" w:space="0" w:color="auto"/>
                <w:right w:val="none" w:sz="0" w:space="0" w:color="auto"/>
              </w:divBdr>
            </w:div>
            <w:div w:id="76220162">
              <w:marLeft w:val="0"/>
              <w:marRight w:val="0"/>
              <w:marTop w:val="0"/>
              <w:marBottom w:val="0"/>
              <w:divBdr>
                <w:top w:val="none" w:sz="0" w:space="0" w:color="auto"/>
                <w:left w:val="none" w:sz="0" w:space="0" w:color="auto"/>
                <w:bottom w:val="none" w:sz="0" w:space="0" w:color="auto"/>
                <w:right w:val="none" w:sz="0" w:space="0" w:color="auto"/>
              </w:divBdr>
            </w:div>
            <w:div w:id="1881017836">
              <w:marLeft w:val="0"/>
              <w:marRight w:val="0"/>
              <w:marTop w:val="0"/>
              <w:marBottom w:val="0"/>
              <w:divBdr>
                <w:top w:val="none" w:sz="0" w:space="0" w:color="auto"/>
                <w:left w:val="none" w:sz="0" w:space="0" w:color="auto"/>
                <w:bottom w:val="none" w:sz="0" w:space="0" w:color="auto"/>
                <w:right w:val="none" w:sz="0" w:space="0" w:color="auto"/>
              </w:divBdr>
            </w:div>
            <w:div w:id="647050474">
              <w:marLeft w:val="0"/>
              <w:marRight w:val="0"/>
              <w:marTop w:val="0"/>
              <w:marBottom w:val="0"/>
              <w:divBdr>
                <w:top w:val="none" w:sz="0" w:space="0" w:color="auto"/>
                <w:left w:val="none" w:sz="0" w:space="0" w:color="auto"/>
                <w:bottom w:val="none" w:sz="0" w:space="0" w:color="auto"/>
                <w:right w:val="none" w:sz="0" w:space="0" w:color="auto"/>
              </w:divBdr>
            </w:div>
          </w:divsChild>
        </w:div>
        <w:div w:id="760568561">
          <w:marLeft w:val="0"/>
          <w:marRight w:val="0"/>
          <w:marTop w:val="0"/>
          <w:marBottom w:val="0"/>
          <w:divBdr>
            <w:top w:val="none" w:sz="0" w:space="0" w:color="auto"/>
            <w:left w:val="none" w:sz="0" w:space="0" w:color="auto"/>
            <w:bottom w:val="none" w:sz="0" w:space="0" w:color="auto"/>
            <w:right w:val="none" w:sz="0" w:space="0" w:color="auto"/>
          </w:divBdr>
          <w:divsChild>
            <w:div w:id="420834875">
              <w:marLeft w:val="0"/>
              <w:marRight w:val="0"/>
              <w:marTop w:val="0"/>
              <w:marBottom w:val="0"/>
              <w:divBdr>
                <w:top w:val="none" w:sz="0" w:space="0" w:color="auto"/>
                <w:left w:val="none" w:sz="0" w:space="0" w:color="auto"/>
                <w:bottom w:val="none" w:sz="0" w:space="0" w:color="auto"/>
                <w:right w:val="none" w:sz="0" w:space="0" w:color="auto"/>
              </w:divBdr>
            </w:div>
            <w:div w:id="154078494">
              <w:marLeft w:val="0"/>
              <w:marRight w:val="0"/>
              <w:marTop w:val="0"/>
              <w:marBottom w:val="0"/>
              <w:divBdr>
                <w:top w:val="none" w:sz="0" w:space="0" w:color="auto"/>
                <w:left w:val="none" w:sz="0" w:space="0" w:color="auto"/>
                <w:bottom w:val="none" w:sz="0" w:space="0" w:color="auto"/>
                <w:right w:val="none" w:sz="0" w:space="0" w:color="auto"/>
              </w:divBdr>
            </w:div>
            <w:div w:id="1087267546">
              <w:marLeft w:val="0"/>
              <w:marRight w:val="0"/>
              <w:marTop w:val="0"/>
              <w:marBottom w:val="0"/>
              <w:divBdr>
                <w:top w:val="none" w:sz="0" w:space="0" w:color="auto"/>
                <w:left w:val="none" w:sz="0" w:space="0" w:color="auto"/>
                <w:bottom w:val="none" w:sz="0" w:space="0" w:color="auto"/>
                <w:right w:val="none" w:sz="0" w:space="0" w:color="auto"/>
              </w:divBdr>
            </w:div>
            <w:div w:id="1545870696">
              <w:marLeft w:val="0"/>
              <w:marRight w:val="0"/>
              <w:marTop w:val="0"/>
              <w:marBottom w:val="0"/>
              <w:divBdr>
                <w:top w:val="none" w:sz="0" w:space="0" w:color="auto"/>
                <w:left w:val="none" w:sz="0" w:space="0" w:color="auto"/>
                <w:bottom w:val="none" w:sz="0" w:space="0" w:color="auto"/>
                <w:right w:val="none" w:sz="0" w:space="0" w:color="auto"/>
              </w:divBdr>
            </w:div>
            <w:div w:id="997225399">
              <w:marLeft w:val="0"/>
              <w:marRight w:val="0"/>
              <w:marTop w:val="0"/>
              <w:marBottom w:val="0"/>
              <w:divBdr>
                <w:top w:val="none" w:sz="0" w:space="0" w:color="auto"/>
                <w:left w:val="none" w:sz="0" w:space="0" w:color="auto"/>
                <w:bottom w:val="none" w:sz="0" w:space="0" w:color="auto"/>
                <w:right w:val="none" w:sz="0" w:space="0" w:color="auto"/>
              </w:divBdr>
            </w:div>
            <w:div w:id="1394813226">
              <w:marLeft w:val="0"/>
              <w:marRight w:val="0"/>
              <w:marTop w:val="0"/>
              <w:marBottom w:val="0"/>
              <w:divBdr>
                <w:top w:val="none" w:sz="0" w:space="0" w:color="auto"/>
                <w:left w:val="none" w:sz="0" w:space="0" w:color="auto"/>
                <w:bottom w:val="none" w:sz="0" w:space="0" w:color="auto"/>
                <w:right w:val="none" w:sz="0" w:space="0" w:color="auto"/>
              </w:divBdr>
            </w:div>
            <w:div w:id="698243810">
              <w:marLeft w:val="0"/>
              <w:marRight w:val="0"/>
              <w:marTop w:val="0"/>
              <w:marBottom w:val="0"/>
              <w:divBdr>
                <w:top w:val="none" w:sz="0" w:space="0" w:color="auto"/>
                <w:left w:val="none" w:sz="0" w:space="0" w:color="auto"/>
                <w:bottom w:val="none" w:sz="0" w:space="0" w:color="auto"/>
                <w:right w:val="none" w:sz="0" w:space="0" w:color="auto"/>
              </w:divBdr>
            </w:div>
            <w:div w:id="739211482">
              <w:marLeft w:val="0"/>
              <w:marRight w:val="0"/>
              <w:marTop w:val="0"/>
              <w:marBottom w:val="0"/>
              <w:divBdr>
                <w:top w:val="none" w:sz="0" w:space="0" w:color="auto"/>
                <w:left w:val="none" w:sz="0" w:space="0" w:color="auto"/>
                <w:bottom w:val="none" w:sz="0" w:space="0" w:color="auto"/>
                <w:right w:val="none" w:sz="0" w:space="0" w:color="auto"/>
              </w:divBdr>
            </w:div>
            <w:div w:id="1668940942">
              <w:marLeft w:val="0"/>
              <w:marRight w:val="0"/>
              <w:marTop w:val="0"/>
              <w:marBottom w:val="0"/>
              <w:divBdr>
                <w:top w:val="none" w:sz="0" w:space="0" w:color="auto"/>
                <w:left w:val="none" w:sz="0" w:space="0" w:color="auto"/>
                <w:bottom w:val="none" w:sz="0" w:space="0" w:color="auto"/>
                <w:right w:val="none" w:sz="0" w:space="0" w:color="auto"/>
              </w:divBdr>
            </w:div>
            <w:div w:id="1063412175">
              <w:marLeft w:val="0"/>
              <w:marRight w:val="0"/>
              <w:marTop w:val="0"/>
              <w:marBottom w:val="0"/>
              <w:divBdr>
                <w:top w:val="none" w:sz="0" w:space="0" w:color="auto"/>
                <w:left w:val="none" w:sz="0" w:space="0" w:color="auto"/>
                <w:bottom w:val="none" w:sz="0" w:space="0" w:color="auto"/>
                <w:right w:val="none" w:sz="0" w:space="0" w:color="auto"/>
              </w:divBdr>
            </w:div>
            <w:div w:id="1880312660">
              <w:marLeft w:val="0"/>
              <w:marRight w:val="0"/>
              <w:marTop w:val="0"/>
              <w:marBottom w:val="0"/>
              <w:divBdr>
                <w:top w:val="none" w:sz="0" w:space="0" w:color="auto"/>
                <w:left w:val="none" w:sz="0" w:space="0" w:color="auto"/>
                <w:bottom w:val="none" w:sz="0" w:space="0" w:color="auto"/>
                <w:right w:val="none" w:sz="0" w:space="0" w:color="auto"/>
              </w:divBdr>
            </w:div>
            <w:div w:id="1659966350">
              <w:marLeft w:val="0"/>
              <w:marRight w:val="0"/>
              <w:marTop w:val="0"/>
              <w:marBottom w:val="0"/>
              <w:divBdr>
                <w:top w:val="none" w:sz="0" w:space="0" w:color="auto"/>
                <w:left w:val="none" w:sz="0" w:space="0" w:color="auto"/>
                <w:bottom w:val="none" w:sz="0" w:space="0" w:color="auto"/>
                <w:right w:val="none" w:sz="0" w:space="0" w:color="auto"/>
              </w:divBdr>
            </w:div>
            <w:div w:id="1385251933">
              <w:marLeft w:val="0"/>
              <w:marRight w:val="0"/>
              <w:marTop w:val="0"/>
              <w:marBottom w:val="0"/>
              <w:divBdr>
                <w:top w:val="none" w:sz="0" w:space="0" w:color="auto"/>
                <w:left w:val="none" w:sz="0" w:space="0" w:color="auto"/>
                <w:bottom w:val="none" w:sz="0" w:space="0" w:color="auto"/>
                <w:right w:val="none" w:sz="0" w:space="0" w:color="auto"/>
              </w:divBdr>
            </w:div>
            <w:div w:id="1053967520">
              <w:marLeft w:val="0"/>
              <w:marRight w:val="0"/>
              <w:marTop w:val="0"/>
              <w:marBottom w:val="0"/>
              <w:divBdr>
                <w:top w:val="none" w:sz="0" w:space="0" w:color="auto"/>
                <w:left w:val="none" w:sz="0" w:space="0" w:color="auto"/>
                <w:bottom w:val="none" w:sz="0" w:space="0" w:color="auto"/>
                <w:right w:val="none" w:sz="0" w:space="0" w:color="auto"/>
              </w:divBdr>
            </w:div>
            <w:div w:id="1433234389">
              <w:marLeft w:val="0"/>
              <w:marRight w:val="0"/>
              <w:marTop w:val="0"/>
              <w:marBottom w:val="0"/>
              <w:divBdr>
                <w:top w:val="none" w:sz="0" w:space="0" w:color="auto"/>
                <w:left w:val="none" w:sz="0" w:space="0" w:color="auto"/>
                <w:bottom w:val="none" w:sz="0" w:space="0" w:color="auto"/>
                <w:right w:val="none" w:sz="0" w:space="0" w:color="auto"/>
              </w:divBdr>
            </w:div>
            <w:div w:id="1839073456">
              <w:marLeft w:val="0"/>
              <w:marRight w:val="0"/>
              <w:marTop w:val="0"/>
              <w:marBottom w:val="0"/>
              <w:divBdr>
                <w:top w:val="none" w:sz="0" w:space="0" w:color="auto"/>
                <w:left w:val="none" w:sz="0" w:space="0" w:color="auto"/>
                <w:bottom w:val="none" w:sz="0" w:space="0" w:color="auto"/>
                <w:right w:val="none" w:sz="0" w:space="0" w:color="auto"/>
              </w:divBdr>
            </w:div>
            <w:div w:id="2015915710">
              <w:marLeft w:val="0"/>
              <w:marRight w:val="0"/>
              <w:marTop w:val="0"/>
              <w:marBottom w:val="0"/>
              <w:divBdr>
                <w:top w:val="none" w:sz="0" w:space="0" w:color="auto"/>
                <w:left w:val="none" w:sz="0" w:space="0" w:color="auto"/>
                <w:bottom w:val="none" w:sz="0" w:space="0" w:color="auto"/>
                <w:right w:val="none" w:sz="0" w:space="0" w:color="auto"/>
              </w:divBdr>
            </w:div>
            <w:div w:id="408970094">
              <w:marLeft w:val="0"/>
              <w:marRight w:val="0"/>
              <w:marTop w:val="0"/>
              <w:marBottom w:val="0"/>
              <w:divBdr>
                <w:top w:val="none" w:sz="0" w:space="0" w:color="auto"/>
                <w:left w:val="none" w:sz="0" w:space="0" w:color="auto"/>
                <w:bottom w:val="none" w:sz="0" w:space="0" w:color="auto"/>
                <w:right w:val="none" w:sz="0" w:space="0" w:color="auto"/>
              </w:divBdr>
            </w:div>
            <w:div w:id="683630787">
              <w:marLeft w:val="0"/>
              <w:marRight w:val="0"/>
              <w:marTop w:val="0"/>
              <w:marBottom w:val="0"/>
              <w:divBdr>
                <w:top w:val="none" w:sz="0" w:space="0" w:color="auto"/>
                <w:left w:val="none" w:sz="0" w:space="0" w:color="auto"/>
                <w:bottom w:val="none" w:sz="0" w:space="0" w:color="auto"/>
                <w:right w:val="none" w:sz="0" w:space="0" w:color="auto"/>
              </w:divBdr>
            </w:div>
            <w:div w:id="1965502755">
              <w:marLeft w:val="0"/>
              <w:marRight w:val="0"/>
              <w:marTop w:val="0"/>
              <w:marBottom w:val="0"/>
              <w:divBdr>
                <w:top w:val="none" w:sz="0" w:space="0" w:color="auto"/>
                <w:left w:val="none" w:sz="0" w:space="0" w:color="auto"/>
                <w:bottom w:val="none" w:sz="0" w:space="0" w:color="auto"/>
                <w:right w:val="none" w:sz="0" w:space="0" w:color="auto"/>
              </w:divBdr>
            </w:div>
            <w:div w:id="300353710">
              <w:marLeft w:val="0"/>
              <w:marRight w:val="0"/>
              <w:marTop w:val="0"/>
              <w:marBottom w:val="0"/>
              <w:divBdr>
                <w:top w:val="none" w:sz="0" w:space="0" w:color="auto"/>
                <w:left w:val="none" w:sz="0" w:space="0" w:color="auto"/>
                <w:bottom w:val="none" w:sz="0" w:space="0" w:color="auto"/>
                <w:right w:val="none" w:sz="0" w:space="0" w:color="auto"/>
              </w:divBdr>
            </w:div>
            <w:div w:id="2097558585">
              <w:marLeft w:val="0"/>
              <w:marRight w:val="0"/>
              <w:marTop w:val="0"/>
              <w:marBottom w:val="0"/>
              <w:divBdr>
                <w:top w:val="none" w:sz="0" w:space="0" w:color="auto"/>
                <w:left w:val="none" w:sz="0" w:space="0" w:color="auto"/>
                <w:bottom w:val="none" w:sz="0" w:space="0" w:color="auto"/>
                <w:right w:val="none" w:sz="0" w:space="0" w:color="auto"/>
              </w:divBdr>
            </w:div>
            <w:div w:id="1592545223">
              <w:marLeft w:val="0"/>
              <w:marRight w:val="0"/>
              <w:marTop w:val="0"/>
              <w:marBottom w:val="0"/>
              <w:divBdr>
                <w:top w:val="none" w:sz="0" w:space="0" w:color="auto"/>
                <w:left w:val="none" w:sz="0" w:space="0" w:color="auto"/>
                <w:bottom w:val="none" w:sz="0" w:space="0" w:color="auto"/>
                <w:right w:val="none" w:sz="0" w:space="0" w:color="auto"/>
              </w:divBdr>
            </w:div>
          </w:divsChild>
        </w:div>
        <w:div w:id="162551943">
          <w:marLeft w:val="0"/>
          <w:marRight w:val="0"/>
          <w:marTop w:val="0"/>
          <w:marBottom w:val="0"/>
          <w:divBdr>
            <w:top w:val="none" w:sz="0" w:space="0" w:color="auto"/>
            <w:left w:val="none" w:sz="0" w:space="0" w:color="auto"/>
            <w:bottom w:val="none" w:sz="0" w:space="0" w:color="auto"/>
            <w:right w:val="none" w:sz="0" w:space="0" w:color="auto"/>
          </w:divBdr>
          <w:divsChild>
            <w:div w:id="1732650821">
              <w:marLeft w:val="0"/>
              <w:marRight w:val="0"/>
              <w:marTop w:val="0"/>
              <w:marBottom w:val="0"/>
              <w:divBdr>
                <w:top w:val="none" w:sz="0" w:space="0" w:color="auto"/>
                <w:left w:val="none" w:sz="0" w:space="0" w:color="auto"/>
                <w:bottom w:val="none" w:sz="0" w:space="0" w:color="auto"/>
                <w:right w:val="none" w:sz="0" w:space="0" w:color="auto"/>
              </w:divBdr>
            </w:div>
            <w:div w:id="118888894">
              <w:marLeft w:val="0"/>
              <w:marRight w:val="0"/>
              <w:marTop w:val="0"/>
              <w:marBottom w:val="0"/>
              <w:divBdr>
                <w:top w:val="none" w:sz="0" w:space="0" w:color="auto"/>
                <w:left w:val="none" w:sz="0" w:space="0" w:color="auto"/>
                <w:bottom w:val="none" w:sz="0" w:space="0" w:color="auto"/>
                <w:right w:val="none" w:sz="0" w:space="0" w:color="auto"/>
              </w:divBdr>
            </w:div>
            <w:div w:id="731122850">
              <w:marLeft w:val="0"/>
              <w:marRight w:val="0"/>
              <w:marTop w:val="0"/>
              <w:marBottom w:val="0"/>
              <w:divBdr>
                <w:top w:val="none" w:sz="0" w:space="0" w:color="auto"/>
                <w:left w:val="none" w:sz="0" w:space="0" w:color="auto"/>
                <w:bottom w:val="none" w:sz="0" w:space="0" w:color="auto"/>
                <w:right w:val="none" w:sz="0" w:space="0" w:color="auto"/>
              </w:divBdr>
            </w:div>
            <w:div w:id="725838234">
              <w:marLeft w:val="0"/>
              <w:marRight w:val="0"/>
              <w:marTop w:val="0"/>
              <w:marBottom w:val="0"/>
              <w:divBdr>
                <w:top w:val="none" w:sz="0" w:space="0" w:color="auto"/>
                <w:left w:val="none" w:sz="0" w:space="0" w:color="auto"/>
                <w:bottom w:val="none" w:sz="0" w:space="0" w:color="auto"/>
                <w:right w:val="none" w:sz="0" w:space="0" w:color="auto"/>
              </w:divBdr>
            </w:div>
            <w:div w:id="1671330816">
              <w:marLeft w:val="0"/>
              <w:marRight w:val="0"/>
              <w:marTop w:val="0"/>
              <w:marBottom w:val="0"/>
              <w:divBdr>
                <w:top w:val="none" w:sz="0" w:space="0" w:color="auto"/>
                <w:left w:val="none" w:sz="0" w:space="0" w:color="auto"/>
                <w:bottom w:val="none" w:sz="0" w:space="0" w:color="auto"/>
                <w:right w:val="none" w:sz="0" w:space="0" w:color="auto"/>
              </w:divBdr>
            </w:div>
            <w:div w:id="1865897381">
              <w:marLeft w:val="0"/>
              <w:marRight w:val="0"/>
              <w:marTop w:val="0"/>
              <w:marBottom w:val="0"/>
              <w:divBdr>
                <w:top w:val="none" w:sz="0" w:space="0" w:color="auto"/>
                <w:left w:val="none" w:sz="0" w:space="0" w:color="auto"/>
                <w:bottom w:val="none" w:sz="0" w:space="0" w:color="auto"/>
                <w:right w:val="none" w:sz="0" w:space="0" w:color="auto"/>
              </w:divBdr>
            </w:div>
            <w:div w:id="1334409655">
              <w:marLeft w:val="0"/>
              <w:marRight w:val="0"/>
              <w:marTop w:val="0"/>
              <w:marBottom w:val="0"/>
              <w:divBdr>
                <w:top w:val="none" w:sz="0" w:space="0" w:color="auto"/>
                <w:left w:val="none" w:sz="0" w:space="0" w:color="auto"/>
                <w:bottom w:val="none" w:sz="0" w:space="0" w:color="auto"/>
                <w:right w:val="none" w:sz="0" w:space="0" w:color="auto"/>
              </w:divBdr>
            </w:div>
            <w:div w:id="1130052177">
              <w:marLeft w:val="0"/>
              <w:marRight w:val="0"/>
              <w:marTop w:val="0"/>
              <w:marBottom w:val="0"/>
              <w:divBdr>
                <w:top w:val="none" w:sz="0" w:space="0" w:color="auto"/>
                <w:left w:val="none" w:sz="0" w:space="0" w:color="auto"/>
                <w:bottom w:val="none" w:sz="0" w:space="0" w:color="auto"/>
                <w:right w:val="none" w:sz="0" w:space="0" w:color="auto"/>
              </w:divBdr>
            </w:div>
            <w:div w:id="1061755625">
              <w:marLeft w:val="0"/>
              <w:marRight w:val="0"/>
              <w:marTop w:val="0"/>
              <w:marBottom w:val="0"/>
              <w:divBdr>
                <w:top w:val="none" w:sz="0" w:space="0" w:color="auto"/>
                <w:left w:val="none" w:sz="0" w:space="0" w:color="auto"/>
                <w:bottom w:val="none" w:sz="0" w:space="0" w:color="auto"/>
                <w:right w:val="none" w:sz="0" w:space="0" w:color="auto"/>
              </w:divBdr>
            </w:div>
            <w:div w:id="520779411">
              <w:marLeft w:val="0"/>
              <w:marRight w:val="0"/>
              <w:marTop w:val="0"/>
              <w:marBottom w:val="0"/>
              <w:divBdr>
                <w:top w:val="none" w:sz="0" w:space="0" w:color="auto"/>
                <w:left w:val="none" w:sz="0" w:space="0" w:color="auto"/>
                <w:bottom w:val="none" w:sz="0" w:space="0" w:color="auto"/>
                <w:right w:val="none" w:sz="0" w:space="0" w:color="auto"/>
              </w:divBdr>
            </w:div>
            <w:div w:id="8025197">
              <w:marLeft w:val="0"/>
              <w:marRight w:val="0"/>
              <w:marTop w:val="0"/>
              <w:marBottom w:val="0"/>
              <w:divBdr>
                <w:top w:val="none" w:sz="0" w:space="0" w:color="auto"/>
                <w:left w:val="none" w:sz="0" w:space="0" w:color="auto"/>
                <w:bottom w:val="none" w:sz="0" w:space="0" w:color="auto"/>
                <w:right w:val="none" w:sz="0" w:space="0" w:color="auto"/>
              </w:divBdr>
            </w:div>
            <w:div w:id="661660846">
              <w:marLeft w:val="0"/>
              <w:marRight w:val="0"/>
              <w:marTop w:val="0"/>
              <w:marBottom w:val="0"/>
              <w:divBdr>
                <w:top w:val="none" w:sz="0" w:space="0" w:color="auto"/>
                <w:left w:val="none" w:sz="0" w:space="0" w:color="auto"/>
                <w:bottom w:val="none" w:sz="0" w:space="0" w:color="auto"/>
                <w:right w:val="none" w:sz="0" w:space="0" w:color="auto"/>
              </w:divBdr>
            </w:div>
            <w:div w:id="2121795151">
              <w:marLeft w:val="0"/>
              <w:marRight w:val="0"/>
              <w:marTop w:val="0"/>
              <w:marBottom w:val="0"/>
              <w:divBdr>
                <w:top w:val="none" w:sz="0" w:space="0" w:color="auto"/>
                <w:left w:val="none" w:sz="0" w:space="0" w:color="auto"/>
                <w:bottom w:val="none" w:sz="0" w:space="0" w:color="auto"/>
                <w:right w:val="none" w:sz="0" w:space="0" w:color="auto"/>
              </w:divBdr>
            </w:div>
          </w:divsChild>
        </w:div>
        <w:div w:id="1095174583">
          <w:marLeft w:val="0"/>
          <w:marRight w:val="0"/>
          <w:marTop w:val="0"/>
          <w:marBottom w:val="0"/>
          <w:divBdr>
            <w:top w:val="none" w:sz="0" w:space="0" w:color="auto"/>
            <w:left w:val="none" w:sz="0" w:space="0" w:color="auto"/>
            <w:bottom w:val="none" w:sz="0" w:space="0" w:color="auto"/>
            <w:right w:val="none" w:sz="0" w:space="0" w:color="auto"/>
          </w:divBdr>
          <w:divsChild>
            <w:div w:id="1265377902">
              <w:marLeft w:val="0"/>
              <w:marRight w:val="0"/>
              <w:marTop w:val="0"/>
              <w:marBottom w:val="0"/>
              <w:divBdr>
                <w:top w:val="none" w:sz="0" w:space="0" w:color="auto"/>
                <w:left w:val="none" w:sz="0" w:space="0" w:color="auto"/>
                <w:bottom w:val="none" w:sz="0" w:space="0" w:color="auto"/>
                <w:right w:val="none" w:sz="0" w:space="0" w:color="auto"/>
              </w:divBdr>
            </w:div>
            <w:div w:id="1775244554">
              <w:marLeft w:val="0"/>
              <w:marRight w:val="0"/>
              <w:marTop w:val="0"/>
              <w:marBottom w:val="0"/>
              <w:divBdr>
                <w:top w:val="none" w:sz="0" w:space="0" w:color="auto"/>
                <w:left w:val="none" w:sz="0" w:space="0" w:color="auto"/>
                <w:bottom w:val="none" w:sz="0" w:space="0" w:color="auto"/>
                <w:right w:val="none" w:sz="0" w:space="0" w:color="auto"/>
              </w:divBdr>
            </w:div>
            <w:div w:id="524100180">
              <w:marLeft w:val="0"/>
              <w:marRight w:val="0"/>
              <w:marTop w:val="0"/>
              <w:marBottom w:val="0"/>
              <w:divBdr>
                <w:top w:val="none" w:sz="0" w:space="0" w:color="auto"/>
                <w:left w:val="none" w:sz="0" w:space="0" w:color="auto"/>
                <w:bottom w:val="none" w:sz="0" w:space="0" w:color="auto"/>
                <w:right w:val="none" w:sz="0" w:space="0" w:color="auto"/>
              </w:divBdr>
            </w:div>
            <w:div w:id="50230735">
              <w:marLeft w:val="0"/>
              <w:marRight w:val="0"/>
              <w:marTop w:val="0"/>
              <w:marBottom w:val="0"/>
              <w:divBdr>
                <w:top w:val="none" w:sz="0" w:space="0" w:color="auto"/>
                <w:left w:val="none" w:sz="0" w:space="0" w:color="auto"/>
                <w:bottom w:val="none" w:sz="0" w:space="0" w:color="auto"/>
                <w:right w:val="none" w:sz="0" w:space="0" w:color="auto"/>
              </w:divBdr>
            </w:div>
            <w:div w:id="954336490">
              <w:marLeft w:val="0"/>
              <w:marRight w:val="0"/>
              <w:marTop w:val="0"/>
              <w:marBottom w:val="0"/>
              <w:divBdr>
                <w:top w:val="none" w:sz="0" w:space="0" w:color="auto"/>
                <w:left w:val="none" w:sz="0" w:space="0" w:color="auto"/>
                <w:bottom w:val="none" w:sz="0" w:space="0" w:color="auto"/>
                <w:right w:val="none" w:sz="0" w:space="0" w:color="auto"/>
              </w:divBdr>
            </w:div>
            <w:div w:id="40789354">
              <w:marLeft w:val="0"/>
              <w:marRight w:val="0"/>
              <w:marTop w:val="0"/>
              <w:marBottom w:val="0"/>
              <w:divBdr>
                <w:top w:val="none" w:sz="0" w:space="0" w:color="auto"/>
                <w:left w:val="none" w:sz="0" w:space="0" w:color="auto"/>
                <w:bottom w:val="none" w:sz="0" w:space="0" w:color="auto"/>
                <w:right w:val="none" w:sz="0" w:space="0" w:color="auto"/>
              </w:divBdr>
            </w:div>
            <w:div w:id="1908611887">
              <w:marLeft w:val="0"/>
              <w:marRight w:val="0"/>
              <w:marTop w:val="0"/>
              <w:marBottom w:val="0"/>
              <w:divBdr>
                <w:top w:val="none" w:sz="0" w:space="0" w:color="auto"/>
                <w:left w:val="none" w:sz="0" w:space="0" w:color="auto"/>
                <w:bottom w:val="none" w:sz="0" w:space="0" w:color="auto"/>
                <w:right w:val="none" w:sz="0" w:space="0" w:color="auto"/>
              </w:divBdr>
            </w:div>
            <w:div w:id="1630865133">
              <w:marLeft w:val="0"/>
              <w:marRight w:val="0"/>
              <w:marTop w:val="0"/>
              <w:marBottom w:val="0"/>
              <w:divBdr>
                <w:top w:val="none" w:sz="0" w:space="0" w:color="auto"/>
                <w:left w:val="none" w:sz="0" w:space="0" w:color="auto"/>
                <w:bottom w:val="none" w:sz="0" w:space="0" w:color="auto"/>
                <w:right w:val="none" w:sz="0" w:space="0" w:color="auto"/>
              </w:divBdr>
            </w:div>
          </w:divsChild>
        </w:div>
        <w:div w:id="1628974020">
          <w:marLeft w:val="0"/>
          <w:marRight w:val="0"/>
          <w:marTop w:val="0"/>
          <w:marBottom w:val="0"/>
          <w:divBdr>
            <w:top w:val="none" w:sz="0" w:space="0" w:color="auto"/>
            <w:left w:val="none" w:sz="0" w:space="0" w:color="auto"/>
            <w:bottom w:val="none" w:sz="0" w:space="0" w:color="auto"/>
            <w:right w:val="none" w:sz="0" w:space="0" w:color="auto"/>
          </w:divBdr>
          <w:divsChild>
            <w:div w:id="10257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145">
      <w:bodyDiv w:val="1"/>
      <w:marLeft w:val="0"/>
      <w:marRight w:val="0"/>
      <w:marTop w:val="0"/>
      <w:marBottom w:val="0"/>
      <w:divBdr>
        <w:top w:val="none" w:sz="0" w:space="0" w:color="auto"/>
        <w:left w:val="none" w:sz="0" w:space="0" w:color="auto"/>
        <w:bottom w:val="none" w:sz="0" w:space="0" w:color="auto"/>
        <w:right w:val="none" w:sz="0" w:space="0" w:color="auto"/>
      </w:divBdr>
      <w:divsChild>
        <w:div w:id="630786728">
          <w:marLeft w:val="0"/>
          <w:marRight w:val="0"/>
          <w:marTop w:val="0"/>
          <w:marBottom w:val="0"/>
          <w:divBdr>
            <w:top w:val="none" w:sz="0" w:space="0" w:color="auto"/>
            <w:left w:val="none" w:sz="0" w:space="0" w:color="auto"/>
            <w:bottom w:val="none" w:sz="0" w:space="0" w:color="auto"/>
            <w:right w:val="none" w:sz="0" w:space="0" w:color="auto"/>
          </w:divBdr>
          <w:divsChild>
            <w:div w:id="2033914619">
              <w:marLeft w:val="0"/>
              <w:marRight w:val="0"/>
              <w:marTop w:val="0"/>
              <w:marBottom w:val="0"/>
              <w:divBdr>
                <w:top w:val="none" w:sz="0" w:space="0" w:color="auto"/>
                <w:left w:val="none" w:sz="0" w:space="0" w:color="auto"/>
                <w:bottom w:val="none" w:sz="0" w:space="0" w:color="auto"/>
                <w:right w:val="none" w:sz="0" w:space="0" w:color="auto"/>
              </w:divBdr>
            </w:div>
          </w:divsChild>
        </w:div>
        <w:div w:id="56056117">
          <w:marLeft w:val="0"/>
          <w:marRight w:val="0"/>
          <w:marTop w:val="0"/>
          <w:marBottom w:val="0"/>
          <w:divBdr>
            <w:top w:val="none" w:sz="0" w:space="0" w:color="auto"/>
            <w:left w:val="none" w:sz="0" w:space="0" w:color="auto"/>
            <w:bottom w:val="none" w:sz="0" w:space="0" w:color="auto"/>
            <w:right w:val="none" w:sz="0" w:space="0" w:color="auto"/>
          </w:divBdr>
          <w:divsChild>
            <w:div w:id="1212572135">
              <w:marLeft w:val="0"/>
              <w:marRight w:val="0"/>
              <w:marTop w:val="0"/>
              <w:marBottom w:val="0"/>
              <w:divBdr>
                <w:top w:val="none" w:sz="0" w:space="0" w:color="auto"/>
                <w:left w:val="none" w:sz="0" w:space="0" w:color="auto"/>
                <w:bottom w:val="none" w:sz="0" w:space="0" w:color="auto"/>
                <w:right w:val="none" w:sz="0" w:space="0" w:color="auto"/>
              </w:divBdr>
            </w:div>
          </w:divsChild>
        </w:div>
        <w:div w:id="1230072840">
          <w:marLeft w:val="0"/>
          <w:marRight w:val="0"/>
          <w:marTop w:val="0"/>
          <w:marBottom w:val="0"/>
          <w:divBdr>
            <w:top w:val="none" w:sz="0" w:space="0" w:color="auto"/>
            <w:left w:val="none" w:sz="0" w:space="0" w:color="auto"/>
            <w:bottom w:val="none" w:sz="0" w:space="0" w:color="auto"/>
            <w:right w:val="none" w:sz="0" w:space="0" w:color="auto"/>
          </w:divBdr>
          <w:divsChild>
            <w:div w:id="1440295687">
              <w:marLeft w:val="0"/>
              <w:marRight w:val="0"/>
              <w:marTop w:val="0"/>
              <w:marBottom w:val="0"/>
              <w:divBdr>
                <w:top w:val="none" w:sz="0" w:space="0" w:color="auto"/>
                <w:left w:val="none" w:sz="0" w:space="0" w:color="auto"/>
                <w:bottom w:val="none" w:sz="0" w:space="0" w:color="auto"/>
                <w:right w:val="none" w:sz="0" w:space="0" w:color="auto"/>
              </w:divBdr>
            </w:div>
            <w:div w:id="1384448239">
              <w:marLeft w:val="0"/>
              <w:marRight w:val="0"/>
              <w:marTop w:val="0"/>
              <w:marBottom w:val="0"/>
              <w:divBdr>
                <w:top w:val="none" w:sz="0" w:space="0" w:color="auto"/>
                <w:left w:val="none" w:sz="0" w:space="0" w:color="auto"/>
                <w:bottom w:val="none" w:sz="0" w:space="0" w:color="auto"/>
                <w:right w:val="none" w:sz="0" w:space="0" w:color="auto"/>
              </w:divBdr>
            </w:div>
          </w:divsChild>
        </w:div>
        <w:div w:id="754976436">
          <w:marLeft w:val="0"/>
          <w:marRight w:val="0"/>
          <w:marTop w:val="0"/>
          <w:marBottom w:val="0"/>
          <w:divBdr>
            <w:top w:val="none" w:sz="0" w:space="0" w:color="auto"/>
            <w:left w:val="none" w:sz="0" w:space="0" w:color="auto"/>
            <w:bottom w:val="none" w:sz="0" w:space="0" w:color="auto"/>
            <w:right w:val="none" w:sz="0" w:space="0" w:color="auto"/>
          </w:divBdr>
          <w:divsChild>
            <w:div w:id="436565055">
              <w:marLeft w:val="0"/>
              <w:marRight w:val="0"/>
              <w:marTop w:val="0"/>
              <w:marBottom w:val="0"/>
              <w:divBdr>
                <w:top w:val="none" w:sz="0" w:space="0" w:color="auto"/>
                <w:left w:val="none" w:sz="0" w:space="0" w:color="auto"/>
                <w:bottom w:val="none" w:sz="0" w:space="0" w:color="auto"/>
                <w:right w:val="none" w:sz="0" w:space="0" w:color="auto"/>
              </w:divBdr>
            </w:div>
          </w:divsChild>
        </w:div>
        <w:div w:id="283729893">
          <w:marLeft w:val="0"/>
          <w:marRight w:val="0"/>
          <w:marTop w:val="0"/>
          <w:marBottom w:val="0"/>
          <w:divBdr>
            <w:top w:val="none" w:sz="0" w:space="0" w:color="auto"/>
            <w:left w:val="none" w:sz="0" w:space="0" w:color="auto"/>
            <w:bottom w:val="none" w:sz="0" w:space="0" w:color="auto"/>
            <w:right w:val="none" w:sz="0" w:space="0" w:color="auto"/>
          </w:divBdr>
          <w:divsChild>
            <w:div w:id="1016661123">
              <w:marLeft w:val="0"/>
              <w:marRight w:val="0"/>
              <w:marTop w:val="0"/>
              <w:marBottom w:val="0"/>
              <w:divBdr>
                <w:top w:val="none" w:sz="0" w:space="0" w:color="auto"/>
                <w:left w:val="none" w:sz="0" w:space="0" w:color="auto"/>
                <w:bottom w:val="none" w:sz="0" w:space="0" w:color="auto"/>
                <w:right w:val="none" w:sz="0" w:space="0" w:color="auto"/>
              </w:divBdr>
            </w:div>
          </w:divsChild>
        </w:div>
        <w:div w:id="1801219816">
          <w:marLeft w:val="0"/>
          <w:marRight w:val="0"/>
          <w:marTop w:val="0"/>
          <w:marBottom w:val="0"/>
          <w:divBdr>
            <w:top w:val="none" w:sz="0" w:space="0" w:color="auto"/>
            <w:left w:val="none" w:sz="0" w:space="0" w:color="auto"/>
            <w:bottom w:val="none" w:sz="0" w:space="0" w:color="auto"/>
            <w:right w:val="none" w:sz="0" w:space="0" w:color="auto"/>
          </w:divBdr>
          <w:divsChild>
            <w:div w:id="1730491429">
              <w:marLeft w:val="0"/>
              <w:marRight w:val="0"/>
              <w:marTop w:val="0"/>
              <w:marBottom w:val="0"/>
              <w:divBdr>
                <w:top w:val="none" w:sz="0" w:space="0" w:color="auto"/>
                <w:left w:val="none" w:sz="0" w:space="0" w:color="auto"/>
                <w:bottom w:val="none" w:sz="0" w:space="0" w:color="auto"/>
                <w:right w:val="none" w:sz="0" w:space="0" w:color="auto"/>
              </w:divBdr>
            </w:div>
            <w:div w:id="283579220">
              <w:marLeft w:val="0"/>
              <w:marRight w:val="0"/>
              <w:marTop w:val="0"/>
              <w:marBottom w:val="0"/>
              <w:divBdr>
                <w:top w:val="none" w:sz="0" w:space="0" w:color="auto"/>
                <w:left w:val="none" w:sz="0" w:space="0" w:color="auto"/>
                <w:bottom w:val="none" w:sz="0" w:space="0" w:color="auto"/>
                <w:right w:val="none" w:sz="0" w:space="0" w:color="auto"/>
              </w:divBdr>
            </w:div>
            <w:div w:id="195586008">
              <w:marLeft w:val="0"/>
              <w:marRight w:val="0"/>
              <w:marTop w:val="0"/>
              <w:marBottom w:val="0"/>
              <w:divBdr>
                <w:top w:val="none" w:sz="0" w:space="0" w:color="auto"/>
                <w:left w:val="none" w:sz="0" w:space="0" w:color="auto"/>
                <w:bottom w:val="none" w:sz="0" w:space="0" w:color="auto"/>
                <w:right w:val="none" w:sz="0" w:space="0" w:color="auto"/>
              </w:divBdr>
            </w:div>
          </w:divsChild>
        </w:div>
        <w:div w:id="1761179525">
          <w:marLeft w:val="0"/>
          <w:marRight w:val="0"/>
          <w:marTop w:val="0"/>
          <w:marBottom w:val="0"/>
          <w:divBdr>
            <w:top w:val="none" w:sz="0" w:space="0" w:color="auto"/>
            <w:left w:val="none" w:sz="0" w:space="0" w:color="auto"/>
            <w:bottom w:val="none" w:sz="0" w:space="0" w:color="auto"/>
            <w:right w:val="none" w:sz="0" w:space="0" w:color="auto"/>
          </w:divBdr>
          <w:divsChild>
            <w:div w:id="1956670840">
              <w:marLeft w:val="0"/>
              <w:marRight w:val="0"/>
              <w:marTop w:val="0"/>
              <w:marBottom w:val="0"/>
              <w:divBdr>
                <w:top w:val="none" w:sz="0" w:space="0" w:color="auto"/>
                <w:left w:val="none" w:sz="0" w:space="0" w:color="auto"/>
                <w:bottom w:val="none" w:sz="0" w:space="0" w:color="auto"/>
                <w:right w:val="none" w:sz="0" w:space="0" w:color="auto"/>
              </w:divBdr>
            </w:div>
            <w:div w:id="1000080547">
              <w:marLeft w:val="0"/>
              <w:marRight w:val="0"/>
              <w:marTop w:val="0"/>
              <w:marBottom w:val="0"/>
              <w:divBdr>
                <w:top w:val="none" w:sz="0" w:space="0" w:color="auto"/>
                <w:left w:val="none" w:sz="0" w:space="0" w:color="auto"/>
                <w:bottom w:val="none" w:sz="0" w:space="0" w:color="auto"/>
                <w:right w:val="none" w:sz="0" w:space="0" w:color="auto"/>
              </w:divBdr>
            </w:div>
            <w:div w:id="1906912956">
              <w:marLeft w:val="0"/>
              <w:marRight w:val="0"/>
              <w:marTop w:val="0"/>
              <w:marBottom w:val="0"/>
              <w:divBdr>
                <w:top w:val="none" w:sz="0" w:space="0" w:color="auto"/>
                <w:left w:val="none" w:sz="0" w:space="0" w:color="auto"/>
                <w:bottom w:val="none" w:sz="0" w:space="0" w:color="auto"/>
                <w:right w:val="none" w:sz="0" w:space="0" w:color="auto"/>
              </w:divBdr>
            </w:div>
            <w:div w:id="1786075916">
              <w:marLeft w:val="0"/>
              <w:marRight w:val="0"/>
              <w:marTop w:val="0"/>
              <w:marBottom w:val="0"/>
              <w:divBdr>
                <w:top w:val="none" w:sz="0" w:space="0" w:color="auto"/>
                <w:left w:val="none" w:sz="0" w:space="0" w:color="auto"/>
                <w:bottom w:val="none" w:sz="0" w:space="0" w:color="auto"/>
                <w:right w:val="none" w:sz="0" w:space="0" w:color="auto"/>
              </w:divBdr>
            </w:div>
            <w:div w:id="951327586">
              <w:marLeft w:val="0"/>
              <w:marRight w:val="0"/>
              <w:marTop w:val="0"/>
              <w:marBottom w:val="0"/>
              <w:divBdr>
                <w:top w:val="none" w:sz="0" w:space="0" w:color="auto"/>
                <w:left w:val="none" w:sz="0" w:space="0" w:color="auto"/>
                <w:bottom w:val="none" w:sz="0" w:space="0" w:color="auto"/>
                <w:right w:val="none" w:sz="0" w:space="0" w:color="auto"/>
              </w:divBdr>
            </w:div>
            <w:div w:id="402335607">
              <w:marLeft w:val="0"/>
              <w:marRight w:val="0"/>
              <w:marTop w:val="0"/>
              <w:marBottom w:val="0"/>
              <w:divBdr>
                <w:top w:val="none" w:sz="0" w:space="0" w:color="auto"/>
                <w:left w:val="none" w:sz="0" w:space="0" w:color="auto"/>
                <w:bottom w:val="none" w:sz="0" w:space="0" w:color="auto"/>
                <w:right w:val="none" w:sz="0" w:space="0" w:color="auto"/>
              </w:divBdr>
            </w:div>
            <w:div w:id="250899552">
              <w:marLeft w:val="0"/>
              <w:marRight w:val="0"/>
              <w:marTop w:val="0"/>
              <w:marBottom w:val="0"/>
              <w:divBdr>
                <w:top w:val="none" w:sz="0" w:space="0" w:color="auto"/>
                <w:left w:val="none" w:sz="0" w:space="0" w:color="auto"/>
                <w:bottom w:val="none" w:sz="0" w:space="0" w:color="auto"/>
                <w:right w:val="none" w:sz="0" w:space="0" w:color="auto"/>
              </w:divBdr>
            </w:div>
            <w:div w:id="929125645">
              <w:marLeft w:val="0"/>
              <w:marRight w:val="0"/>
              <w:marTop w:val="0"/>
              <w:marBottom w:val="0"/>
              <w:divBdr>
                <w:top w:val="none" w:sz="0" w:space="0" w:color="auto"/>
                <w:left w:val="none" w:sz="0" w:space="0" w:color="auto"/>
                <w:bottom w:val="none" w:sz="0" w:space="0" w:color="auto"/>
                <w:right w:val="none" w:sz="0" w:space="0" w:color="auto"/>
              </w:divBdr>
            </w:div>
            <w:div w:id="2047174083">
              <w:marLeft w:val="0"/>
              <w:marRight w:val="0"/>
              <w:marTop w:val="0"/>
              <w:marBottom w:val="0"/>
              <w:divBdr>
                <w:top w:val="none" w:sz="0" w:space="0" w:color="auto"/>
                <w:left w:val="none" w:sz="0" w:space="0" w:color="auto"/>
                <w:bottom w:val="none" w:sz="0" w:space="0" w:color="auto"/>
                <w:right w:val="none" w:sz="0" w:space="0" w:color="auto"/>
              </w:divBdr>
            </w:div>
            <w:div w:id="588856465">
              <w:marLeft w:val="0"/>
              <w:marRight w:val="0"/>
              <w:marTop w:val="0"/>
              <w:marBottom w:val="0"/>
              <w:divBdr>
                <w:top w:val="none" w:sz="0" w:space="0" w:color="auto"/>
                <w:left w:val="none" w:sz="0" w:space="0" w:color="auto"/>
                <w:bottom w:val="none" w:sz="0" w:space="0" w:color="auto"/>
                <w:right w:val="none" w:sz="0" w:space="0" w:color="auto"/>
              </w:divBdr>
            </w:div>
            <w:div w:id="589654587">
              <w:marLeft w:val="0"/>
              <w:marRight w:val="0"/>
              <w:marTop w:val="0"/>
              <w:marBottom w:val="0"/>
              <w:divBdr>
                <w:top w:val="none" w:sz="0" w:space="0" w:color="auto"/>
                <w:left w:val="none" w:sz="0" w:space="0" w:color="auto"/>
                <w:bottom w:val="none" w:sz="0" w:space="0" w:color="auto"/>
                <w:right w:val="none" w:sz="0" w:space="0" w:color="auto"/>
              </w:divBdr>
            </w:div>
            <w:div w:id="291640104">
              <w:marLeft w:val="0"/>
              <w:marRight w:val="0"/>
              <w:marTop w:val="0"/>
              <w:marBottom w:val="0"/>
              <w:divBdr>
                <w:top w:val="none" w:sz="0" w:space="0" w:color="auto"/>
                <w:left w:val="none" w:sz="0" w:space="0" w:color="auto"/>
                <w:bottom w:val="none" w:sz="0" w:space="0" w:color="auto"/>
                <w:right w:val="none" w:sz="0" w:space="0" w:color="auto"/>
              </w:divBdr>
            </w:div>
            <w:div w:id="1811051761">
              <w:marLeft w:val="0"/>
              <w:marRight w:val="0"/>
              <w:marTop w:val="0"/>
              <w:marBottom w:val="0"/>
              <w:divBdr>
                <w:top w:val="none" w:sz="0" w:space="0" w:color="auto"/>
                <w:left w:val="none" w:sz="0" w:space="0" w:color="auto"/>
                <w:bottom w:val="none" w:sz="0" w:space="0" w:color="auto"/>
                <w:right w:val="none" w:sz="0" w:space="0" w:color="auto"/>
              </w:divBdr>
            </w:div>
          </w:divsChild>
        </w:div>
        <w:div w:id="2141262704">
          <w:marLeft w:val="0"/>
          <w:marRight w:val="0"/>
          <w:marTop w:val="0"/>
          <w:marBottom w:val="0"/>
          <w:divBdr>
            <w:top w:val="none" w:sz="0" w:space="0" w:color="auto"/>
            <w:left w:val="none" w:sz="0" w:space="0" w:color="auto"/>
            <w:bottom w:val="none" w:sz="0" w:space="0" w:color="auto"/>
            <w:right w:val="none" w:sz="0" w:space="0" w:color="auto"/>
          </w:divBdr>
          <w:divsChild>
            <w:div w:id="1678574501">
              <w:marLeft w:val="0"/>
              <w:marRight w:val="0"/>
              <w:marTop w:val="0"/>
              <w:marBottom w:val="0"/>
              <w:divBdr>
                <w:top w:val="none" w:sz="0" w:space="0" w:color="auto"/>
                <w:left w:val="none" w:sz="0" w:space="0" w:color="auto"/>
                <w:bottom w:val="none" w:sz="0" w:space="0" w:color="auto"/>
                <w:right w:val="none" w:sz="0" w:space="0" w:color="auto"/>
              </w:divBdr>
            </w:div>
            <w:div w:id="1275407957">
              <w:marLeft w:val="0"/>
              <w:marRight w:val="0"/>
              <w:marTop w:val="0"/>
              <w:marBottom w:val="0"/>
              <w:divBdr>
                <w:top w:val="none" w:sz="0" w:space="0" w:color="auto"/>
                <w:left w:val="none" w:sz="0" w:space="0" w:color="auto"/>
                <w:bottom w:val="none" w:sz="0" w:space="0" w:color="auto"/>
                <w:right w:val="none" w:sz="0" w:space="0" w:color="auto"/>
              </w:divBdr>
            </w:div>
            <w:div w:id="2068451986">
              <w:marLeft w:val="0"/>
              <w:marRight w:val="0"/>
              <w:marTop w:val="0"/>
              <w:marBottom w:val="0"/>
              <w:divBdr>
                <w:top w:val="none" w:sz="0" w:space="0" w:color="auto"/>
                <w:left w:val="none" w:sz="0" w:space="0" w:color="auto"/>
                <w:bottom w:val="none" w:sz="0" w:space="0" w:color="auto"/>
                <w:right w:val="none" w:sz="0" w:space="0" w:color="auto"/>
              </w:divBdr>
            </w:div>
            <w:div w:id="2059284224">
              <w:marLeft w:val="0"/>
              <w:marRight w:val="0"/>
              <w:marTop w:val="0"/>
              <w:marBottom w:val="0"/>
              <w:divBdr>
                <w:top w:val="none" w:sz="0" w:space="0" w:color="auto"/>
                <w:left w:val="none" w:sz="0" w:space="0" w:color="auto"/>
                <w:bottom w:val="none" w:sz="0" w:space="0" w:color="auto"/>
                <w:right w:val="none" w:sz="0" w:space="0" w:color="auto"/>
              </w:divBdr>
            </w:div>
            <w:div w:id="674957719">
              <w:marLeft w:val="0"/>
              <w:marRight w:val="0"/>
              <w:marTop w:val="0"/>
              <w:marBottom w:val="0"/>
              <w:divBdr>
                <w:top w:val="none" w:sz="0" w:space="0" w:color="auto"/>
                <w:left w:val="none" w:sz="0" w:space="0" w:color="auto"/>
                <w:bottom w:val="none" w:sz="0" w:space="0" w:color="auto"/>
                <w:right w:val="none" w:sz="0" w:space="0" w:color="auto"/>
              </w:divBdr>
            </w:div>
            <w:div w:id="1947883985">
              <w:marLeft w:val="0"/>
              <w:marRight w:val="0"/>
              <w:marTop w:val="0"/>
              <w:marBottom w:val="0"/>
              <w:divBdr>
                <w:top w:val="none" w:sz="0" w:space="0" w:color="auto"/>
                <w:left w:val="none" w:sz="0" w:space="0" w:color="auto"/>
                <w:bottom w:val="none" w:sz="0" w:space="0" w:color="auto"/>
                <w:right w:val="none" w:sz="0" w:space="0" w:color="auto"/>
              </w:divBdr>
            </w:div>
            <w:div w:id="1248927781">
              <w:marLeft w:val="0"/>
              <w:marRight w:val="0"/>
              <w:marTop w:val="0"/>
              <w:marBottom w:val="0"/>
              <w:divBdr>
                <w:top w:val="none" w:sz="0" w:space="0" w:color="auto"/>
                <w:left w:val="none" w:sz="0" w:space="0" w:color="auto"/>
                <w:bottom w:val="none" w:sz="0" w:space="0" w:color="auto"/>
                <w:right w:val="none" w:sz="0" w:space="0" w:color="auto"/>
              </w:divBdr>
            </w:div>
            <w:div w:id="994839700">
              <w:marLeft w:val="0"/>
              <w:marRight w:val="0"/>
              <w:marTop w:val="0"/>
              <w:marBottom w:val="0"/>
              <w:divBdr>
                <w:top w:val="none" w:sz="0" w:space="0" w:color="auto"/>
                <w:left w:val="none" w:sz="0" w:space="0" w:color="auto"/>
                <w:bottom w:val="none" w:sz="0" w:space="0" w:color="auto"/>
                <w:right w:val="none" w:sz="0" w:space="0" w:color="auto"/>
              </w:divBdr>
            </w:div>
            <w:div w:id="958607673">
              <w:marLeft w:val="0"/>
              <w:marRight w:val="0"/>
              <w:marTop w:val="0"/>
              <w:marBottom w:val="0"/>
              <w:divBdr>
                <w:top w:val="none" w:sz="0" w:space="0" w:color="auto"/>
                <w:left w:val="none" w:sz="0" w:space="0" w:color="auto"/>
                <w:bottom w:val="none" w:sz="0" w:space="0" w:color="auto"/>
                <w:right w:val="none" w:sz="0" w:space="0" w:color="auto"/>
              </w:divBdr>
            </w:div>
            <w:div w:id="1906450823">
              <w:marLeft w:val="0"/>
              <w:marRight w:val="0"/>
              <w:marTop w:val="0"/>
              <w:marBottom w:val="0"/>
              <w:divBdr>
                <w:top w:val="none" w:sz="0" w:space="0" w:color="auto"/>
                <w:left w:val="none" w:sz="0" w:space="0" w:color="auto"/>
                <w:bottom w:val="none" w:sz="0" w:space="0" w:color="auto"/>
                <w:right w:val="none" w:sz="0" w:space="0" w:color="auto"/>
              </w:divBdr>
            </w:div>
            <w:div w:id="1486899757">
              <w:marLeft w:val="0"/>
              <w:marRight w:val="0"/>
              <w:marTop w:val="0"/>
              <w:marBottom w:val="0"/>
              <w:divBdr>
                <w:top w:val="none" w:sz="0" w:space="0" w:color="auto"/>
                <w:left w:val="none" w:sz="0" w:space="0" w:color="auto"/>
                <w:bottom w:val="none" w:sz="0" w:space="0" w:color="auto"/>
                <w:right w:val="none" w:sz="0" w:space="0" w:color="auto"/>
              </w:divBdr>
            </w:div>
            <w:div w:id="905804108">
              <w:marLeft w:val="0"/>
              <w:marRight w:val="0"/>
              <w:marTop w:val="0"/>
              <w:marBottom w:val="0"/>
              <w:divBdr>
                <w:top w:val="none" w:sz="0" w:space="0" w:color="auto"/>
                <w:left w:val="none" w:sz="0" w:space="0" w:color="auto"/>
                <w:bottom w:val="none" w:sz="0" w:space="0" w:color="auto"/>
                <w:right w:val="none" w:sz="0" w:space="0" w:color="auto"/>
              </w:divBdr>
            </w:div>
            <w:div w:id="2131046500">
              <w:marLeft w:val="0"/>
              <w:marRight w:val="0"/>
              <w:marTop w:val="0"/>
              <w:marBottom w:val="0"/>
              <w:divBdr>
                <w:top w:val="none" w:sz="0" w:space="0" w:color="auto"/>
                <w:left w:val="none" w:sz="0" w:space="0" w:color="auto"/>
                <w:bottom w:val="none" w:sz="0" w:space="0" w:color="auto"/>
                <w:right w:val="none" w:sz="0" w:space="0" w:color="auto"/>
              </w:divBdr>
            </w:div>
            <w:div w:id="354309793">
              <w:marLeft w:val="0"/>
              <w:marRight w:val="0"/>
              <w:marTop w:val="0"/>
              <w:marBottom w:val="0"/>
              <w:divBdr>
                <w:top w:val="none" w:sz="0" w:space="0" w:color="auto"/>
                <w:left w:val="none" w:sz="0" w:space="0" w:color="auto"/>
                <w:bottom w:val="none" w:sz="0" w:space="0" w:color="auto"/>
                <w:right w:val="none" w:sz="0" w:space="0" w:color="auto"/>
              </w:divBdr>
            </w:div>
            <w:div w:id="79525889">
              <w:marLeft w:val="0"/>
              <w:marRight w:val="0"/>
              <w:marTop w:val="0"/>
              <w:marBottom w:val="0"/>
              <w:divBdr>
                <w:top w:val="none" w:sz="0" w:space="0" w:color="auto"/>
                <w:left w:val="none" w:sz="0" w:space="0" w:color="auto"/>
                <w:bottom w:val="none" w:sz="0" w:space="0" w:color="auto"/>
                <w:right w:val="none" w:sz="0" w:space="0" w:color="auto"/>
              </w:divBdr>
            </w:div>
            <w:div w:id="1247493175">
              <w:marLeft w:val="0"/>
              <w:marRight w:val="0"/>
              <w:marTop w:val="0"/>
              <w:marBottom w:val="0"/>
              <w:divBdr>
                <w:top w:val="none" w:sz="0" w:space="0" w:color="auto"/>
                <w:left w:val="none" w:sz="0" w:space="0" w:color="auto"/>
                <w:bottom w:val="none" w:sz="0" w:space="0" w:color="auto"/>
                <w:right w:val="none" w:sz="0" w:space="0" w:color="auto"/>
              </w:divBdr>
            </w:div>
            <w:div w:id="292561488">
              <w:marLeft w:val="0"/>
              <w:marRight w:val="0"/>
              <w:marTop w:val="0"/>
              <w:marBottom w:val="0"/>
              <w:divBdr>
                <w:top w:val="none" w:sz="0" w:space="0" w:color="auto"/>
                <w:left w:val="none" w:sz="0" w:space="0" w:color="auto"/>
                <w:bottom w:val="none" w:sz="0" w:space="0" w:color="auto"/>
                <w:right w:val="none" w:sz="0" w:space="0" w:color="auto"/>
              </w:divBdr>
            </w:div>
            <w:div w:id="1618219793">
              <w:marLeft w:val="0"/>
              <w:marRight w:val="0"/>
              <w:marTop w:val="0"/>
              <w:marBottom w:val="0"/>
              <w:divBdr>
                <w:top w:val="none" w:sz="0" w:space="0" w:color="auto"/>
                <w:left w:val="none" w:sz="0" w:space="0" w:color="auto"/>
                <w:bottom w:val="none" w:sz="0" w:space="0" w:color="auto"/>
                <w:right w:val="none" w:sz="0" w:space="0" w:color="auto"/>
              </w:divBdr>
            </w:div>
            <w:div w:id="1216427435">
              <w:marLeft w:val="0"/>
              <w:marRight w:val="0"/>
              <w:marTop w:val="0"/>
              <w:marBottom w:val="0"/>
              <w:divBdr>
                <w:top w:val="none" w:sz="0" w:space="0" w:color="auto"/>
                <w:left w:val="none" w:sz="0" w:space="0" w:color="auto"/>
                <w:bottom w:val="none" w:sz="0" w:space="0" w:color="auto"/>
                <w:right w:val="none" w:sz="0" w:space="0" w:color="auto"/>
              </w:divBdr>
            </w:div>
            <w:div w:id="136919027">
              <w:marLeft w:val="0"/>
              <w:marRight w:val="0"/>
              <w:marTop w:val="0"/>
              <w:marBottom w:val="0"/>
              <w:divBdr>
                <w:top w:val="none" w:sz="0" w:space="0" w:color="auto"/>
                <w:left w:val="none" w:sz="0" w:space="0" w:color="auto"/>
                <w:bottom w:val="none" w:sz="0" w:space="0" w:color="auto"/>
                <w:right w:val="none" w:sz="0" w:space="0" w:color="auto"/>
              </w:divBdr>
            </w:div>
            <w:div w:id="1952281062">
              <w:marLeft w:val="0"/>
              <w:marRight w:val="0"/>
              <w:marTop w:val="0"/>
              <w:marBottom w:val="0"/>
              <w:divBdr>
                <w:top w:val="none" w:sz="0" w:space="0" w:color="auto"/>
                <w:left w:val="none" w:sz="0" w:space="0" w:color="auto"/>
                <w:bottom w:val="none" w:sz="0" w:space="0" w:color="auto"/>
                <w:right w:val="none" w:sz="0" w:space="0" w:color="auto"/>
              </w:divBdr>
            </w:div>
            <w:div w:id="1605729610">
              <w:marLeft w:val="0"/>
              <w:marRight w:val="0"/>
              <w:marTop w:val="0"/>
              <w:marBottom w:val="0"/>
              <w:divBdr>
                <w:top w:val="none" w:sz="0" w:space="0" w:color="auto"/>
                <w:left w:val="none" w:sz="0" w:space="0" w:color="auto"/>
                <w:bottom w:val="none" w:sz="0" w:space="0" w:color="auto"/>
                <w:right w:val="none" w:sz="0" w:space="0" w:color="auto"/>
              </w:divBdr>
            </w:div>
            <w:div w:id="764884822">
              <w:marLeft w:val="0"/>
              <w:marRight w:val="0"/>
              <w:marTop w:val="0"/>
              <w:marBottom w:val="0"/>
              <w:divBdr>
                <w:top w:val="none" w:sz="0" w:space="0" w:color="auto"/>
                <w:left w:val="none" w:sz="0" w:space="0" w:color="auto"/>
                <w:bottom w:val="none" w:sz="0" w:space="0" w:color="auto"/>
                <w:right w:val="none" w:sz="0" w:space="0" w:color="auto"/>
              </w:divBdr>
            </w:div>
            <w:div w:id="103577718">
              <w:marLeft w:val="0"/>
              <w:marRight w:val="0"/>
              <w:marTop w:val="0"/>
              <w:marBottom w:val="0"/>
              <w:divBdr>
                <w:top w:val="none" w:sz="0" w:space="0" w:color="auto"/>
                <w:left w:val="none" w:sz="0" w:space="0" w:color="auto"/>
                <w:bottom w:val="none" w:sz="0" w:space="0" w:color="auto"/>
                <w:right w:val="none" w:sz="0" w:space="0" w:color="auto"/>
              </w:divBdr>
            </w:div>
            <w:div w:id="142503109">
              <w:marLeft w:val="0"/>
              <w:marRight w:val="0"/>
              <w:marTop w:val="0"/>
              <w:marBottom w:val="0"/>
              <w:divBdr>
                <w:top w:val="none" w:sz="0" w:space="0" w:color="auto"/>
                <w:left w:val="none" w:sz="0" w:space="0" w:color="auto"/>
                <w:bottom w:val="none" w:sz="0" w:space="0" w:color="auto"/>
                <w:right w:val="none" w:sz="0" w:space="0" w:color="auto"/>
              </w:divBdr>
            </w:div>
            <w:div w:id="2025014867">
              <w:marLeft w:val="0"/>
              <w:marRight w:val="0"/>
              <w:marTop w:val="0"/>
              <w:marBottom w:val="0"/>
              <w:divBdr>
                <w:top w:val="none" w:sz="0" w:space="0" w:color="auto"/>
                <w:left w:val="none" w:sz="0" w:space="0" w:color="auto"/>
                <w:bottom w:val="none" w:sz="0" w:space="0" w:color="auto"/>
                <w:right w:val="none" w:sz="0" w:space="0" w:color="auto"/>
              </w:divBdr>
            </w:div>
          </w:divsChild>
        </w:div>
        <w:div w:id="905651832">
          <w:marLeft w:val="0"/>
          <w:marRight w:val="0"/>
          <w:marTop w:val="0"/>
          <w:marBottom w:val="0"/>
          <w:divBdr>
            <w:top w:val="none" w:sz="0" w:space="0" w:color="auto"/>
            <w:left w:val="none" w:sz="0" w:space="0" w:color="auto"/>
            <w:bottom w:val="none" w:sz="0" w:space="0" w:color="auto"/>
            <w:right w:val="none" w:sz="0" w:space="0" w:color="auto"/>
          </w:divBdr>
          <w:divsChild>
            <w:div w:id="1234969021">
              <w:marLeft w:val="0"/>
              <w:marRight w:val="0"/>
              <w:marTop w:val="0"/>
              <w:marBottom w:val="0"/>
              <w:divBdr>
                <w:top w:val="none" w:sz="0" w:space="0" w:color="auto"/>
                <w:left w:val="none" w:sz="0" w:space="0" w:color="auto"/>
                <w:bottom w:val="none" w:sz="0" w:space="0" w:color="auto"/>
                <w:right w:val="none" w:sz="0" w:space="0" w:color="auto"/>
              </w:divBdr>
            </w:div>
            <w:div w:id="1429934220">
              <w:marLeft w:val="0"/>
              <w:marRight w:val="0"/>
              <w:marTop w:val="0"/>
              <w:marBottom w:val="0"/>
              <w:divBdr>
                <w:top w:val="none" w:sz="0" w:space="0" w:color="auto"/>
                <w:left w:val="none" w:sz="0" w:space="0" w:color="auto"/>
                <w:bottom w:val="none" w:sz="0" w:space="0" w:color="auto"/>
                <w:right w:val="none" w:sz="0" w:space="0" w:color="auto"/>
              </w:divBdr>
            </w:div>
            <w:div w:id="240140080">
              <w:marLeft w:val="0"/>
              <w:marRight w:val="0"/>
              <w:marTop w:val="0"/>
              <w:marBottom w:val="0"/>
              <w:divBdr>
                <w:top w:val="none" w:sz="0" w:space="0" w:color="auto"/>
                <w:left w:val="none" w:sz="0" w:space="0" w:color="auto"/>
                <w:bottom w:val="none" w:sz="0" w:space="0" w:color="auto"/>
                <w:right w:val="none" w:sz="0" w:space="0" w:color="auto"/>
              </w:divBdr>
            </w:div>
            <w:div w:id="468864199">
              <w:marLeft w:val="0"/>
              <w:marRight w:val="0"/>
              <w:marTop w:val="0"/>
              <w:marBottom w:val="0"/>
              <w:divBdr>
                <w:top w:val="none" w:sz="0" w:space="0" w:color="auto"/>
                <w:left w:val="none" w:sz="0" w:space="0" w:color="auto"/>
                <w:bottom w:val="none" w:sz="0" w:space="0" w:color="auto"/>
                <w:right w:val="none" w:sz="0" w:space="0" w:color="auto"/>
              </w:divBdr>
            </w:div>
            <w:div w:id="1569799837">
              <w:marLeft w:val="0"/>
              <w:marRight w:val="0"/>
              <w:marTop w:val="0"/>
              <w:marBottom w:val="0"/>
              <w:divBdr>
                <w:top w:val="none" w:sz="0" w:space="0" w:color="auto"/>
                <w:left w:val="none" w:sz="0" w:space="0" w:color="auto"/>
                <w:bottom w:val="none" w:sz="0" w:space="0" w:color="auto"/>
                <w:right w:val="none" w:sz="0" w:space="0" w:color="auto"/>
              </w:divBdr>
            </w:div>
            <w:div w:id="803426976">
              <w:marLeft w:val="0"/>
              <w:marRight w:val="0"/>
              <w:marTop w:val="0"/>
              <w:marBottom w:val="0"/>
              <w:divBdr>
                <w:top w:val="none" w:sz="0" w:space="0" w:color="auto"/>
                <w:left w:val="none" w:sz="0" w:space="0" w:color="auto"/>
                <w:bottom w:val="none" w:sz="0" w:space="0" w:color="auto"/>
                <w:right w:val="none" w:sz="0" w:space="0" w:color="auto"/>
              </w:divBdr>
            </w:div>
            <w:div w:id="824397951">
              <w:marLeft w:val="0"/>
              <w:marRight w:val="0"/>
              <w:marTop w:val="0"/>
              <w:marBottom w:val="0"/>
              <w:divBdr>
                <w:top w:val="none" w:sz="0" w:space="0" w:color="auto"/>
                <w:left w:val="none" w:sz="0" w:space="0" w:color="auto"/>
                <w:bottom w:val="none" w:sz="0" w:space="0" w:color="auto"/>
                <w:right w:val="none" w:sz="0" w:space="0" w:color="auto"/>
              </w:divBdr>
            </w:div>
          </w:divsChild>
        </w:div>
        <w:div w:id="110589718">
          <w:marLeft w:val="0"/>
          <w:marRight w:val="0"/>
          <w:marTop w:val="0"/>
          <w:marBottom w:val="0"/>
          <w:divBdr>
            <w:top w:val="none" w:sz="0" w:space="0" w:color="auto"/>
            <w:left w:val="none" w:sz="0" w:space="0" w:color="auto"/>
            <w:bottom w:val="none" w:sz="0" w:space="0" w:color="auto"/>
            <w:right w:val="none" w:sz="0" w:space="0" w:color="auto"/>
          </w:divBdr>
          <w:divsChild>
            <w:div w:id="1441416855">
              <w:marLeft w:val="0"/>
              <w:marRight w:val="0"/>
              <w:marTop w:val="0"/>
              <w:marBottom w:val="0"/>
              <w:divBdr>
                <w:top w:val="none" w:sz="0" w:space="0" w:color="auto"/>
                <w:left w:val="none" w:sz="0" w:space="0" w:color="auto"/>
                <w:bottom w:val="none" w:sz="0" w:space="0" w:color="auto"/>
                <w:right w:val="none" w:sz="0" w:space="0" w:color="auto"/>
              </w:divBdr>
            </w:div>
            <w:div w:id="463546645">
              <w:marLeft w:val="0"/>
              <w:marRight w:val="0"/>
              <w:marTop w:val="0"/>
              <w:marBottom w:val="0"/>
              <w:divBdr>
                <w:top w:val="none" w:sz="0" w:space="0" w:color="auto"/>
                <w:left w:val="none" w:sz="0" w:space="0" w:color="auto"/>
                <w:bottom w:val="none" w:sz="0" w:space="0" w:color="auto"/>
                <w:right w:val="none" w:sz="0" w:space="0" w:color="auto"/>
              </w:divBdr>
            </w:div>
            <w:div w:id="230970640">
              <w:marLeft w:val="0"/>
              <w:marRight w:val="0"/>
              <w:marTop w:val="0"/>
              <w:marBottom w:val="0"/>
              <w:divBdr>
                <w:top w:val="none" w:sz="0" w:space="0" w:color="auto"/>
                <w:left w:val="none" w:sz="0" w:space="0" w:color="auto"/>
                <w:bottom w:val="none" w:sz="0" w:space="0" w:color="auto"/>
                <w:right w:val="none" w:sz="0" w:space="0" w:color="auto"/>
              </w:divBdr>
            </w:div>
            <w:div w:id="1664116012">
              <w:marLeft w:val="0"/>
              <w:marRight w:val="0"/>
              <w:marTop w:val="0"/>
              <w:marBottom w:val="0"/>
              <w:divBdr>
                <w:top w:val="none" w:sz="0" w:space="0" w:color="auto"/>
                <w:left w:val="none" w:sz="0" w:space="0" w:color="auto"/>
                <w:bottom w:val="none" w:sz="0" w:space="0" w:color="auto"/>
                <w:right w:val="none" w:sz="0" w:space="0" w:color="auto"/>
              </w:divBdr>
            </w:div>
            <w:div w:id="1557277849">
              <w:marLeft w:val="0"/>
              <w:marRight w:val="0"/>
              <w:marTop w:val="0"/>
              <w:marBottom w:val="0"/>
              <w:divBdr>
                <w:top w:val="none" w:sz="0" w:space="0" w:color="auto"/>
                <w:left w:val="none" w:sz="0" w:space="0" w:color="auto"/>
                <w:bottom w:val="none" w:sz="0" w:space="0" w:color="auto"/>
                <w:right w:val="none" w:sz="0" w:space="0" w:color="auto"/>
              </w:divBdr>
            </w:div>
            <w:div w:id="1977443911">
              <w:marLeft w:val="0"/>
              <w:marRight w:val="0"/>
              <w:marTop w:val="0"/>
              <w:marBottom w:val="0"/>
              <w:divBdr>
                <w:top w:val="none" w:sz="0" w:space="0" w:color="auto"/>
                <w:left w:val="none" w:sz="0" w:space="0" w:color="auto"/>
                <w:bottom w:val="none" w:sz="0" w:space="0" w:color="auto"/>
                <w:right w:val="none" w:sz="0" w:space="0" w:color="auto"/>
              </w:divBdr>
            </w:div>
            <w:div w:id="1909996024">
              <w:marLeft w:val="0"/>
              <w:marRight w:val="0"/>
              <w:marTop w:val="0"/>
              <w:marBottom w:val="0"/>
              <w:divBdr>
                <w:top w:val="none" w:sz="0" w:space="0" w:color="auto"/>
                <w:left w:val="none" w:sz="0" w:space="0" w:color="auto"/>
                <w:bottom w:val="none" w:sz="0" w:space="0" w:color="auto"/>
                <w:right w:val="none" w:sz="0" w:space="0" w:color="auto"/>
              </w:divBdr>
            </w:div>
          </w:divsChild>
        </w:div>
        <w:div w:id="695817062">
          <w:marLeft w:val="0"/>
          <w:marRight w:val="0"/>
          <w:marTop w:val="0"/>
          <w:marBottom w:val="0"/>
          <w:divBdr>
            <w:top w:val="none" w:sz="0" w:space="0" w:color="auto"/>
            <w:left w:val="none" w:sz="0" w:space="0" w:color="auto"/>
            <w:bottom w:val="none" w:sz="0" w:space="0" w:color="auto"/>
            <w:right w:val="none" w:sz="0" w:space="0" w:color="auto"/>
          </w:divBdr>
          <w:divsChild>
            <w:div w:id="892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0140">
      <w:bodyDiv w:val="1"/>
      <w:marLeft w:val="0"/>
      <w:marRight w:val="0"/>
      <w:marTop w:val="0"/>
      <w:marBottom w:val="0"/>
      <w:divBdr>
        <w:top w:val="none" w:sz="0" w:space="0" w:color="auto"/>
        <w:left w:val="none" w:sz="0" w:space="0" w:color="auto"/>
        <w:bottom w:val="none" w:sz="0" w:space="0" w:color="auto"/>
        <w:right w:val="none" w:sz="0" w:space="0" w:color="auto"/>
      </w:divBdr>
      <w:divsChild>
        <w:div w:id="2103138067">
          <w:marLeft w:val="0"/>
          <w:marRight w:val="0"/>
          <w:marTop w:val="0"/>
          <w:marBottom w:val="0"/>
          <w:divBdr>
            <w:top w:val="none" w:sz="0" w:space="0" w:color="auto"/>
            <w:left w:val="none" w:sz="0" w:space="0" w:color="auto"/>
            <w:bottom w:val="none" w:sz="0" w:space="0" w:color="auto"/>
            <w:right w:val="none" w:sz="0" w:space="0" w:color="auto"/>
          </w:divBdr>
        </w:div>
        <w:div w:id="1636178999">
          <w:marLeft w:val="0"/>
          <w:marRight w:val="0"/>
          <w:marTop w:val="0"/>
          <w:marBottom w:val="0"/>
          <w:divBdr>
            <w:top w:val="none" w:sz="0" w:space="0" w:color="auto"/>
            <w:left w:val="none" w:sz="0" w:space="0" w:color="auto"/>
            <w:bottom w:val="none" w:sz="0" w:space="0" w:color="auto"/>
            <w:right w:val="none" w:sz="0" w:space="0" w:color="auto"/>
          </w:divBdr>
        </w:div>
      </w:divsChild>
    </w:div>
    <w:div w:id="19787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vethechildren.net/what-we-do/survival" TargetMode="External"/><Relationship Id="rId18" Type="http://schemas.openxmlformats.org/officeDocument/2006/relationships/hyperlink" Target="https://www.savethechildren.net/what-we-do/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vethechildren.net/what-we-do/protection" TargetMode="External"/><Relationship Id="rId17" Type="http://schemas.openxmlformats.org/officeDocument/2006/relationships/hyperlink" Target="https://www.savethechildren.net/what-we-do/learning" TargetMode="External"/><Relationship Id="rId2" Type="http://schemas.openxmlformats.org/officeDocument/2006/relationships/customXml" Target="../customXml/item2.xml"/><Relationship Id="rId16" Type="http://schemas.openxmlformats.org/officeDocument/2006/relationships/hyperlink" Target="https://www.savethechildren.net/what-we-do/surviv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vethechildren.net/what-we-do/learning" TargetMode="External"/><Relationship Id="rId5" Type="http://schemas.openxmlformats.org/officeDocument/2006/relationships/styles" Target="styles.xml"/><Relationship Id="rId15" Type="http://schemas.openxmlformats.org/officeDocument/2006/relationships/hyperlink" Target="https://www.savethechildren.net/what-we-do/protection" TargetMode="External"/><Relationship Id="rId10" Type="http://schemas.openxmlformats.org/officeDocument/2006/relationships/hyperlink" Target="https://www.savethechildren.net/what-we-do/surviva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vethechildren.net/what-we-do/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ase xmlns="65f453aa-b470-44a1-a8d1-503940314e5c" xsi:nil="true"/>
    <TaxCatchAll xmlns="62e69161-1b98-4089-bbd2-0e33a48ba630" xsi:nil="true"/>
    <lcf76f155ced4ddcb4097134ff3c332f xmlns="65f453aa-b470-44a1-a8d1-503940314e5c">
      <Terms xmlns="http://schemas.microsoft.com/office/infopath/2007/PartnerControls"/>
    </lcf76f155ced4ddcb4097134ff3c332f>
    <Approved xmlns="65f453aa-b470-44a1-a8d1-503940314e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8BB0C01B3BF44785EF67FB94637478" ma:contentTypeVersion="18" ma:contentTypeDescription="Create a new document." ma:contentTypeScope="" ma:versionID="37a608bebd8835552bd77a7a739acc31">
  <xsd:schema xmlns:xsd="http://www.w3.org/2001/XMLSchema" xmlns:xs="http://www.w3.org/2001/XMLSchema" xmlns:p="http://schemas.microsoft.com/office/2006/metadata/properties" xmlns:ns2="65f453aa-b470-44a1-a8d1-503940314e5c" xmlns:ns3="62e69161-1b98-4089-bbd2-0e33a48ba630" targetNamespace="http://schemas.microsoft.com/office/2006/metadata/properties" ma:root="true" ma:fieldsID="c10990d3f2ca8c32a7440976c9f18b0f" ns2:_="" ns3:_="">
    <xsd:import namespace="65f453aa-b470-44a1-a8d1-503940314e5c"/>
    <xsd:import namespace="62e69161-1b98-4089-bbd2-0e33a48ba6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Approved"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53aa-b470-44a1-a8d1-503940314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Approved" ma:index="24" nillable="true" ma:displayName="Approved" ma:format="Dropdown" ma:internalName="Approved">
      <xsd:simpleType>
        <xsd:restriction base="dms:Text">
          <xsd:maxLength value="255"/>
        </xsd:restriction>
      </xsd:simpleType>
    </xsd:element>
    <xsd:element name="Phase" ma:index="25" nillable="true" ma:displayName="Phase" ma:format="Dropdown" ma:internalName="Ph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69161-1b98-4089-bbd2-0e33a48ba6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dfa783-568a-4403-b52d-49e95f7795a8}" ma:internalName="TaxCatchAll" ma:showField="CatchAllData" ma:web="62e69161-1b98-4089-bbd2-0e33a48ba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A9B7B-7D6A-4492-A3CC-24AA7B994459}">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65f453aa-b470-44a1-a8d1-503940314e5c"/>
    <ds:schemaRef ds:uri="http://purl.org/dc/terms/"/>
    <ds:schemaRef ds:uri="http://schemas.openxmlformats.org/package/2006/metadata/core-properties"/>
    <ds:schemaRef ds:uri="62e69161-1b98-4089-bbd2-0e33a48ba630"/>
    <ds:schemaRef ds:uri="http://purl.org/dc/dcmitype/"/>
  </ds:schemaRefs>
</ds:datastoreItem>
</file>

<file path=customXml/itemProps2.xml><?xml version="1.0" encoding="utf-8"?>
<ds:datastoreItem xmlns:ds="http://schemas.openxmlformats.org/officeDocument/2006/customXml" ds:itemID="{CB915206-7728-4382-AF37-409112B83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53aa-b470-44a1-a8d1-503940314e5c"/>
    <ds:schemaRef ds:uri="62e69161-1b98-4089-bbd2-0e33a48ba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ED4A5-5C8F-4382-947F-58FFEA93F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9079</Words>
  <Characters>51756</Characters>
  <Application>Microsoft Office Word</Application>
  <DocSecurity>0</DocSecurity>
  <Lines>431</Lines>
  <Paragraphs>121</Paragraphs>
  <ScaleCrop>false</ScaleCrop>
  <Company/>
  <LinksUpToDate>false</LinksUpToDate>
  <CharactersWithSpaces>60714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Laderoute, Carly</dc:creator>
  <cp:keywords/>
  <dc:description/>
  <cp:lastModifiedBy>Ezgi Sebnem Sahin</cp:lastModifiedBy>
  <cp:revision>13</cp:revision>
  <dcterms:created xsi:type="dcterms:W3CDTF">2023-06-09T12:29:00Z</dcterms:created>
  <dcterms:modified xsi:type="dcterms:W3CDTF">2023-06-28T12:08:00Z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0x010100A78BB0C01B3BF44785EF67FB94637478</vt:lpwstr>
  </property>
  <property fmtid="{D5CDD505-2E9C-101B-9397-08002B2CF9AE}" pid="3" name="SCIPrimaryDepartment">
    <vt:lpwstr/>
  </property>
  <property fmtid="{D5CDD505-2E9C-101B-9397-08002B2CF9AE}" pid="4" name="SCIPrimaryTheme">
    <vt:lpwstr/>
  </property>
  <property fmtid="{D5CDD505-2E9C-101B-9397-08002B2CF9AE}" pid="5" name="SCITaxSource">
    <vt:lpwstr/>
  </property>
  <property fmtid="{D5CDD505-2E9C-101B-9397-08002B2CF9AE}" pid="6" name="SCILanguage">
    <vt:lpwstr/>
  </property>
  <property fmtid="{D5CDD505-2E9C-101B-9397-08002B2CF9AE}" pid="7" name="SCISource">
    <vt:lpwstr/>
  </property>
  <property fmtid="{D5CDD505-2E9C-101B-9397-08002B2CF9AE}" pid="8" name="SCIDocumentCategory">
    <vt:lpwstr/>
  </property>
  <property fmtid="{D5CDD505-2E9C-101B-9397-08002B2CF9AE}" pid="9" name="SCITaxAssociatedThemes">
    <vt:lpwstr/>
  </property>
  <property fmtid="{D5CDD505-2E9C-101B-9397-08002B2CF9AE}" pid="10" name="SCITaxDocumentCategory">
    <vt:lpwstr>146;#Job Description|98ba500b-cafb-4001-9173-9734455d9208</vt:lpwstr>
  </property>
  <property fmtid="{D5CDD505-2E9C-101B-9397-08002B2CF9AE}" pid="11" name="TaxonomyField_SCISource">
    <vt:lpwstr/>
  </property>
  <property fmtid="{D5CDD505-2E9C-101B-9397-08002B2CF9AE}" pid="12" name="SCIAssociatedThemes">
    <vt:lpwstr/>
  </property>
  <property fmtid="{D5CDD505-2E9C-101B-9397-08002B2CF9AE}" pid="13" name="SCITaxPrimaryTheme">
    <vt:lpwstr/>
  </property>
  <property fmtid="{D5CDD505-2E9C-101B-9397-08002B2CF9AE}" pid="14" name="TaxonomyField_SCIPrimaryDepartment">
    <vt:lpwstr/>
  </property>
  <property fmtid="{D5CDD505-2E9C-101B-9397-08002B2CF9AE}" pid="15" name="TaxonomyField_SCIPartners">
    <vt:lpwstr/>
  </property>
  <property fmtid="{D5CDD505-2E9C-101B-9397-08002B2CF9AE}" pid="16" name="SCIPrimaryLocation">
    <vt:lpwstr/>
  </property>
  <property fmtid="{D5CDD505-2E9C-101B-9397-08002B2CF9AE}" pid="17" name="SCIAssociatedLocations">
    <vt:lpwstr/>
  </property>
  <property fmtid="{D5CDD505-2E9C-101B-9397-08002B2CF9AE}" pid="18" name="SCIKeywords">
    <vt:lpwstr/>
  </property>
  <property fmtid="{D5CDD505-2E9C-101B-9397-08002B2CF9AE}" pid="19" name="SCITaxAssociatedDepartments">
    <vt:lpwstr/>
  </property>
  <property fmtid="{D5CDD505-2E9C-101B-9397-08002B2CF9AE}" pid="20" name="SCITaxPartners">
    <vt:lpwstr/>
  </property>
  <property fmtid="{D5CDD505-2E9C-101B-9397-08002B2CF9AE}" pid="21" name="TaxonomyField_SCIAssociatedLocations">
    <vt:lpwstr/>
  </property>
  <property fmtid="{D5CDD505-2E9C-101B-9397-08002B2CF9AE}" pid="22" name="SCITaxPrimaryLocation">
    <vt:lpwstr/>
  </property>
  <property fmtid="{D5CDD505-2E9C-101B-9397-08002B2CF9AE}" pid="23" name="TaxonomyField_SCIPrimaryLocation">
    <vt:lpwstr/>
  </property>
  <property fmtid="{D5CDD505-2E9C-101B-9397-08002B2CF9AE}" pid="24" name="TaxonomyField_SCILanguage">
    <vt:lpwstr/>
  </property>
  <property fmtid="{D5CDD505-2E9C-101B-9397-08002B2CF9AE}" pid="25" name="SCITaxAssociatedLocations">
    <vt:lpwstr/>
  </property>
  <property fmtid="{D5CDD505-2E9C-101B-9397-08002B2CF9AE}" pid="26" name="SCIAssociatedDepartments">
    <vt:lpwstr/>
  </property>
  <property fmtid="{D5CDD505-2E9C-101B-9397-08002B2CF9AE}" pid="27" name="SCITaxLanguage">
    <vt:lpwstr/>
  </property>
  <property fmtid="{D5CDD505-2E9C-101B-9397-08002B2CF9AE}" pid="28" name="TaxonomyField_SCIPrimaryTheme">
    <vt:lpwstr/>
  </property>
  <property fmtid="{D5CDD505-2E9C-101B-9397-08002B2CF9AE}" pid="29" name="SCITaxPrimaryDepartment">
    <vt:lpwstr/>
  </property>
  <property fmtid="{D5CDD505-2E9C-101B-9397-08002B2CF9AE}" pid="30" name="TaxonomyField_SCIAssociatedThemes">
    <vt:lpwstr/>
  </property>
  <property fmtid="{D5CDD505-2E9C-101B-9397-08002B2CF9AE}" pid="31" name="TaxonomyField_SCIAssociatedDepartments">
    <vt:lpwstr/>
  </property>
  <property fmtid="{D5CDD505-2E9C-101B-9397-08002B2CF9AE}" pid="32" name="TaxonomyField_SCIDocumentCategory">
    <vt:lpwstr/>
  </property>
  <property fmtid="{D5CDD505-2E9C-101B-9397-08002B2CF9AE}" pid="33" name="TaxonomyField_SCIKeywords">
    <vt:lpwstr/>
  </property>
  <property fmtid="{D5CDD505-2E9C-101B-9397-08002B2CF9AE}" pid="34" name="SCIPartners">
    <vt:lpwstr/>
  </property>
  <property fmtid="{D5CDD505-2E9C-101B-9397-08002B2CF9AE}" pid="35" name="SCITaxKeywords">
    <vt:lpwstr/>
  </property>
  <property fmtid="{D5CDD505-2E9C-101B-9397-08002B2CF9AE}" pid="36" name="SCIForPublicDistribution">
    <vt:bool>false</vt:bool>
  </property>
  <property fmtid="{D5CDD505-2E9C-101B-9397-08002B2CF9AE}" pid="37" name="Order">
    <vt:r8>11000</vt:r8>
  </property>
  <property fmtid="{D5CDD505-2E9C-101B-9397-08002B2CF9AE}" pid="38" name="SCITaxPrimaryThemeTaxHTField0">
    <vt:lpwstr/>
  </property>
  <property fmtid="{D5CDD505-2E9C-101B-9397-08002B2CF9AE}" pid="39" name="SCITaxPartnersTaxHTField0">
    <vt:lpwstr/>
  </property>
  <property fmtid="{D5CDD505-2E9C-101B-9397-08002B2CF9AE}" pid="40" name="SCITaxLanguageTaxHTField0">
    <vt:lpwstr/>
  </property>
  <property fmtid="{D5CDD505-2E9C-101B-9397-08002B2CF9AE}" pid="41" name="SCITaxPrimaryDepartmentTaxHTField0">
    <vt:lpwstr/>
  </property>
  <property fmtid="{D5CDD505-2E9C-101B-9397-08002B2CF9AE}" pid="42" name="TaxCatchAll">
    <vt:lpwstr>146;#Job Description|98ba500b-cafb-4001-9173-9734455d9208</vt:lpwstr>
  </property>
  <property fmtid="{D5CDD505-2E9C-101B-9397-08002B2CF9AE}" pid="43" name="SCITaxPrimaryLocationTaxHTField0">
    <vt:lpwstr/>
  </property>
  <property fmtid="{D5CDD505-2E9C-101B-9397-08002B2CF9AE}" pid="44" name="SCITaxDocumentCategoryTaxHTField0">
    <vt:lpwstr>Job Description|98ba500b-cafb-4001-9173-9734455d9208</vt:lpwstr>
  </property>
  <property fmtid="{D5CDD505-2E9C-101B-9397-08002B2CF9AE}" pid="45" name="SCIDescription">
    <vt:lpwstr>&lt;div&gt;&lt;/div&gt;</vt:lpwstr>
  </property>
  <property fmtid="{D5CDD505-2E9C-101B-9397-08002B2CF9AE}" pid="46" name="SCITaxAssociatedDepartmentsTaxHTField0">
    <vt:lpwstr/>
  </property>
  <property fmtid="{D5CDD505-2E9C-101B-9397-08002B2CF9AE}" pid="47" name="SCITaxKeywordsTaxHTField0">
    <vt:lpwstr/>
  </property>
  <property fmtid="{D5CDD505-2E9C-101B-9397-08002B2CF9AE}" pid="48" name="SCITaxAssociatedThemesTaxHTField0">
    <vt:lpwstr/>
  </property>
  <property fmtid="{D5CDD505-2E9C-101B-9397-08002B2CF9AE}" pid="49" name="SCITaxAssociatedLocationsTaxHTField0">
    <vt:lpwstr/>
  </property>
  <property fmtid="{D5CDD505-2E9C-101B-9397-08002B2CF9AE}" pid="50" name="SCITaxSourceTaxHTField0">
    <vt:lpwstr/>
  </property>
  <property fmtid="{D5CDD505-2E9C-101B-9397-08002B2CF9AE}" pid="51" name="xd_Signature">
    <vt:bool>false</vt:bool>
  </property>
  <property fmtid="{D5CDD505-2E9C-101B-9397-08002B2CF9AE}" pid="52" name="xd_ProgID">
    <vt:lpwstr/>
  </property>
  <property fmtid="{D5CDD505-2E9C-101B-9397-08002B2CF9AE}" pid="53" name="TemplateUrl">
    <vt:lpwstr/>
  </property>
  <property fmtid="{D5CDD505-2E9C-101B-9397-08002B2CF9AE}" pid="54" name="ComplianceAssetId">
    <vt:lpwstr/>
  </property>
  <property fmtid="{D5CDD505-2E9C-101B-9397-08002B2CF9AE}" pid="55" name="AuthorIds_UIVersion_1024">
    <vt:lpwstr>1008</vt:lpwstr>
  </property>
  <property fmtid="{D5CDD505-2E9C-101B-9397-08002B2CF9AE}" pid="56" name="_dlc_DocIdItemGuid">
    <vt:lpwstr>386a2d43-f7ea-4f6c-bb28-568f08fcfaea</vt:lpwstr>
  </property>
  <property fmtid="{D5CDD505-2E9C-101B-9397-08002B2CF9AE}" pid="57" name="MediaServiceImageTags">
    <vt:lpwstr/>
  </property>
</Properties>
</file>