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9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3"/>
        <w:gridCol w:w="425"/>
        <w:gridCol w:w="4820"/>
      </w:tblGrid>
      <w:tr w:rsidR="00174203" w:rsidRPr="00350D4B" w14:paraId="08A739AC" w14:textId="77777777" w:rsidTr="00543A17">
        <w:trPr>
          <w:trHeight w:val="413"/>
        </w:trPr>
        <w:tc>
          <w:tcPr>
            <w:tcW w:w="9498" w:type="dxa"/>
            <w:gridSpan w:val="3"/>
          </w:tcPr>
          <w:p w14:paraId="08A739AB" w14:textId="385C7B0E" w:rsidR="002B21C3" w:rsidRPr="00350D4B" w:rsidRDefault="00174203" w:rsidP="002B21C3">
            <w:pPr>
              <w:tabs>
                <w:tab w:val="left" w:pos="1418"/>
              </w:tabs>
              <w:rPr>
                <w:rFonts w:ascii="Lato" w:hAnsi="Lato" w:cs="Arial"/>
                <w:sz w:val="22"/>
                <w:szCs w:val="22"/>
                <w:lang w:eastAsia="en-GB"/>
              </w:rPr>
            </w:pPr>
            <w:r w:rsidRPr="00350D4B">
              <w:rPr>
                <w:rFonts w:ascii="Lato" w:hAnsi="Lato" w:cs="Arial"/>
                <w:b/>
                <w:sz w:val="22"/>
                <w:szCs w:val="22"/>
              </w:rPr>
              <w:t xml:space="preserve">TITLE: </w:t>
            </w:r>
            <w:r w:rsidR="00EF33BF" w:rsidRPr="00350D4B">
              <w:rPr>
                <w:rFonts w:ascii="Lato" w:hAnsi="Lato" w:cs="Arial"/>
                <w:sz w:val="22"/>
                <w:szCs w:val="22"/>
                <w:lang w:eastAsia="en-GB"/>
              </w:rPr>
              <w:t> </w:t>
            </w:r>
            <w:r w:rsidR="009B581A" w:rsidRPr="00350D4B">
              <w:rPr>
                <w:rFonts w:ascii="Lato" w:hAnsi="Lato" w:cs="Arial"/>
                <w:sz w:val="22"/>
                <w:szCs w:val="22"/>
                <w:lang w:eastAsia="en-GB"/>
              </w:rPr>
              <w:t xml:space="preserve">Humanitarian Policy and Advocacy Officer </w:t>
            </w:r>
          </w:p>
        </w:tc>
      </w:tr>
      <w:tr w:rsidR="00174203" w:rsidRPr="00350D4B" w14:paraId="08A739AF" w14:textId="77777777" w:rsidTr="00624CD4">
        <w:trPr>
          <w:trHeight w:val="404"/>
        </w:trPr>
        <w:tc>
          <w:tcPr>
            <w:tcW w:w="4253" w:type="dxa"/>
            <w:tcBorders>
              <w:bottom w:val="single" w:sz="4" w:space="0" w:color="auto"/>
            </w:tcBorders>
          </w:tcPr>
          <w:p w14:paraId="08A739AD" w14:textId="2F258160" w:rsidR="00EF33BF" w:rsidRPr="00350D4B" w:rsidRDefault="00F55B51">
            <w:pPr>
              <w:tabs>
                <w:tab w:val="left" w:pos="1418"/>
              </w:tabs>
              <w:rPr>
                <w:rFonts w:ascii="Lato" w:hAnsi="Lato" w:cs="Arial"/>
                <w:sz w:val="22"/>
                <w:szCs w:val="22"/>
              </w:rPr>
            </w:pPr>
            <w:r w:rsidRPr="00350D4B">
              <w:rPr>
                <w:rFonts w:ascii="Lato" w:hAnsi="Lato" w:cs="Arial"/>
                <w:b/>
                <w:sz w:val="22"/>
                <w:szCs w:val="22"/>
              </w:rPr>
              <w:t>TEAM/PROGRAMME</w:t>
            </w:r>
            <w:r w:rsidR="00174203" w:rsidRPr="00350D4B">
              <w:rPr>
                <w:rFonts w:ascii="Lato" w:hAnsi="Lato" w:cs="Arial"/>
                <w:b/>
                <w:sz w:val="22"/>
                <w:szCs w:val="22"/>
              </w:rPr>
              <w:t xml:space="preserve">: </w:t>
            </w:r>
            <w:r w:rsidR="009B581A" w:rsidRPr="00350D4B">
              <w:rPr>
                <w:rFonts w:ascii="Lato" w:hAnsi="Lato" w:cs="Arial"/>
                <w:bCs/>
                <w:sz w:val="22"/>
                <w:szCs w:val="22"/>
              </w:rPr>
              <w:t>Humanitarian International/Programs</w:t>
            </w:r>
          </w:p>
        </w:tc>
        <w:tc>
          <w:tcPr>
            <w:tcW w:w="5245" w:type="dxa"/>
            <w:gridSpan w:val="2"/>
            <w:tcBorders>
              <w:bottom w:val="single" w:sz="4" w:space="0" w:color="auto"/>
            </w:tcBorders>
          </w:tcPr>
          <w:p w14:paraId="08A739AE" w14:textId="6C32BB21" w:rsidR="00174203" w:rsidRPr="00350D4B" w:rsidRDefault="00F55B51" w:rsidP="006B324A">
            <w:pPr>
              <w:tabs>
                <w:tab w:val="left" w:pos="1693"/>
              </w:tabs>
              <w:rPr>
                <w:rFonts w:ascii="Lato" w:hAnsi="Lato" w:cs="Arial"/>
                <w:b/>
                <w:sz w:val="22"/>
                <w:szCs w:val="22"/>
              </w:rPr>
            </w:pPr>
            <w:r w:rsidRPr="00350D4B">
              <w:rPr>
                <w:rFonts w:ascii="Lato" w:hAnsi="Lato" w:cs="Arial"/>
                <w:b/>
                <w:sz w:val="22"/>
                <w:szCs w:val="22"/>
              </w:rPr>
              <w:t>LOCATION</w:t>
            </w:r>
            <w:r w:rsidR="00174203" w:rsidRPr="00350D4B">
              <w:rPr>
                <w:rFonts w:ascii="Lato" w:hAnsi="Lato" w:cs="Arial"/>
                <w:b/>
                <w:sz w:val="22"/>
                <w:szCs w:val="22"/>
              </w:rPr>
              <w:t xml:space="preserve">: </w:t>
            </w:r>
            <w:r w:rsidR="00130AED" w:rsidRPr="00350D4B">
              <w:rPr>
                <w:rStyle w:val="Strong"/>
                <w:rFonts w:ascii="Lato" w:hAnsi="Lato"/>
                <w:b w:val="0"/>
                <w:bCs w:val="0"/>
                <w:color w:val="222221"/>
                <w:sz w:val="22"/>
                <w:szCs w:val="22"/>
                <w:shd w:val="clear" w:color="auto" w:fill="FFFFFF"/>
              </w:rPr>
              <w:t>UK or any existing Save the Children International Regional or Country office Worldwide.</w:t>
            </w:r>
          </w:p>
        </w:tc>
      </w:tr>
      <w:tr w:rsidR="00174203" w:rsidRPr="00350D4B" w14:paraId="08A739B3" w14:textId="77777777" w:rsidTr="00624CD4">
        <w:trPr>
          <w:trHeight w:val="425"/>
        </w:trPr>
        <w:tc>
          <w:tcPr>
            <w:tcW w:w="4253" w:type="dxa"/>
            <w:tcBorders>
              <w:bottom w:val="single" w:sz="4" w:space="0" w:color="auto"/>
            </w:tcBorders>
          </w:tcPr>
          <w:p w14:paraId="08A739B0" w14:textId="0A947234" w:rsidR="00F55B51" w:rsidRPr="00350D4B" w:rsidRDefault="00EF33BF" w:rsidP="002E170D">
            <w:pPr>
              <w:tabs>
                <w:tab w:val="left" w:pos="1134"/>
              </w:tabs>
              <w:rPr>
                <w:rFonts w:ascii="Lato" w:hAnsi="Lato" w:cs="Arial"/>
                <w:sz w:val="22"/>
                <w:szCs w:val="22"/>
              </w:rPr>
            </w:pPr>
            <w:r w:rsidRPr="00350D4B">
              <w:rPr>
                <w:rFonts w:ascii="Lato" w:hAnsi="Lato" w:cs="Arial"/>
                <w:b/>
                <w:sz w:val="22"/>
                <w:szCs w:val="22"/>
              </w:rPr>
              <w:t>GRADE</w:t>
            </w:r>
            <w:r w:rsidR="00F55B51" w:rsidRPr="00350D4B">
              <w:rPr>
                <w:rFonts w:ascii="Lato" w:hAnsi="Lato" w:cs="Arial"/>
                <w:sz w:val="22"/>
                <w:szCs w:val="22"/>
              </w:rPr>
              <w:t xml:space="preserve">: </w:t>
            </w:r>
            <w:r w:rsidR="009B581A" w:rsidRPr="00350D4B">
              <w:rPr>
                <w:rFonts w:ascii="Lato" w:hAnsi="Lato" w:cs="Arial"/>
                <w:sz w:val="22"/>
                <w:szCs w:val="22"/>
              </w:rPr>
              <w:t>D</w:t>
            </w:r>
            <w:r w:rsidR="00350D4B">
              <w:rPr>
                <w:rFonts w:ascii="Lato" w:hAnsi="Lato" w:cs="Arial"/>
                <w:sz w:val="22"/>
                <w:szCs w:val="22"/>
              </w:rPr>
              <w:t>1</w:t>
            </w:r>
            <w:r w:rsidR="009D3485" w:rsidRPr="00350D4B">
              <w:rPr>
                <w:rFonts w:ascii="Lato" w:hAnsi="Lato" w:cs="Arial"/>
                <w:sz w:val="22"/>
                <w:szCs w:val="22"/>
              </w:rPr>
              <w:t xml:space="preserve"> Junior-Mid level</w:t>
            </w:r>
          </w:p>
        </w:tc>
        <w:tc>
          <w:tcPr>
            <w:tcW w:w="5245" w:type="dxa"/>
            <w:gridSpan w:val="2"/>
            <w:tcBorders>
              <w:bottom w:val="single" w:sz="4" w:space="0" w:color="auto"/>
            </w:tcBorders>
          </w:tcPr>
          <w:p w14:paraId="08A739B1" w14:textId="77777777" w:rsidR="00624CD4" w:rsidRPr="00350D4B" w:rsidRDefault="00B5365E" w:rsidP="00624CD4">
            <w:pPr>
              <w:tabs>
                <w:tab w:val="left" w:pos="984"/>
              </w:tabs>
              <w:rPr>
                <w:rFonts w:ascii="Lato" w:hAnsi="Lato" w:cs="Arial"/>
                <w:b/>
                <w:sz w:val="22"/>
                <w:szCs w:val="22"/>
              </w:rPr>
            </w:pPr>
            <w:r w:rsidRPr="00350D4B">
              <w:rPr>
                <w:rFonts w:ascii="Lato" w:hAnsi="Lato" w:cs="Arial"/>
                <w:b/>
                <w:sz w:val="22"/>
                <w:szCs w:val="22"/>
              </w:rPr>
              <w:t>CONTRACT</w:t>
            </w:r>
            <w:r w:rsidR="00E2250C" w:rsidRPr="00350D4B">
              <w:rPr>
                <w:rFonts w:ascii="Lato" w:hAnsi="Lato" w:cs="Arial"/>
                <w:b/>
                <w:sz w:val="22"/>
                <w:szCs w:val="22"/>
              </w:rPr>
              <w:t xml:space="preserve"> LENGTH</w:t>
            </w:r>
            <w:r w:rsidRPr="00350D4B">
              <w:rPr>
                <w:rFonts w:ascii="Lato" w:hAnsi="Lato" w:cs="Arial"/>
                <w:b/>
                <w:sz w:val="22"/>
                <w:szCs w:val="22"/>
              </w:rPr>
              <w:t>:</w:t>
            </w:r>
          </w:p>
          <w:p w14:paraId="08A739B2" w14:textId="6F33A1F8" w:rsidR="00267F7F" w:rsidRPr="00350D4B" w:rsidRDefault="009B581A" w:rsidP="00E65E0C">
            <w:pPr>
              <w:tabs>
                <w:tab w:val="left" w:pos="984"/>
              </w:tabs>
              <w:rPr>
                <w:rFonts w:ascii="Lato" w:hAnsi="Lato" w:cs="Arial"/>
                <w:bCs/>
                <w:i/>
                <w:color w:val="808080"/>
                <w:sz w:val="22"/>
                <w:szCs w:val="22"/>
              </w:rPr>
            </w:pPr>
            <w:r w:rsidRPr="00350D4B">
              <w:rPr>
                <w:rFonts w:ascii="Lato" w:hAnsi="Lato" w:cs="Arial"/>
                <w:bCs/>
                <w:i/>
                <w:color w:val="000000" w:themeColor="text1"/>
                <w:sz w:val="22"/>
                <w:szCs w:val="22"/>
              </w:rPr>
              <w:t>Maternity Cover – 1</w:t>
            </w:r>
            <w:r w:rsidR="00E65E0C">
              <w:rPr>
                <w:rFonts w:ascii="Lato" w:hAnsi="Lato" w:cs="Arial"/>
                <w:bCs/>
                <w:i/>
                <w:color w:val="000000" w:themeColor="text1"/>
                <w:sz w:val="22"/>
                <w:szCs w:val="22"/>
              </w:rPr>
              <w:t>0</w:t>
            </w:r>
            <w:r w:rsidRPr="00350D4B">
              <w:rPr>
                <w:rFonts w:ascii="Lato" w:hAnsi="Lato" w:cs="Arial"/>
                <w:bCs/>
                <w:i/>
                <w:color w:val="000000" w:themeColor="text1"/>
                <w:sz w:val="22"/>
                <w:szCs w:val="22"/>
              </w:rPr>
              <w:t xml:space="preserve"> months</w:t>
            </w:r>
          </w:p>
        </w:tc>
      </w:tr>
      <w:tr w:rsidR="00770638" w:rsidRPr="00350D4B" w14:paraId="08A739BD" w14:textId="77777777" w:rsidTr="00543A17">
        <w:trPr>
          <w:trHeight w:val="425"/>
        </w:trPr>
        <w:tc>
          <w:tcPr>
            <w:tcW w:w="9498" w:type="dxa"/>
            <w:gridSpan w:val="3"/>
            <w:tcBorders>
              <w:bottom w:val="single" w:sz="4" w:space="0" w:color="auto"/>
            </w:tcBorders>
          </w:tcPr>
          <w:p w14:paraId="08A739B4" w14:textId="1477BBC9" w:rsidR="00770638" w:rsidRPr="00350D4B" w:rsidRDefault="009D3485">
            <w:pPr>
              <w:tabs>
                <w:tab w:val="left" w:pos="984"/>
              </w:tabs>
              <w:rPr>
                <w:rFonts w:ascii="Lato" w:hAnsi="Lato" w:cs="Arial"/>
                <w:b/>
                <w:sz w:val="22"/>
                <w:szCs w:val="22"/>
              </w:rPr>
            </w:pPr>
            <w:r w:rsidRPr="00350D4B">
              <w:rPr>
                <w:rFonts w:ascii="Lato" w:hAnsi="Lato" w:cs="Arial"/>
                <w:b/>
                <w:sz w:val="22"/>
                <w:szCs w:val="22"/>
              </w:rPr>
              <w:t>CHILD SAFEGUARDING:</w:t>
            </w:r>
          </w:p>
          <w:p w14:paraId="506BD114" w14:textId="77777777" w:rsidR="009D3485" w:rsidRPr="00350D4B" w:rsidRDefault="009D3485">
            <w:pPr>
              <w:tabs>
                <w:tab w:val="left" w:pos="984"/>
              </w:tabs>
              <w:rPr>
                <w:rFonts w:ascii="Lato" w:hAnsi="Lato" w:cs="Arial"/>
                <w:b/>
                <w:sz w:val="22"/>
                <w:szCs w:val="22"/>
              </w:rPr>
            </w:pPr>
          </w:p>
          <w:p w14:paraId="6466AEC3" w14:textId="77777777" w:rsidR="00B346E9" w:rsidRPr="00350D4B" w:rsidRDefault="00B346E9" w:rsidP="00B346E9">
            <w:pPr>
              <w:rPr>
                <w:rFonts w:ascii="Lato" w:hAnsi="Lato" w:cs="Arial"/>
                <w:sz w:val="22"/>
                <w:szCs w:val="22"/>
              </w:rPr>
            </w:pPr>
            <w:r w:rsidRPr="00350D4B">
              <w:rPr>
                <w:rFonts w:ascii="Lato" w:hAnsi="Lato" w:cs="Arial"/>
                <w:sz w:val="22"/>
                <w:szCs w:val="22"/>
                <w:lang w:val="en-US"/>
              </w:rPr>
              <w:t xml:space="preserve">Level 3:  the post holder will have contact with children and/or young people </w:t>
            </w:r>
            <w:r w:rsidRPr="00350D4B">
              <w:rPr>
                <w:rFonts w:ascii="Lato" w:hAnsi="Lato" w:cs="Arial"/>
                <w:i/>
                <w:iCs/>
                <w:sz w:val="22"/>
                <w:szCs w:val="22"/>
                <w:u w:val="single"/>
                <w:lang w:val="en-US"/>
              </w:rPr>
              <w:t>either</w:t>
            </w:r>
            <w:r w:rsidRPr="00350D4B">
              <w:rPr>
                <w:rFonts w:ascii="Lato" w:hAnsi="Lato" w:cs="Arial"/>
                <w:sz w:val="22"/>
                <w:szCs w:val="22"/>
                <w:lang w:val="en-US"/>
              </w:rPr>
              <w:t xml:space="preserve"> frequently </w:t>
            </w:r>
            <w:r w:rsidRPr="00350D4B">
              <w:rPr>
                <w:rFonts w:ascii="Lato" w:hAnsi="Lato" w:cs="Arial"/>
                <w:sz w:val="22"/>
                <w:szCs w:val="22"/>
              </w:rPr>
              <w:t xml:space="preserve">(e.g. once a week or more) </w:t>
            </w:r>
            <w:r w:rsidRPr="00350D4B">
              <w:rPr>
                <w:rFonts w:ascii="Lato" w:hAnsi="Lato" w:cs="Arial"/>
                <w:sz w:val="22"/>
                <w:szCs w:val="22"/>
                <w:u w:val="single"/>
              </w:rPr>
              <w:t>or</w:t>
            </w:r>
            <w:r w:rsidRPr="00350D4B">
              <w:rPr>
                <w:rFonts w:ascii="Lato" w:hAnsi="Lato" w:cs="Arial"/>
                <w:sz w:val="22"/>
                <w:szCs w:val="22"/>
              </w:rPr>
              <w:t xml:space="preserve"> intensively (e.g. four days in one month or more or overnight) because they work country programs; or are visiting country programs; or because they are responsible for implementing the police checking/vetting process staff.</w:t>
            </w:r>
          </w:p>
          <w:p w14:paraId="08A739BC" w14:textId="77777777" w:rsidR="00770638" w:rsidRPr="00350D4B" w:rsidRDefault="00770638">
            <w:pPr>
              <w:tabs>
                <w:tab w:val="left" w:pos="984"/>
              </w:tabs>
              <w:rPr>
                <w:rFonts w:ascii="Lato" w:hAnsi="Lato" w:cs="Arial"/>
                <w:sz w:val="22"/>
                <w:szCs w:val="22"/>
              </w:rPr>
            </w:pPr>
          </w:p>
        </w:tc>
        <w:bookmarkStart w:id="0" w:name="_GoBack"/>
        <w:bookmarkEnd w:id="0"/>
      </w:tr>
      <w:tr w:rsidR="00174203" w:rsidRPr="00350D4B" w14:paraId="08A739C2" w14:textId="77777777" w:rsidTr="00543A17">
        <w:trPr>
          <w:trHeight w:val="1765"/>
        </w:trPr>
        <w:tc>
          <w:tcPr>
            <w:tcW w:w="9498" w:type="dxa"/>
            <w:gridSpan w:val="3"/>
          </w:tcPr>
          <w:p w14:paraId="08A739BE" w14:textId="424E954C" w:rsidR="00C34EA2" w:rsidRPr="00350D4B" w:rsidRDefault="002B21C3" w:rsidP="009B581A">
            <w:pPr>
              <w:rPr>
                <w:rFonts w:ascii="Lato" w:hAnsi="Lato" w:cs="Arial"/>
                <w:b/>
                <w:i/>
                <w:color w:val="808080"/>
                <w:sz w:val="22"/>
                <w:szCs w:val="22"/>
              </w:rPr>
            </w:pPr>
            <w:r w:rsidRPr="00350D4B">
              <w:rPr>
                <w:rFonts w:ascii="Lato" w:hAnsi="Lato" w:cs="Arial"/>
                <w:b/>
                <w:sz w:val="22"/>
                <w:szCs w:val="22"/>
              </w:rPr>
              <w:t>ROLE</w:t>
            </w:r>
            <w:r w:rsidR="00D5085F" w:rsidRPr="00350D4B">
              <w:rPr>
                <w:rFonts w:ascii="Lato" w:hAnsi="Lato" w:cs="Arial"/>
                <w:b/>
                <w:sz w:val="22"/>
                <w:szCs w:val="22"/>
              </w:rPr>
              <w:t xml:space="preserve"> PURPOSE</w:t>
            </w:r>
            <w:r w:rsidRPr="00350D4B">
              <w:rPr>
                <w:rFonts w:ascii="Lato" w:hAnsi="Lato" w:cs="Arial"/>
                <w:b/>
                <w:sz w:val="22"/>
                <w:szCs w:val="22"/>
              </w:rPr>
              <w:t>:</w:t>
            </w:r>
            <w:r w:rsidR="00984B86" w:rsidRPr="00350D4B">
              <w:rPr>
                <w:rFonts w:ascii="Lato" w:hAnsi="Lato" w:cs="Arial"/>
                <w:b/>
                <w:sz w:val="22"/>
                <w:szCs w:val="22"/>
              </w:rPr>
              <w:t xml:space="preserve"> </w:t>
            </w:r>
          </w:p>
          <w:p w14:paraId="48163153" w14:textId="4C4D7128" w:rsidR="009B581A" w:rsidRPr="00350D4B" w:rsidRDefault="009B581A" w:rsidP="00480895">
            <w:pPr>
              <w:rPr>
                <w:rFonts w:ascii="Lato" w:hAnsi="Lato" w:cs="Arial"/>
                <w:bCs/>
                <w:iCs/>
                <w:color w:val="000000" w:themeColor="text1"/>
                <w:sz w:val="22"/>
                <w:szCs w:val="22"/>
              </w:rPr>
            </w:pPr>
            <w:r w:rsidRPr="00350D4B">
              <w:rPr>
                <w:rFonts w:ascii="Lato" w:hAnsi="Lato" w:cs="Arial"/>
                <w:bCs/>
                <w:iCs/>
                <w:color w:val="000000" w:themeColor="text1"/>
                <w:sz w:val="22"/>
                <w:szCs w:val="22"/>
              </w:rPr>
              <w:t xml:space="preserve">The Humanitarian Policy and Advocacy Officer will provide coordination, research, and policy support to SCI’s Humanitarian Policy and Advocacy Team and </w:t>
            </w:r>
            <w:r w:rsidR="002915E1" w:rsidRPr="00350D4B">
              <w:rPr>
                <w:rFonts w:ascii="Lato" w:hAnsi="Lato" w:cs="Arial"/>
                <w:bCs/>
                <w:iCs/>
                <w:color w:val="000000" w:themeColor="text1"/>
                <w:sz w:val="22"/>
                <w:szCs w:val="22"/>
              </w:rPr>
              <w:t xml:space="preserve">the </w:t>
            </w:r>
            <w:r w:rsidRPr="00350D4B">
              <w:rPr>
                <w:rFonts w:ascii="Lato" w:hAnsi="Lato" w:cs="Arial"/>
                <w:bCs/>
                <w:iCs/>
                <w:color w:val="000000" w:themeColor="text1"/>
                <w:sz w:val="22"/>
                <w:szCs w:val="22"/>
              </w:rPr>
              <w:t xml:space="preserve">wider Humanitarian Advocacy Working Group (HAWG). The Officer will be responsible for overseeing overall knowledge management </w:t>
            </w:r>
            <w:r w:rsidR="00C54FD4" w:rsidRPr="00350D4B">
              <w:rPr>
                <w:rFonts w:ascii="Lato" w:hAnsi="Lato" w:cs="Arial"/>
                <w:bCs/>
                <w:iCs/>
                <w:color w:val="000000" w:themeColor="text1"/>
                <w:sz w:val="22"/>
                <w:szCs w:val="22"/>
              </w:rPr>
              <w:t>for the team as well as supporting the roll out of specific projects, including a humanitarian policy compendium, a humanitarian policy and advocacy toolkit, and providing research support for the development of policy positions</w:t>
            </w:r>
            <w:r w:rsidRPr="00350D4B">
              <w:rPr>
                <w:rFonts w:ascii="Lato" w:hAnsi="Lato" w:cs="Arial"/>
                <w:bCs/>
                <w:iCs/>
                <w:color w:val="000000" w:themeColor="text1"/>
                <w:sz w:val="22"/>
                <w:szCs w:val="22"/>
              </w:rPr>
              <w:t>. The Officer will be</w:t>
            </w:r>
            <w:r w:rsidR="00C54FD4" w:rsidRPr="00350D4B">
              <w:rPr>
                <w:rFonts w:ascii="Lato" w:hAnsi="Lato" w:cs="Arial"/>
                <w:bCs/>
                <w:iCs/>
                <w:color w:val="000000" w:themeColor="text1"/>
                <w:sz w:val="22"/>
                <w:szCs w:val="22"/>
              </w:rPr>
              <w:t xml:space="preserve"> expected to provide general</w:t>
            </w:r>
            <w:r w:rsidRPr="00350D4B">
              <w:rPr>
                <w:rFonts w:ascii="Lato" w:hAnsi="Lato" w:cs="Arial"/>
                <w:bCs/>
                <w:iCs/>
                <w:color w:val="000000" w:themeColor="text1"/>
                <w:sz w:val="22"/>
                <w:szCs w:val="22"/>
              </w:rPr>
              <w:t xml:space="preserve"> coordination and drafting support to </w:t>
            </w:r>
            <w:r w:rsidR="00C54FD4" w:rsidRPr="00350D4B">
              <w:rPr>
                <w:rFonts w:ascii="Lato" w:hAnsi="Lato" w:cs="Arial"/>
                <w:bCs/>
                <w:iCs/>
                <w:color w:val="000000" w:themeColor="text1"/>
                <w:sz w:val="22"/>
                <w:szCs w:val="22"/>
              </w:rPr>
              <w:t xml:space="preserve">the Humanitarian Policy and Advocacy team, as well as </w:t>
            </w:r>
            <w:r w:rsidRPr="00350D4B">
              <w:rPr>
                <w:rFonts w:ascii="Lato" w:hAnsi="Lato" w:cs="Arial"/>
                <w:bCs/>
                <w:iCs/>
                <w:color w:val="000000" w:themeColor="text1"/>
                <w:sz w:val="22"/>
                <w:szCs w:val="22"/>
              </w:rPr>
              <w:t xml:space="preserve">various working groups and ensure information </w:t>
            </w:r>
            <w:r w:rsidR="00C54FD4" w:rsidRPr="00350D4B">
              <w:rPr>
                <w:rFonts w:ascii="Lato" w:hAnsi="Lato" w:cs="Arial"/>
                <w:bCs/>
                <w:iCs/>
                <w:color w:val="000000" w:themeColor="text1"/>
                <w:sz w:val="22"/>
                <w:szCs w:val="22"/>
              </w:rPr>
              <w:t xml:space="preserve">on humanitarian policy and advocacy issues </w:t>
            </w:r>
            <w:r w:rsidRPr="00350D4B">
              <w:rPr>
                <w:rFonts w:ascii="Lato" w:hAnsi="Lato" w:cs="Arial"/>
                <w:bCs/>
                <w:iCs/>
                <w:color w:val="000000" w:themeColor="text1"/>
                <w:sz w:val="22"/>
                <w:szCs w:val="22"/>
              </w:rPr>
              <w:t xml:space="preserve">is adequately disseminated </w:t>
            </w:r>
            <w:r w:rsidR="00C54FD4" w:rsidRPr="00350D4B">
              <w:rPr>
                <w:rFonts w:ascii="Lato" w:hAnsi="Lato" w:cs="Arial"/>
                <w:bCs/>
                <w:iCs/>
                <w:color w:val="000000" w:themeColor="text1"/>
                <w:sz w:val="22"/>
                <w:szCs w:val="22"/>
              </w:rPr>
              <w:t xml:space="preserve">across the movement. The Officer will also be expected to support the development of briefing material, draft talking points, and key messages for external engagement as needed. </w:t>
            </w:r>
          </w:p>
          <w:p w14:paraId="24BB0AC7" w14:textId="77777777" w:rsidR="009B581A" w:rsidRPr="00350D4B" w:rsidRDefault="009B581A" w:rsidP="00480895">
            <w:pPr>
              <w:rPr>
                <w:rFonts w:ascii="Lato" w:hAnsi="Lato" w:cs="Arial"/>
                <w:b/>
                <w:iCs/>
                <w:color w:val="808080"/>
                <w:sz w:val="22"/>
                <w:szCs w:val="22"/>
                <w:lang w:val="en-US"/>
              </w:rPr>
            </w:pPr>
          </w:p>
          <w:p w14:paraId="08A739C1" w14:textId="7C4C9430" w:rsidR="00480895" w:rsidRPr="00350D4B" w:rsidRDefault="00480895" w:rsidP="002915E1">
            <w:pPr>
              <w:rPr>
                <w:rFonts w:ascii="Lato" w:hAnsi="Lato" w:cs="Arial"/>
                <w:sz w:val="22"/>
                <w:szCs w:val="22"/>
              </w:rPr>
            </w:pPr>
            <w:r w:rsidRPr="00350D4B">
              <w:rPr>
                <w:rFonts w:ascii="Lato" w:hAnsi="Lato" w:cs="Arial"/>
                <w:sz w:val="22"/>
                <w:szCs w:val="22"/>
              </w:rPr>
              <w:t xml:space="preserve">In the event of a major humanitarian emergency, the role holder will be expected to work outside the normal </w:t>
            </w:r>
            <w:r w:rsidR="00F5619F" w:rsidRPr="00350D4B">
              <w:rPr>
                <w:rFonts w:ascii="Lato" w:hAnsi="Lato" w:cs="Arial"/>
                <w:sz w:val="22"/>
                <w:szCs w:val="22"/>
              </w:rPr>
              <w:t xml:space="preserve">role profile </w:t>
            </w:r>
            <w:r w:rsidRPr="00350D4B">
              <w:rPr>
                <w:rFonts w:ascii="Lato" w:hAnsi="Lato" w:cs="Arial"/>
                <w:sz w:val="22"/>
                <w:szCs w:val="22"/>
              </w:rPr>
              <w:t>and be able to vary working hours accordingly.</w:t>
            </w:r>
          </w:p>
        </w:tc>
      </w:tr>
      <w:tr w:rsidR="00174203" w:rsidRPr="00350D4B" w14:paraId="08A739CE" w14:textId="77777777" w:rsidTr="00543A17">
        <w:trPr>
          <w:trHeight w:val="1275"/>
        </w:trPr>
        <w:tc>
          <w:tcPr>
            <w:tcW w:w="9498" w:type="dxa"/>
            <w:gridSpan w:val="3"/>
          </w:tcPr>
          <w:p w14:paraId="08A739C3" w14:textId="77777777" w:rsidR="00FC67B6" w:rsidRPr="00350D4B" w:rsidRDefault="002B21C3" w:rsidP="00FC67B6">
            <w:pPr>
              <w:tabs>
                <w:tab w:val="left" w:pos="2410"/>
              </w:tabs>
              <w:snapToGrid w:val="0"/>
              <w:rPr>
                <w:rFonts w:ascii="Lato" w:hAnsi="Lato" w:cs="Arial"/>
                <w:b/>
                <w:i/>
                <w:color w:val="808080"/>
                <w:sz w:val="22"/>
                <w:szCs w:val="22"/>
              </w:rPr>
            </w:pPr>
            <w:r w:rsidRPr="00350D4B">
              <w:rPr>
                <w:rFonts w:ascii="Lato" w:hAnsi="Lato" w:cs="Arial"/>
                <w:b/>
                <w:sz w:val="22"/>
                <w:szCs w:val="22"/>
              </w:rPr>
              <w:t>SCOPE OF ROLE</w:t>
            </w:r>
            <w:r w:rsidR="00174203" w:rsidRPr="00350D4B">
              <w:rPr>
                <w:rFonts w:ascii="Lato" w:hAnsi="Lato" w:cs="Arial"/>
                <w:b/>
                <w:sz w:val="22"/>
                <w:szCs w:val="22"/>
              </w:rPr>
              <w:t xml:space="preserve">: </w:t>
            </w:r>
          </w:p>
          <w:p w14:paraId="08A739C4" w14:textId="77777777" w:rsidR="00174203" w:rsidRPr="00350D4B" w:rsidRDefault="00174203">
            <w:pPr>
              <w:tabs>
                <w:tab w:val="left" w:pos="2410"/>
              </w:tabs>
              <w:rPr>
                <w:rFonts w:ascii="Lato" w:hAnsi="Lato" w:cs="Arial"/>
                <w:b/>
                <w:i/>
                <w:color w:val="808080"/>
                <w:sz w:val="22"/>
                <w:szCs w:val="22"/>
              </w:rPr>
            </w:pPr>
          </w:p>
          <w:p w14:paraId="08A739C5" w14:textId="7853037B" w:rsidR="00174203" w:rsidRPr="00350D4B" w:rsidRDefault="00174203">
            <w:pPr>
              <w:rPr>
                <w:rFonts w:ascii="Lato" w:hAnsi="Lato" w:cs="Arial"/>
                <w:b/>
                <w:iCs/>
                <w:color w:val="808080"/>
                <w:sz w:val="22"/>
                <w:szCs w:val="22"/>
              </w:rPr>
            </w:pPr>
            <w:r w:rsidRPr="00350D4B">
              <w:rPr>
                <w:rFonts w:ascii="Lato" w:hAnsi="Lato" w:cs="Arial"/>
                <w:b/>
                <w:sz w:val="22"/>
                <w:szCs w:val="22"/>
              </w:rPr>
              <w:t xml:space="preserve">Reports to: </w:t>
            </w:r>
            <w:r w:rsidR="009B581A" w:rsidRPr="00350D4B">
              <w:rPr>
                <w:rFonts w:ascii="Lato" w:hAnsi="Lato" w:cs="Arial"/>
                <w:bCs/>
                <w:iCs/>
                <w:color w:val="000000" w:themeColor="text1"/>
                <w:sz w:val="22"/>
                <w:szCs w:val="22"/>
              </w:rPr>
              <w:t>Head of Humanitarian Policy and Advocacy</w:t>
            </w:r>
          </w:p>
          <w:p w14:paraId="08A739C7" w14:textId="4C10F24F" w:rsidR="00D64C59" w:rsidRPr="00350D4B" w:rsidRDefault="00174203" w:rsidP="002915E1">
            <w:pPr>
              <w:rPr>
                <w:rFonts w:ascii="Lato" w:hAnsi="Lato" w:cs="Arial"/>
                <w:b/>
                <w:strike/>
                <w:color w:val="808080"/>
                <w:sz w:val="22"/>
                <w:szCs w:val="22"/>
              </w:rPr>
            </w:pPr>
            <w:r w:rsidRPr="00350D4B">
              <w:rPr>
                <w:rFonts w:ascii="Lato" w:hAnsi="Lato" w:cs="Arial"/>
                <w:b/>
                <w:sz w:val="22"/>
                <w:szCs w:val="22"/>
              </w:rPr>
              <w:t>Staff reporting to this post:</w:t>
            </w:r>
            <w:r w:rsidR="00D64C59" w:rsidRPr="00350D4B">
              <w:rPr>
                <w:rFonts w:ascii="Lato" w:hAnsi="Lato" w:cs="Arial"/>
                <w:b/>
                <w:sz w:val="22"/>
                <w:szCs w:val="22"/>
              </w:rPr>
              <w:t xml:space="preserve"> </w:t>
            </w:r>
            <w:r w:rsidR="009B581A" w:rsidRPr="00350D4B">
              <w:rPr>
                <w:rFonts w:ascii="Lato" w:hAnsi="Lato" w:cs="Arial"/>
                <w:bCs/>
                <w:color w:val="000000" w:themeColor="text1"/>
                <w:sz w:val="22"/>
                <w:szCs w:val="22"/>
              </w:rPr>
              <w:t>N/A</w:t>
            </w:r>
          </w:p>
          <w:p w14:paraId="08A739CB" w14:textId="4B216BA0" w:rsidR="00174203" w:rsidRPr="00350D4B" w:rsidRDefault="002B21C3">
            <w:pPr>
              <w:rPr>
                <w:rFonts w:ascii="Lato" w:hAnsi="Lato" w:cs="Arial"/>
                <w:b/>
                <w:i/>
                <w:color w:val="808080"/>
                <w:sz w:val="22"/>
                <w:szCs w:val="22"/>
              </w:rPr>
            </w:pPr>
            <w:r w:rsidRPr="00350D4B">
              <w:rPr>
                <w:rFonts w:ascii="Lato" w:hAnsi="Lato" w:cs="Arial"/>
                <w:b/>
                <w:sz w:val="22"/>
                <w:szCs w:val="22"/>
              </w:rPr>
              <w:t>Budget Responsibilities:</w:t>
            </w:r>
            <w:r w:rsidR="00F9086D" w:rsidRPr="00350D4B">
              <w:rPr>
                <w:rFonts w:ascii="Lato" w:hAnsi="Lato" w:cs="Arial"/>
                <w:b/>
                <w:sz w:val="22"/>
                <w:szCs w:val="22"/>
              </w:rPr>
              <w:t xml:space="preserve"> </w:t>
            </w:r>
            <w:r w:rsidR="009B581A" w:rsidRPr="00350D4B">
              <w:rPr>
                <w:rFonts w:ascii="Lato" w:hAnsi="Lato" w:cs="Arial"/>
                <w:bCs/>
                <w:iCs/>
                <w:color w:val="000000" w:themeColor="text1"/>
                <w:sz w:val="22"/>
                <w:szCs w:val="22"/>
              </w:rPr>
              <w:t>N/A</w:t>
            </w:r>
          </w:p>
          <w:p w14:paraId="08A739CC" w14:textId="71EF5009" w:rsidR="00014716" w:rsidRPr="00350D4B" w:rsidRDefault="00014716">
            <w:pPr>
              <w:rPr>
                <w:rFonts w:ascii="Lato" w:hAnsi="Lato" w:cs="Arial"/>
                <w:b/>
                <w:i/>
                <w:color w:val="808080"/>
                <w:sz w:val="22"/>
                <w:szCs w:val="22"/>
              </w:rPr>
            </w:pPr>
            <w:r w:rsidRPr="00350D4B">
              <w:rPr>
                <w:rFonts w:ascii="Lato" w:hAnsi="Lato" w:cs="Arial"/>
                <w:b/>
                <w:sz w:val="22"/>
                <w:szCs w:val="22"/>
              </w:rPr>
              <w:t>Role Dimensions</w:t>
            </w:r>
            <w:r w:rsidRPr="00350D4B">
              <w:rPr>
                <w:rFonts w:ascii="Lato" w:hAnsi="Lato" w:cs="Arial"/>
                <w:sz w:val="22"/>
                <w:szCs w:val="22"/>
              </w:rPr>
              <w:t>:</w:t>
            </w:r>
            <w:r w:rsidR="002915E1" w:rsidRPr="00350D4B">
              <w:rPr>
                <w:rFonts w:ascii="Lato" w:hAnsi="Lato" w:cs="Arial"/>
                <w:sz w:val="22"/>
                <w:szCs w:val="22"/>
              </w:rPr>
              <w:t xml:space="preserve"> This role reports to the Head of Humanitarian Policy and Advocacy and will work very closely with the other Humanitarian Policy and Advocacy staff within the One Humanitarian Team and across Advocacy and Member Offices</w:t>
            </w:r>
            <w:r w:rsidR="00C54FD4" w:rsidRPr="00350D4B">
              <w:rPr>
                <w:rFonts w:ascii="Lato" w:hAnsi="Lato" w:cs="Arial"/>
                <w:sz w:val="22"/>
                <w:szCs w:val="22"/>
              </w:rPr>
              <w:t xml:space="preserve">, Regional Offices, as well as Country Offices. </w:t>
            </w:r>
          </w:p>
          <w:p w14:paraId="08A739CD" w14:textId="77777777" w:rsidR="00C34EA2" w:rsidRPr="00350D4B" w:rsidRDefault="00C34EA2">
            <w:pPr>
              <w:rPr>
                <w:rFonts w:ascii="Lato" w:hAnsi="Lato" w:cs="Arial"/>
                <w:b/>
                <w:sz w:val="22"/>
                <w:szCs w:val="22"/>
              </w:rPr>
            </w:pPr>
          </w:p>
        </w:tc>
      </w:tr>
      <w:tr w:rsidR="00174203" w:rsidRPr="00350D4B" w14:paraId="08A739D2" w14:textId="77777777" w:rsidTr="00543A17">
        <w:tc>
          <w:tcPr>
            <w:tcW w:w="9498" w:type="dxa"/>
            <w:gridSpan w:val="3"/>
          </w:tcPr>
          <w:p w14:paraId="08A739D0" w14:textId="0C3D89AA" w:rsidR="0090541F" w:rsidRPr="00350D4B" w:rsidRDefault="002B21C3" w:rsidP="00C54FD4">
            <w:pPr>
              <w:tabs>
                <w:tab w:val="left" w:pos="2977"/>
              </w:tabs>
              <w:rPr>
                <w:rFonts w:ascii="Lato" w:hAnsi="Lato" w:cs="Arial"/>
                <w:b/>
                <w:i/>
                <w:color w:val="808080"/>
                <w:sz w:val="22"/>
                <w:szCs w:val="22"/>
              </w:rPr>
            </w:pPr>
            <w:r w:rsidRPr="00350D4B">
              <w:rPr>
                <w:rFonts w:ascii="Lato" w:hAnsi="Lato" w:cs="Arial"/>
                <w:b/>
                <w:sz w:val="22"/>
                <w:szCs w:val="22"/>
              </w:rPr>
              <w:t xml:space="preserve">KEY AREAS OF </w:t>
            </w:r>
            <w:r w:rsidR="00C978E6" w:rsidRPr="00350D4B">
              <w:rPr>
                <w:rFonts w:ascii="Lato" w:hAnsi="Lato" w:cs="Arial"/>
                <w:b/>
                <w:sz w:val="22"/>
                <w:szCs w:val="22"/>
              </w:rPr>
              <w:t>ACCOUNTABILITY</w:t>
            </w:r>
            <w:r w:rsidRPr="00350D4B">
              <w:rPr>
                <w:rFonts w:ascii="Lato" w:hAnsi="Lato" w:cs="Arial"/>
                <w:b/>
                <w:sz w:val="22"/>
                <w:szCs w:val="22"/>
              </w:rPr>
              <w:t>:</w:t>
            </w:r>
          </w:p>
          <w:p w14:paraId="0DCB9D66" w14:textId="77777777" w:rsidR="002915E1" w:rsidRPr="00350D4B" w:rsidRDefault="002915E1">
            <w:pPr>
              <w:tabs>
                <w:tab w:val="left" w:pos="2977"/>
              </w:tabs>
              <w:rPr>
                <w:rFonts w:ascii="Lato" w:hAnsi="Lato" w:cs="Arial"/>
                <w:b/>
                <w:i/>
                <w:strike/>
                <w:color w:val="808080"/>
                <w:sz w:val="22"/>
                <w:szCs w:val="22"/>
              </w:rPr>
            </w:pPr>
          </w:p>
          <w:p w14:paraId="048A3CDB" w14:textId="3F4FD93F" w:rsidR="002915E1" w:rsidRPr="00350D4B" w:rsidRDefault="00C54FD4" w:rsidP="002915E1">
            <w:pPr>
              <w:rPr>
                <w:rFonts w:ascii="Lato" w:hAnsi="Lato" w:cs="Arial"/>
                <w:b/>
                <w:iCs/>
                <w:color w:val="000000" w:themeColor="text1"/>
                <w:sz w:val="22"/>
                <w:szCs w:val="22"/>
              </w:rPr>
            </w:pPr>
            <w:r w:rsidRPr="00350D4B">
              <w:rPr>
                <w:rFonts w:ascii="Lato" w:hAnsi="Lato" w:cs="Arial"/>
                <w:b/>
                <w:iCs/>
                <w:color w:val="000000" w:themeColor="text1"/>
                <w:sz w:val="22"/>
                <w:szCs w:val="22"/>
              </w:rPr>
              <w:t xml:space="preserve">Policy Development: </w:t>
            </w:r>
          </w:p>
          <w:p w14:paraId="0A6089E7" w14:textId="2722E3DF" w:rsidR="00C54FD4" w:rsidRPr="00350D4B" w:rsidRDefault="00C54FD4" w:rsidP="00C54FD4">
            <w:pPr>
              <w:pStyle w:val="ListParagraph"/>
              <w:numPr>
                <w:ilvl w:val="0"/>
                <w:numId w:val="35"/>
              </w:numPr>
              <w:rPr>
                <w:rFonts w:ascii="Lato" w:hAnsi="Lato" w:cstheme="minorHAnsi"/>
                <w:b/>
                <w:iCs/>
                <w:color w:val="000000" w:themeColor="text1"/>
                <w:sz w:val="22"/>
                <w:szCs w:val="22"/>
              </w:rPr>
            </w:pPr>
            <w:r w:rsidRPr="00350D4B">
              <w:rPr>
                <w:rFonts w:ascii="Lato" w:hAnsi="Lato" w:cstheme="minorHAnsi"/>
                <w:bCs/>
                <w:iCs/>
                <w:color w:val="000000" w:themeColor="text1"/>
                <w:sz w:val="22"/>
                <w:szCs w:val="22"/>
              </w:rPr>
              <w:t>Support the development of a humanitarian policy compendium which includes a compilation of organizational policy positions and recommendations on emerging humanitarian policy and advocacy issues.</w:t>
            </w:r>
          </w:p>
          <w:p w14:paraId="55011BCD" w14:textId="76E62C58" w:rsidR="00C54FD4" w:rsidRPr="00350D4B" w:rsidRDefault="00C54FD4" w:rsidP="00C54FD4">
            <w:pPr>
              <w:pStyle w:val="ListParagraph"/>
              <w:numPr>
                <w:ilvl w:val="0"/>
                <w:numId w:val="35"/>
              </w:numPr>
              <w:spacing w:after="160" w:line="259" w:lineRule="auto"/>
              <w:rPr>
                <w:rFonts w:ascii="Lato" w:hAnsi="Lato" w:cstheme="minorHAnsi"/>
                <w:sz w:val="22"/>
                <w:szCs w:val="22"/>
              </w:rPr>
            </w:pPr>
            <w:r w:rsidRPr="00350D4B">
              <w:rPr>
                <w:rFonts w:ascii="Lato" w:hAnsi="Lato" w:cstheme="minorHAnsi"/>
                <w:sz w:val="22"/>
                <w:szCs w:val="22"/>
              </w:rPr>
              <w:t xml:space="preserve">Project support ranging from coordinating, communicating, and consulting with advocates </w:t>
            </w:r>
            <w:r w:rsidR="00E7795F" w:rsidRPr="00350D4B">
              <w:rPr>
                <w:rFonts w:ascii="Lato" w:hAnsi="Lato" w:cstheme="minorHAnsi"/>
                <w:sz w:val="22"/>
                <w:szCs w:val="22"/>
              </w:rPr>
              <w:t xml:space="preserve">across the movement </w:t>
            </w:r>
            <w:r w:rsidRPr="00350D4B">
              <w:rPr>
                <w:rFonts w:ascii="Lato" w:hAnsi="Lato" w:cstheme="minorHAnsi"/>
                <w:sz w:val="22"/>
                <w:szCs w:val="22"/>
              </w:rPr>
              <w:t>and staff members from within the One Humanitarian Team to support the development of a Humanitarian Policy Compendium.</w:t>
            </w:r>
          </w:p>
          <w:p w14:paraId="4C6BF60D" w14:textId="384EB905" w:rsidR="00C54FD4" w:rsidRPr="00350D4B" w:rsidRDefault="00C54FD4" w:rsidP="00C54FD4">
            <w:pPr>
              <w:pStyle w:val="ListParagraph"/>
              <w:numPr>
                <w:ilvl w:val="0"/>
                <w:numId w:val="35"/>
              </w:numPr>
              <w:spacing w:after="160" w:line="259" w:lineRule="auto"/>
              <w:rPr>
                <w:rFonts w:ascii="Lato" w:hAnsi="Lato" w:cstheme="minorHAnsi"/>
                <w:sz w:val="22"/>
                <w:szCs w:val="22"/>
              </w:rPr>
            </w:pPr>
            <w:r w:rsidRPr="00350D4B">
              <w:rPr>
                <w:rFonts w:ascii="Lato" w:hAnsi="Lato" w:cstheme="minorHAnsi"/>
                <w:sz w:val="22"/>
                <w:szCs w:val="22"/>
              </w:rPr>
              <w:t xml:space="preserve">Support the development of a strategy to promote uptake of policy positions across all humanitarian advocacy work and external engagement. </w:t>
            </w:r>
          </w:p>
          <w:p w14:paraId="48A180F0" w14:textId="2E556481" w:rsidR="00C54FD4" w:rsidRPr="00350D4B" w:rsidRDefault="00C54FD4" w:rsidP="00C54FD4">
            <w:pPr>
              <w:pStyle w:val="ListParagraph"/>
              <w:numPr>
                <w:ilvl w:val="0"/>
                <w:numId w:val="35"/>
              </w:numPr>
              <w:spacing w:after="160" w:line="259" w:lineRule="auto"/>
              <w:rPr>
                <w:rFonts w:ascii="Lato" w:hAnsi="Lato" w:cstheme="minorHAnsi"/>
                <w:sz w:val="22"/>
                <w:szCs w:val="22"/>
              </w:rPr>
            </w:pPr>
            <w:r w:rsidRPr="00350D4B">
              <w:rPr>
                <w:rFonts w:ascii="Lato" w:hAnsi="Lato" w:cstheme="minorHAnsi"/>
                <w:sz w:val="22"/>
                <w:szCs w:val="22"/>
              </w:rPr>
              <w:t xml:space="preserve">Contribute to the development of policy development by undertaking literature reviews, internal consultations, research and drafting position papers with members with </w:t>
            </w:r>
            <w:r w:rsidRPr="00350D4B">
              <w:rPr>
                <w:rFonts w:ascii="Lato" w:hAnsi="Lato" w:cstheme="minorHAnsi"/>
                <w:sz w:val="22"/>
                <w:szCs w:val="22"/>
              </w:rPr>
              <w:lastRenderedPageBreak/>
              <w:t xml:space="preserve">Humanitarian Advocacy Working Group (HAWG) and the Technical Leadership Group (HPAC TLG) on various topics. </w:t>
            </w:r>
          </w:p>
          <w:p w14:paraId="1CFD7D03" w14:textId="22C37CAA" w:rsidR="005A38CF" w:rsidRPr="00350D4B" w:rsidRDefault="005A38CF" w:rsidP="005A38CF">
            <w:pPr>
              <w:pStyle w:val="ListParagraph"/>
              <w:numPr>
                <w:ilvl w:val="0"/>
                <w:numId w:val="35"/>
              </w:numPr>
              <w:spacing w:after="160" w:line="259" w:lineRule="auto"/>
              <w:rPr>
                <w:rFonts w:ascii="Lato" w:hAnsi="Lato" w:cstheme="minorHAnsi"/>
                <w:sz w:val="22"/>
                <w:szCs w:val="22"/>
              </w:rPr>
            </w:pPr>
            <w:r w:rsidRPr="00350D4B">
              <w:rPr>
                <w:rFonts w:ascii="Lato" w:hAnsi="Lato" w:cstheme="minorHAnsi"/>
                <w:sz w:val="22"/>
                <w:szCs w:val="22"/>
              </w:rPr>
              <w:t>Drafting and coordination support on various briefings and other advocacy products as needed.</w:t>
            </w:r>
          </w:p>
          <w:p w14:paraId="40924C57" w14:textId="49FBFD92" w:rsidR="005A38CF" w:rsidRPr="00350D4B" w:rsidRDefault="005A38CF" w:rsidP="005A38CF">
            <w:pPr>
              <w:pStyle w:val="ListParagraph"/>
              <w:numPr>
                <w:ilvl w:val="0"/>
                <w:numId w:val="35"/>
              </w:numPr>
              <w:spacing w:after="160" w:line="259" w:lineRule="auto"/>
              <w:rPr>
                <w:rFonts w:ascii="Lato" w:hAnsi="Lato" w:cstheme="minorHAnsi"/>
                <w:sz w:val="22"/>
                <w:szCs w:val="22"/>
              </w:rPr>
            </w:pPr>
            <w:r w:rsidRPr="00350D4B">
              <w:rPr>
                <w:rFonts w:ascii="Lato" w:hAnsi="Lato" w:cstheme="minorHAnsi"/>
                <w:sz w:val="22"/>
                <w:szCs w:val="22"/>
              </w:rPr>
              <w:t>Support Country Offices by filling critical gaps as needed</w:t>
            </w:r>
          </w:p>
          <w:p w14:paraId="06714D22" w14:textId="7F6C6A72" w:rsidR="002915E1" w:rsidRPr="00350D4B" w:rsidRDefault="00C54FD4" w:rsidP="002915E1">
            <w:pPr>
              <w:rPr>
                <w:rFonts w:ascii="Lato" w:hAnsi="Lato" w:cs="Arial"/>
                <w:b/>
                <w:iCs/>
                <w:color w:val="000000" w:themeColor="text1"/>
                <w:sz w:val="22"/>
                <w:szCs w:val="22"/>
              </w:rPr>
            </w:pPr>
            <w:r w:rsidRPr="00350D4B">
              <w:rPr>
                <w:rFonts w:ascii="Lato" w:hAnsi="Lato" w:cs="Arial"/>
                <w:b/>
                <w:iCs/>
                <w:color w:val="000000" w:themeColor="text1"/>
                <w:sz w:val="22"/>
                <w:szCs w:val="22"/>
              </w:rPr>
              <w:t>Coordination and Information Flow:</w:t>
            </w:r>
          </w:p>
          <w:p w14:paraId="7D3C9C42" w14:textId="33C8DE91" w:rsidR="00C54FD4" w:rsidRPr="00350D4B" w:rsidRDefault="00C54FD4" w:rsidP="00C54FD4">
            <w:pPr>
              <w:pStyle w:val="ListParagraph"/>
              <w:numPr>
                <w:ilvl w:val="0"/>
                <w:numId w:val="35"/>
              </w:numPr>
              <w:rPr>
                <w:rFonts w:ascii="Lato" w:hAnsi="Lato" w:cs="Arial"/>
                <w:b/>
                <w:iCs/>
                <w:color w:val="000000" w:themeColor="text1"/>
                <w:sz w:val="22"/>
                <w:szCs w:val="22"/>
              </w:rPr>
            </w:pPr>
            <w:r w:rsidRPr="00350D4B">
              <w:rPr>
                <w:rFonts w:ascii="Lato" w:hAnsi="Lato" w:cs="Arial"/>
                <w:bCs/>
                <w:iCs/>
                <w:color w:val="000000" w:themeColor="text1"/>
                <w:sz w:val="22"/>
                <w:szCs w:val="22"/>
              </w:rPr>
              <w:t>Under the supervision of the Head of Humanitarian Policy and Advocacy, the Officer will be responsible for coordination</w:t>
            </w:r>
            <w:r w:rsidR="00E7795F" w:rsidRPr="00350D4B">
              <w:rPr>
                <w:rFonts w:ascii="Lato" w:hAnsi="Lato" w:cs="Arial"/>
                <w:bCs/>
                <w:iCs/>
                <w:color w:val="000000" w:themeColor="text1"/>
                <w:sz w:val="22"/>
                <w:szCs w:val="22"/>
              </w:rPr>
              <w:t xml:space="preserve"> of</w:t>
            </w:r>
            <w:r w:rsidRPr="00350D4B">
              <w:rPr>
                <w:rFonts w:ascii="Lato" w:hAnsi="Lato" w:cs="Arial"/>
                <w:bCs/>
                <w:iCs/>
                <w:color w:val="000000" w:themeColor="text1"/>
                <w:sz w:val="22"/>
                <w:szCs w:val="22"/>
              </w:rPr>
              <w:t xml:space="preserve"> briefing material to inform engagement in high level fora, including the Inter Agency Standing Committee Principals meeting, the Emergency Directors Group (EDG), the Steering Committee for Humanitarian Response (SCHR), and other groups as needed. </w:t>
            </w:r>
          </w:p>
          <w:p w14:paraId="047D6439" w14:textId="3631EE83" w:rsidR="005A38CF" w:rsidRPr="00350D4B" w:rsidRDefault="005A38CF" w:rsidP="00C54FD4">
            <w:pPr>
              <w:pStyle w:val="ListParagraph"/>
              <w:numPr>
                <w:ilvl w:val="0"/>
                <w:numId w:val="35"/>
              </w:numPr>
              <w:rPr>
                <w:rFonts w:ascii="Lato" w:hAnsi="Lato" w:cs="Arial"/>
                <w:b/>
                <w:iCs/>
                <w:color w:val="000000" w:themeColor="text1"/>
                <w:sz w:val="22"/>
                <w:szCs w:val="22"/>
              </w:rPr>
            </w:pPr>
            <w:r w:rsidRPr="00350D4B">
              <w:rPr>
                <w:rFonts w:ascii="Lato" w:hAnsi="Lato" w:cs="Arial"/>
                <w:bCs/>
                <w:iCs/>
                <w:color w:val="000000" w:themeColor="text1"/>
                <w:sz w:val="22"/>
                <w:szCs w:val="22"/>
              </w:rPr>
              <w:t>Coordinate review and feedback of new policies via the HAWG and HPAC TLG</w:t>
            </w:r>
          </w:p>
          <w:p w14:paraId="14F18777" w14:textId="27015E62" w:rsidR="00C54FD4" w:rsidRPr="00350D4B" w:rsidRDefault="00C54FD4" w:rsidP="00C54FD4">
            <w:pPr>
              <w:pStyle w:val="ListParagraph"/>
              <w:numPr>
                <w:ilvl w:val="0"/>
                <w:numId w:val="35"/>
              </w:numPr>
              <w:rPr>
                <w:rFonts w:ascii="Lato" w:hAnsi="Lato" w:cs="Arial"/>
                <w:b/>
                <w:iCs/>
                <w:color w:val="000000" w:themeColor="text1"/>
                <w:sz w:val="22"/>
                <w:szCs w:val="22"/>
              </w:rPr>
            </w:pPr>
            <w:r w:rsidRPr="00350D4B">
              <w:rPr>
                <w:rFonts w:ascii="Lato" w:hAnsi="Lato" w:cs="Arial"/>
                <w:bCs/>
                <w:iCs/>
                <w:color w:val="000000" w:themeColor="text1"/>
                <w:sz w:val="22"/>
                <w:szCs w:val="22"/>
              </w:rPr>
              <w:t xml:space="preserve">Ensure policy strategy discussions and decisions are adequately documented and information is disseminated across the movement. </w:t>
            </w:r>
          </w:p>
          <w:p w14:paraId="7A8E8C98" w14:textId="64CDF318" w:rsidR="00C54FD4" w:rsidRPr="00350D4B" w:rsidRDefault="00C54FD4" w:rsidP="00C54FD4">
            <w:pPr>
              <w:pStyle w:val="ListParagraph"/>
              <w:numPr>
                <w:ilvl w:val="0"/>
                <w:numId w:val="35"/>
              </w:numPr>
              <w:rPr>
                <w:rFonts w:ascii="Lato" w:hAnsi="Lato" w:cs="Arial"/>
                <w:b/>
                <w:iCs/>
                <w:color w:val="000000" w:themeColor="text1"/>
                <w:sz w:val="22"/>
                <w:szCs w:val="22"/>
              </w:rPr>
            </w:pPr>
            <w:r w:rsidRPr="00350D4B">
              <w:rPr>
                <w:rFonts w:ascii="Lato" w:hAnsi="Lato" w:cs="Arial"/>
                <w:bCs/>
                <w:iCs/>
                <w:color w:val="000000" w:themeColor="text1"/>
                <w:sz w:val="22"/>
                <w:szCs w:val="22"/>
              </w:rPr>
              <w:t xml:space="preserve">Develop dissemination strategies for key documents, including Humanitarian Advocacy Toolkit, Induction packs, and other material. </w:t>
            </w:r>
          </w:p>
          <w:p w14:paraId="11E761BE" w14:textId="3046CBB3" w:rsidR="00C54FD4" w:rsidRPr="00350D4B" w:rsidRDefault="00C54FD4" w:rsidP="00C54FD4">
            <w:pPr>
              <w:pStyle w:val="ListParagraph"/>
              <w:numPr>
                <w:ilvl w:val="0"/>
                <w:numId w:val="35"/>
              </w:numPr>
              <w:rPr>
                <w:rFonts w:ascii="Lato" w:hAnsi="Lato" w:cs="Arial"/>
                <w:b/>
                <w:iCs/>
                <w:color w:val="000000" w:themeColor="text1"/>
                <w:sz w:val="22"/>
                <w:szCs w:val="22"/>
              </w:rPr>
            </w:pPr>
            <w:r w:rsidRPr="00350D4B">
              <w:rPr>
                <w:rFonts w:ascii="Lato" w:hAnsi="Lato" w:cs="Arial"/>
                <w:bCs/>
                <w:iCs/>
                <w:color w:val="000000" w:themeColor="text1"/>
                <w:sz w:val="22"/>
                <w:szCs w:val="22"/>
              </w:rPr>
              <w:t xml:space="preserve">Manage team’s SharePoint page, including storage and filing of team working documents, briefing notes, and other relevant documents. </w:t>
            </w:r>
          </w:p>
          <w:p w14:paraId="0F6366B8" w14:textId="19F38581" w:rsidR="00C54FD4" w:rsidRPr="00350D4B" w:rsidRDefault="00C54FD4" w:rsidP="00C54FD4">
            <w:pPr>
              <w:pStyle w:val="ListParagraph"/>
              <w:numPr>
                <w:ilvl w:val="0"/>
                <w:numId w:val="35"/>
              </w:numPr>
              <w:rPr>
                <w:rFonts w:ascii="Lato" w:hAnsi="Lato" w:cs="Arial"/>
                <w:b/>
                <w:iCs/>
                <w:color w:val="000000" w:themeColor="text1"/>
                <w:sz w:val="22"/>
                <w:szCs w:val="22"/>
              </w:rPr>
            </w:pPr>
            <w:r w:rsidRPr="00350D4B">
              <w:rPr>
                <w:rFonts w:ascii="Lato" w:hAnsi="Lato" w:cs="Arial"/>
                <w:bCs/>
                <w:iCs/>
                <w:color w:val="000000" w:themeColor="text1"/>
                <w:sz w:val="22"/>
                <w:szCs w:val="22"/>
              </w:rPr>
              <w:t>Manage HAWG SharePoint/OneNet pages and ensure material is easily accessible to advocates across the movement.</w:t>
            </w:r>
          </w:p>
          <w:p w14:paraId="3A22CD6D" w14:textId="71E215E9" w:rsidR="00C54FD4" w:rsidRPr="00350D4B" w:rsidRDefault="00C54FD4" w:rsidP="005A38CF">
            <w:pPr>
              <w:pStyle w:val="ListParagraph"/>
              <w:numPr>
                <w:ilvl w:val="0"/>
                <w:numId w:val="35"/>
              </w:numPr>
              <w:rPr>
                <w:rFonts w:ascii="Lato" w:hAnsi="Lato" w:cs="Arial"/>
                <w:bCs/>
                <w:iCs/>
                <w:color w:val="000000" w:themeColor="text1"/>
                <w:sz w:val="22"/>
                <w:szCs w:val="22"/>
              </w:rPr>
            </w:pPr>
            <w:r w:rsidRPr="00350D4B">
              <w:rPr>
                <w:rFonts w:ascii="Lato" w:hAnsi="Lato" w:cs="Arial"/>
                <w:bCs/>
                <w:iCs/>
                <w:color w:val="000000" w:themeColor="text1"/>
                <w:sz w:val="22"/>
                <w:szCs w:val="22"/>
              </w:rPr>
              <w:t xml:space="preserve">Support information sharing and management of internal coordination groups and HAWG email lists </w:t>
            </w:r>
          </w:p>
          <w:p w14:paraId="44240657" w14:textId="549DC29C" w:rsidR="00C54FD4" w:rsidRPr="00350D4B" w:rsidRDefault="00C54FD4" w:rsidP="002915E1">
            <w:pPr>
              <w:rPr>
                <w:rFonts w:ascii="Lato" w:hAnsi="Lato" w:cs="Arial"/>
                <w:b/>
                <w:iCs/>
                <w:color w:val="000000" w:themeColor="text1"/>
                <w:sz w:val="22"/>
                <w:szCs w:val="22"/>
              </w:rPr>
            </w:pPr>
          </w:p>
          <w:p w14:paraId="5CD180E3" w14:textId="1F310C7A" w:rsidR="00C54FD4" w:rsidRPr="00350D4B" w:rsidRDefault="00C54FD4" w:rsidP="002915E1">
            <w:pPr>
              <w:rPr>
                <w:rFonts w:ascii="Lato" w:hAnsi="Lato" w:cs="Arial"/>
                <w:b/>
                <w:iCs/>
                <w:color w:val="000000" w:themeColor="text1"/>
                <w:sz w:val="22"/>
                <w:szCs w:val="22"/>
              </w:rPr>
            </w:pPr>
            <w:r w:rsidRPr="00350D4B">
              <w:rPr>
                <w:rFonts w:ascii="Lato" w:hAnsi="Lato" w:cs="Arial"/>
                <w:b/>
                <w:iCs/>
                <w:color w:val="000000" w:themeColor="text1"/>
                <w:sz w:val="22"/>
                <w:szCs w:val="22"/>
              </w:rPr>
              <w:t>Knowledge Management and Learning:</w:t>
            </w:r>
          </w:p>
          <w:p w14:paraId="3C7CCBB9" w14:textId="711671B8" w:rsidR="002915E1" w:rsidRPr="00350D4B" w:rsidRDefault="00E7795F" w:rsidP="005A38CF">
            <w:pPr>
              <w:pStyle w:val="ListParagraph"/>
              <w:numPr>
                <w:ilvl w:val="0"/>
                <w:numId w:val="35"/>
              </w:numPr>
              <w:rPr>
                <w:rFonts w:ascii="Lato" w:hAnsi="Lato" w:cs="Arial"/>
                <w:b/>
                <w:iCs/>
                <w:color w:val="000000" w:themeColor="text1"/>
                <w:sz w:val="22"/>
                <w:szCs w:val="22"/>
              </w:rPr>
            </w:pPr>
            <w:r w:rsidRPr="00350D4B">
              <w:rPr>
                <w:rFonts w:ascii="Lato" w:hAnsi="Lato" w:cs="Arial"/>
                <w:bCs/>
                <w:iCs/>
                <w:color w:val="000000" w:themeColor="text1"/>
                <w:sz w:val="22"/>
                <w:szCs w:val="22"/>
              </w:rPr>
              <w:t xml:space="preserve">Provide project management support to </w:t>
            </w:r>
            <w:r w:rsidR="005A38CF" w:rsidRPr="00350D4B">
              <w:rPr>
                <w:rFonts w:ascii="Lato" w:hAnsi="Lato" w:cs="Arial"/>
                <w:bCs/>
                <w:iCs/>
                <w:color w:val="000000" w:themeColor="text1"/>
                <w:sz w:val="22"/>
                <w:szCs w:val="22"/>
              </w:rPr>
              <w:t>development of humanitarian/emergencies advocacy toolkits</w:t>
            </w:r>
          </w:p>
          <w:p w14:paraId="221C1C36" w14:textId="7462BA59" w:rsidR="005A38CF" w:rsidRPr="00350D4B" w:rsidRDefault="005A38CF" w:rsidP="005A38CF">
            <w:pPr>
              <w:pStyle w:val="ListParagraph"/>
              <w:numPr>
                <w:ilvl w:val="0"/>
                <w:numId w:val="35"/>
              </w:numPr>
              <w:rPr>
                <w:rFonts w:ascii="Lato" w:hAnsi="Lato" w:cs="Arial"/>
                <w:b/>
                <w:iCs/>
                <w:color w:val="000000" w:themeColor="text1"/>
                <w:sz w:val="22"/>
                <w:szCs w:val="22"/>
              </w:rPr>
            </w:pPr>
            <w:r w:rsidRPr="00350D4B">
              <w:rPr>
                <w:rFonts w:ascii="Lato" w:hAnsi="Lato" w:cs="Arial"/>
                <w:bCs/>
                <w:iCs/>
                <w:color w:val="000000" w:themeColor="text1"/>
                <w:sz w:val="22"/>
                <w:szCs w:val="22"/>
              </w:rPr>
              <w:t xml:space="preserve">Support </w:t>
            </w:r>
            <w:r w:rsidR="00E7795F" w:rsidRPr="00350D4B">
              <w:rPr>
                <w:rFonts w:ascii="Lato" w:hAnsi="Lato" w:cs="Arial"/>
                <w:bCs/>
                <w:iCs/>
                <w:color w:val="000000" w:themeColor="text1"/>
                <w:sz w:val="22"/>
                <w:szCs w:val="22"/>
              </w:rPr>
              <w:t xml:space="preserve">reporting and monitoring of </w:t>
            </w:r>
            <w:r w:rsidRPr="00350D4B">
              <w:rPr>
                <w:rFonts w:ascii="Lato" w:hAnsi="Lato" w:cs="Arial"/>
                <w:bCs/>
                <w:iCs/>
                <w:color w:val="000000" w:themeColor="text1"/>
                <w:sz w:val="22"/>
                <w:szCs w:val="22"/>
              </w:rPr>
              <w:t xml:space="preserve">HAWG and Humanitarian Policy and Advocacy team work plans. </w:t>
            </w:r>
          </w:p>
          <w:p w14:paraId="74E4E3AB" w14:textId="6C769770" w:rsidR="005A38CF" w:rsidRPr="00350D4B" w:rsidRDefault="005A38CF" w:rsidP="005A38CF">
            <w:pPr>
              <w:pStyle w:val="ListParagraph"/>
              <w:numPr>
                <w:ilvl w:val="0"/>
                <w:numId w:val="35"/>
              </w:numPr>
              <w:rPr>
                <w:rFonts w:ascii="Lato" w:hAnsi="Lato" w:cs="Arial"/>
                <w:b/>
                <w:iCs/>
                <w:color w:val="000000" w:themeColor="text1"/>
                <w:sz w:val="22"/>
                <w:szCs w:val="22"/>
              </w:rPr>
            </w:pPr>
            <w:r w:rsidRPr="00350D4B">
              <w:rPr>
                <w:rFonts w:ascii="Lato" w:hAnsi="Lato" w:cs="Arial"/>
                <w:bCs/>
                <w:iCs/>
                <w:color w:val="000000" w:themeColor="text1"/>
                <w:sz w:val="22"/>
                <w:szCs w:val="22"/>
              </w:rPr>
              <w:t>Support internal consultations for strategy development on priority humanitarian policy and advocacy issues.</w:t>
            </w:r>
          </w:p>
          <w:p w14:paraId="41B0FCDB" w14:textId="2AA71BAB" w:rsidR="00290500" w:rsidRPr="00350D4B" w:rsidRDefault="005A38CF" w:rsidP="005A38CF">
            <w:pPr>
              <w:pStyle w:val="ListParagraph"/>
              <w:numPr>
                <w:ilvl w:val="0"/>
                <w:numId w:val="35"/>
              </w:numPr>
              <w:rPr>
                <w:rFonts w:ascii="Lato" w:hAnsi="Lato" w:cs="Arial"/>
                <w:b/>
                <w:iCs/>
                <w:color w:val="000000" w:themeColor="text1"/>
                <w:sz w:val="22"/>
                <w:szCs w:val="22"/>
              </w:rPr>
            </w:pPr>
            <w:r w:rsidRPr="00350D4B">
              <w:rPr>
                <w:rFonts w:ascii="Lato" w:hAnsi="Lato" w:cs="Arial"/>
                <w:bCs/>
                <w:iCs/>
                <w:color w:val="000000" w:themeColor="text1"/>
                <w:sz w:val="22"/>
                <w:szCs w:val="22"/>
              </w:rPr>
              <w:t>Support plans for further capacity building and development of HAWG members across Country Offices and Regional Offices</w:t>
            </w:r>
          </w:p>
          <w:p w14:paraId="04D1ED53" w14:textId="113E8E7B" w:rsidR="002915E1" w:rsidRPr="00350D4B" w:rsidRDefault="005A38CF" w:rsidP="005A38CF">
            <w:pPr>
              <w:pStyle w:val="ListParagraph"/>
              <w:numPr>
                <w:ilvl w:val="0"/>
                <w:numId w:val="35"/>
              </w:numPr>
              <w:rPr>
                <w:rFonts w:ascii="Lato" w:hAnsi="Lato" w:cs="Arial"/>
                <w:b/>
                <w:iCs/>
                <w:color w:val="000000" w:themeColor="text1"/>
                <w:sz w:val="22"/>
                <w:szCs w:val="22"/>
              </w:rPr>
            </w:pPr>
            <w:r w:rsidRPr="00350D4B">
              <w:rPr>
                <w:rFonts w:ascii="Lato" w:hAnsi="Lato" w:cs="Arial"/>
                <w:bCs/>
                <w:iCs/>
                <w:color w:val="000000" w:themeColor="text1"/>
                <w:sz w:val="22"/>
                <w:szCs w:val="22"/>
              </w:rPr>
              <w:t xml:space="preserve">Support reporting for specifical projects as needed </w:t>
            </w:r>
          </w:p>
          <w:p w14:paraId="08A739D1" w14:textId="3DE13C45" w:rsidR="002915E1" w:rsidRPr="00350D4B" w:rsidRDefault="002915E1" w:rsidP="00AC7F69">
            <w:pPr>
              <w:tabs>
                <w:tab w:val="left" w:pos="1134"/>
              </w:tabs>
              <w:ind w:left="720"/>
              <w:rPr>
                <w:rFonts w:ascii="Lato" w:hAnsi="Lato" w:cs="Arial"/>
                <w:sz w:val="22"/>
                <w:szCs w:val="22"/>
              </w:rPr>
            </w:pPr>
          </w:p>
        </w:tc>
      </w:tr>
      <w:tr w:rsidR="00174203" w:rsidRPr="00350D4B" w14:paraId="08A739E5" w14:textId="77777777" w:rsidTr="00543A17">
        <w:tc>
          <w:tcPr>
            <w:tcW w:w="9498" w:type="dxa"/>
            <w:gridSpan w:val="3"/>
          </w:tcPr>
          <w:p w14:paraId="08A739D3" w14:textId="77777777" w:rsidR="008264D8" w:rsidRPr="00350D4B" w:rsidRDefault="008264D8" w:rsidP="008264D8">
            <w:pPr>
              <w:snapToGrid w:val="0"/>
              <w:ind w:left="-24"/>
              <w:rPr>
                <w:rFonts w:ascii="Lato" w:hAnsi="Lato" w:cs="Arial"/>
                <w:b/>
                <w:i/>
                <w:color w:val="808080"/>
                <w:sz w:val="22"/>
                <w:szCs w:val="22"/>
              </w:rPr>
            </w:pPr>
            <w:r w:rsidRPr="00350D4B">
              <w:rPr>
                <w:rFonts w:ascii="Lato" w:hAnsi="Lato" w:cs="Arial"/>
                <w:b/>
                <w:sz w:val="22"/>
                <w:szCs w:val="22"/>
              </w:rPr>
              <w:lastRenderedPageBreak/>
              <w:t>BEHAVIOURS (Values in Practice</w:t>
            </w:r>
            <w:r w:rsidRPr="00350D4B">
              <w:rPr>
                <w:rFonts w:ascii="Lato" w:hAnsi="Lato" w:cs="Arial"/>
                <w:sz w:val="22"/>
                <w:szCs w:val="22"/>
              </w:rPr>
              <w:t>)</w:t>
            </w:r>
          </w:p>
          <w:p w14:paraId="08A739D4" w14:textId="77777777" w:rsidR="008264D8" w:rsidRPr="00350D4B" w:rsidRDefault="008264D8" w:rsidP="008264D8">
            <w:pPr>
              <w:ind w:left="-24"/>
              <w:rPr>
                <w:rFonts w:ascii="Lato" w:hAnsi="Lato" w:cs="Arial"/>
                <w:b/>
                <w:sz w:val="22"/>
                <w:szCs w:val="22"/>
              </w:rPr>
            </w:pPr>
            <w:r w:rsidRPr="00350D4B">
              <w:rPr>
                <w:rFonts w:ascii="Lato" w:hAnsi="Lato" w:cs="Arial"/>
                <w:b/>
                <w:sz w:val="22"/>
                <w:szCs w:val="22"/>
              </w:rPr>
              <w:t>Accountability:</w:t>
            </w:r>
          </w:p>
          <w:p w14:paraId="08A739D5" w14:textId="543F29F3" w:rsidR="008264D8" w:rsidRPr="00350D4B" w:rsidRDefault="008264D8" w:rsidP="008264D8">
            <w:pPr>
              <w:numPr>
                <w:ilvl w:val="0"/>
                <w:numId w:val="30"/>
              </w:numPr>
              <w:suppressAutoHyphens/>
              <w:rPr>
                <w:rFonts w:ascii="Lato" w:hAnsi="Lato" w:cs="Arial"/>
                <w:sz w:val="22"/>
                <w:szCs w:val="22"/>
              </w:rPr>
            </w:pPr>
            <w:r w:rsidRPr="00350D4B">
              <w:rPr>
                <w:rFonts w:ascii="Lato" w:hAnsi="Lato" w:cs="Arial"/>
                <w:sz w:val="22"/>
                <w:szCs w:val="22"/>
              </w:rPr>
              <w:t xml:space="preserve">holds </w:t>
            </w:r>
            <w:r w:rsidR="005A38CF" w:rsidRPr="00350D4B">
              <w:rPr>
                <w:rFonts w:ascii="Lato" w:hAnsi="Lato" w:cs="Arial"/>
                <w:sz w:val="22"/>
                <w:szCs w:val="22"/>
              </w:rPr>
              <w:t>self-accountable</w:t>
            </w:r>
            <w:r w:rsidRPr="00350D4B">
              <w:rPr>
                <w:rFonts w:ascii="Lato" w:hAnsi="Lato" w:cs="Arial"/>
                <w:sz w:val="22"/>
                <w:szCs w:val="22"/>
              </w:rPr>
              <w:t xml:space="preserve"> for making decisions, managing resources efficiently, achieving and role modelling Save the Children values</w:t>
            </w:r>
          </w:p>
          <w:p w14:paraId="08A739D6" w14:textId="16391FD4" w:rsidR="008264D8" w:rsidRPr="00350D4B" w:rsidRDefault="008264D8" w:rsidP="008264D8">
            <w:pPr>
              <w:numPr>
                <w:ilvl w:val="0"/>
                <w:numId w:val="30"/>
              </w:numPr>
              <w:suppressAutoHyphens/>
              <w:rPr>
                <w:rFonts w:ascii="Lato" w:hAnsi="Lato" w:cs="Arial"/>
                <w:sz w:val="22"/>
                <w:szCs w:val="22"/>
              </w:rPr>
            </w:pPr>
            <w:r w:rsidRPr="00350D4B">
              <w:rPr>
                <w:rFonts w:ascii="Lato" w:hAnsi="Lato" w:cs="Arial"/>
                <w:sz w:val="22"/>
                <w:szCs w:val="22"/>
              </w:rPr>
              <w:t>holds the team and partners accountable to deliver on their responsibilities - giving them the freedom to deliver in the best way they see fit, providing the necessary development to improve performance and applying appropriate consequences when results are not achieved.</w:t>
            </w:r>
          </w:p>
          <w:p w14:paraId="2886C59C" w14:textId="77777777" w:rsidR="005A38CF" w:rsidRPr="00350D4B" w:rsidRDefault="005A38CF" w:rsidP="005A38CF">
            <w:pPr>
              <w:suppressAutoHyphens/>
              <w:ind w:left="696"/>
              <w:rPr>
                <w:rFonts w:ascii="Lato" w:hAnsi="Lato" w:cs="Arial"/>
                <w:sz w:val="22"/>
                <w:szCs w:val="22"/>
              </w:rPr>
            </w:pPr>
          </w:p>
          <w:p w14:paraId="08A739D7" w14:textId="77777777" w:rsidR="008264D8" w:rsidRPr="00350D4B" w:rsidRDefault="008264D8" w:rsidP="008264D8">
            <w:pPr>
              <w:ind w:left="-24"/>
              <w:rPr>
                <w:rFonts w:ascii="Lato" w:hAnsi="Lato" w:cs="Arial"/>
                <w:b/>
                <w:sz w:val="22"/>
                <w:szCs w:val="22"/>
              </w:rPr>
            </w:pPr>
            <w:r w:rsidRPr="00350D4B">
              <w:rPr>
                <w:rFonts w:ascii="Lato" w:hAnsi="Lato" w:cs="Arial"/>
                <w:b/>
                <w:sz w:val="22"/>
                <w:szCs w:val="22"/>
              </w:rPr>
              <w:t>Ambition:</w:t>
            </w:r>
          </w:p>
          <w:p w14:paraId="08A739D8" w14:textId="77777777" w:rsidR="008264D8" w:rsidRPr="00350D4B" w:rsidRDefault="008264D8" w:rsidP="008264D8">
            <w:pPr>
              <w:numPr>
                <w:ilvl w:val="0"/>
                <w:numId w:val="32"/>
              </w:numPr>
              <w:suppressAutoHyphens/>
              <w:rPr>
                <w:rFonts w:ascii="Lato" w:hAnsi="Lato" w:cs="Arial"/>
                <w:sz w:val="22"/>
                <w:szCs w:val="22"/>
              </w:rPr>
            </w:pPr>
            <w:r w:rsidRPr="00350D4B">
              <w:rPr>
                <w:rFonts w:ascii="Lato" w:hAnsi="Lato" w:cs="Arial"/>
                <w:sz w:val="22"/>
                <w:szCs w:val="22"/>
              </w:rPr>
              <w:t>sets ambitious and challenging goals for themselves and their team, takes responsibility for their own personal development and encourages their team to do the same</w:t>
            </w:r>
          </w:p>
          <w:p w14:paraId="08A739D9" w14:textId="77777777" w:rsidR="008264D8" w:rsidRPr="00350D4B" w:rsidRDefault="008264D8" w:rsidP="008264D8">
            <w:pPr>
              <w:numPr>
                <w:ilvl w:val="0"/>
                <w:numId w:val="32"/>
              </w:numPr>
              <w:suppressAutoHyphens/>
              <w:rPr>
                <w:rFonts w:ascii="Lato" w:hAnsi="Lato" w:cs="Arial"/>
                <w:sz w:val="22"/>
                <w:szCs w:val="22"/>
              </w:rPr>
            </w:pPr>
            <w:r w:rsidRPr="00350D4B">
              <w:rPr>
                <w:rFonts w:ascii="Lato" w:hAnsi="Lato" w:cs="Arial"/>
                <w:sz w:val="22"/>
                <w:szCs w:val="22"/>
              </w:rPr>
              <w:t>widely shares their personal vision for Save the Children, engages and motivates others</w:t>
            </w:r>
          </w:p>
          <w:p w14:paraId="08A739DA" w14:textId="490EF353" w:rsidR="008264D8" w:rsidRPr="00350D4B" w:rsidRDefault="008264D8" w:rsidP="008264D8">
            <w:pPr>
              <w:numPr>
                <w:ilvl w:val="0"/>
                <w:numId w:val="32"/>
              </w:numPr>
              <w:suppressAutoHyphens/>
              <w:rPr>
                <w:rFonts w:ascii="Lato" w:hAnsi="Lato" w:cs="Arial"/>
                <w:sz w:val="22"/>
                <w:szCs w:val="22"/>
              </w:rPr>
            </w:pPr>
            <w:r w:rsidRPr="00350D4B">
              <w:rPr>
                <w:rFonts w:ascii="Lato" w:hAnsi="Lato" w:cs="Arial"/>
                <w:sz w:val="22"/>
                <w:szCs w:val="22"/>
              </w:rPr>
              <w:t>future orientated, thinks strategically and on a global scale.</w:t>
            </w:r>
          </w:p>
          <w:p w14:paraId="5D998F44" w14:textId="77777777" w:rsidR="005A38CF" w:rsidRPr="00350D4B" w:rsidRDefault="005A38CF" w:rsidP="005A38CF">
            <w:pPr>
              <w:suppressAutoHyphens/>
              <w:ind w:left="696"/>
              <w:rPr>
                <w:rFonts w:ascii="Lato" w:hAnsi="Lato" w:cs="Arial"/>
                <w:sz w:val="22"/>
                <w:szCs w:val="22"/>
              </w:rPr>
            </w:pPr>
          </w:p>
          <w:p w14:paraId="08A739DB" w14:textId="77777777" w:rsidR="008264D8" w:rsidRPr="00350D4B" w:rsidRDefault="008264D8" w:rsidP="008264D8">
            <w:pPr>
              <w:ind w:left="-24"/>
              <w:rPr>
                <w:rFonts w:ascii="Lato" w:hAnsi="Lato" w:cs="Arial"/>
                <w:b/>
                <w:sz w:val="22"/>
                <w:szCs w:val="22"/>
              </w:rPr>
            </w:pPr>
            <w:r w:rsidRPr="00350D4B">
              <w:rPr>
                <w:rFonts w:ascii="Lato" w:hAnsi="Lato" w:cs="Arial"/>
                <w:b/>
                <w:sz w:val="22"/>
                <w:szCs w:val="22"/>
              </w:rPr>
              <w:t>Collaboration:</w:t>
            </w:r>
          </w:p>
          <w:p w14:paraId="08A739DC" w14:textId="77777777" w:rsidR="008264D8" w:rsidRPr="00350D4B" w:rsidRDefault="008264D8" w:rsidP="008264D8">
            <w:pPr>
              <w:numPr>
                <w:ilvl w:val="0"/>
                <w:numId w:val="31"/>
              </w:numPr>
              <w:suppressAutoHyphens/>
              <w:rPr>
                <w:rFonts w:ascii="Lato" w:hAnsi="Lato" w:cs="Arial"/>
                <w:sz w:val="22"/>
                <w:szCs w:val="22"/>
              </w:rPr>
            </w:pPr>
            <w:r w:rsidRPr="00350D4B">
              <w:rPr>
                <w:rFonts w:ascii="Lato" w:hAnsi="Lato" w:cs="Arial"/>
                <w:sz w:val="22"/>
                <w:szCs w:val="22"/>
              </w:rPr>
              <w:lastRenderedPageBreak/>
              <w:t>builds and maintains effective relationships, with their team, colleagues, Members and external partners and supporters</w:t>
            </w:r>
          </w:p>
          <w:p w14:paraId="08A739DD" w14:textId="77777777" w:rsidR="008264D8" w:rsidRPr="00350D4B" w:rsidRDefault="008264D8" w:rsidP="008264D8">
            <w:pPr>
              <w:numPr>
                <w:ilvl w:val="0"/>
                <w:numId w:val="31"/>
              </w:numPr>
              <w:suppressAutoHyphens/>
              <w:rPr>
                <w:rFonts w:ascii="Lato" w:hAnsi="Lato" w:cs="Arial"/>
                <w:sz w:val="22"/>
                <w:szCs w:val="22"/>
              </w:rPr>
            </w:pPr>
            <w:r w:rsidRPr="00350D4B">
              <w:rPr>
                <w:rFonts w:ascii="Lato" w:hAnsi="Lato" w:cs="Arial"/>
                <w:sz w:val="22"/>
                <w:szCs w:val="22"/>
              </w:rPr>
              <w:t>values diversity, sees it as a source of competitive strength</w:t>
            </w:r>
          </w:p>
          <w:p w14:paraId="08A739DE" w14:textId="671A14EB" w:rsidR="008264D8" w:rsidRPr="00350D4B" w:rsidRDefault="008264D8" w:rsidP="008264D8">
            <w:pPr>
              <w:numPr>
                <w:ilvl w:val="0"/>
                <w:numId w:val="29"/>
              </w:numPr>
              <w:suppressAutoHyphens/>
              <w:rPr>
                <w:rFonts w:ascii="Lato" w:hAnsi="Lato" w:cs="Arial"/>
                <w:sz w:val="22"/>
                <w:szCs w:val="22"/>
              </w:rPr>
            </w:pPr>
            <w:r w:rsidRPr="00350D4B">
              <w:rPr>
                <w:rFonts w:ascii="Lato" w:hAnsi="Lato" w:cs="Arial"/>
                <w:sz w:val="22"/>
                <w:szCs w:val="22"/>
              </w:rPr>
              <w:t>approachable, good listener, easy to talk to.</w:t>
            </w:r>
          </w:p>
          <w:p w14:paraId="6EA166D1" w14:textId="77777777" w:rsidR="005A38CF" w:rsidRPr="00350D4B" w:rsidRDefault="005A38CF" w:rsidP="005A38CF">
            <w:pPr>
              <w:suppressAutoHyphens/>
              <w:ind w:left="696"/>
              <w:rPr>
                <w:rFonts w:ascii="Lato" w:hAnsi="Lato" w:cs="Arial"/>
                <w:sz w:val="22"/>
                <w:szCs w:val="22"/>
              </w:rPr>
            </w:pPr>
          </w:p>
          <w:p w14:paraId="08A739DF" w14:textId="77777777" w:rsidR="008264D8" w:rsidRPr="00350D4B" w:rsidRDefault="008264D8" w:rsidP="008264D8">
            <w:pPr>
              <w:ind w:left="-24"/>
              <w:rPr>
                <w:rFonts w:ascii="Lato" w:hAnsi="Lato" w:cs="Arial"/>
                <w:b/>
                <w:sz w:val="22"/>
                <w:szCs w:val="22"/>
              </w:rPr>
            </w:pPr>
            <w:r w:rsidRPr="00350D4B">
              <w:rPr>
                <w:rFonts w:ascii="Lato" w:hAnsi="Lato" w:cs="Arial"/>
                <w:b/>
                <w:sz w:val="22"/>
                <w:szCs w:val="22"/>
              </w:rPr>
              <w:t>Creativity:</w:t>
            </w:r>
          </w:p>
          <w:p w14:paraId="08A739E0" w14:textId="77777777" w:rsidR="008264D8" w:rsidRPr="00350D4B" w:rsidRDefault="008264D8" w:rsidP="008264D8">
            <w:pPr>
              <w:numPr>
                <w:ilvl w:val="0"/>
                <w:numId w:val="31"/>
              </w:numPr>
              <w:suppressAutoHyphens/>
              <w:rPr>
                <w:rFonts w:ascii="Lato" w:hAnsi="Lato" w:cs="Arial"/>
                <w:sz w:val="22"/>
                <w:szCs w:val="22"/>
              </w:rPr>
            </w:pPr>
            <w:r w:rsidRPr="00350D4B">
              <w:rPr>
                <w:rFonts w:ascii="Lato" w:hAnsi="Lato" w:cs="Arial"/>
                <w:sz w:val="22"/>
                <w:szCs w:val="22"/>
              </w:rPr>
              <w:t>develops and encourages new and innovative solutions</w:t>
            </w:r>
          </w:p>
          <w:p w14:paraId="08A739E1" w14:textId="40F24BE6" w:rsidR="008264D8" w:rsidRPr="00350D4B" w:rsidRDefault="008264D8" w:rsidP="008264D8">
            <w:pPr>
              <w:numPr>
                <w:ilvl w:val="0"/>
                <w:numId w:val="31"/>
              </w:numPr>
              <w:suppressAutoHyphens/>
              <w:rPr>
                <w:rFonts w:ascii="Lato" w:hAnsi="Lato" w:cs="Arial"/>
                <w:sz w:val="22"/>
                <w:szCs w:val="22"/>
              </w:rPr>
            </w:pPr>
            <w:r w:rsidRPr="00350D4B">
              <w:rPr>
                <w:rFonts w:ascii="Lato" w:hAnsi="Lato" w:cs="Arial"/>
                <w:sz w:val="22"/>
                <w:szCs w:val="22"/>
              </w:rPr>
              <w:t>willing to take disciplined risks.</w:t>
            </w:r>
          </w:p>
          <w:p w14:paraId="2A5686A8" w14:textId="77777777" w:rsidR="005A38CF" w:rsidRPr="00350D4B" w:rsidRDefault="005A38CF" w:rsidP="005A38CF">
            <w:pPr>
              <w:suppressAutoHyphens/>
              <w:ind w:left="696"/>
              <w:rPr>
                <w:rFonts w:ascii="Lato" w:hAnsi="Lato" w:cs="Arial"/>
                <w:sz w:val="22"/>
                <w:szCs w:val="22"/>
              </w:rPr>
            </w:pPr>
          </w:p>
          <w:p w14:paraId="08A739E2" w14:textId="77777777" w:rsidR="008264D8" w:rsidRPr="00350D4B" w:rsidRDefault="008264D8" w:rsidP="008264D8">
            <w:pPr>
              <w:ind w:left="-24"/>
              <w:rPr>
                <w:rFonts w:ascii="Lato" w:hAnsi="Lato" w:cs="Arial"/>
                <w:b/>
                <w:sz w:val="22"/>
                <w:szCs w:val="22"/>
              </w:rPr>
            </w:pPr>
            <w:r w:rsidRPr="00350D4B">
              <w:rPr>
                <w:rFonts w:ascii="Lato" w:hAnsi="Lato" w:cs="Arial"/>
                <w:b/>
                <w:sz w:val="22"/>
                <w:szCs w:val="22"/>
              </w:rPr>
              <w:t>Integrity:</w:t>
            </w:r>
          </w:p>
          <w:p w14:paraId="08A739E3" w14:textId="77777777" w:rsidR="008264D8" w:rsidRPr="00350D4B" w:rsidRDefault="008264D8" w:rsidP="00F5619F">
            <w:pPr>
              <w:numPr>
                <w:ilvl w:val="0"/>
                <w:numId w:val="31"/>
              </w:numPr>
              <w:suppressAutoHyphens/>
              <w:rPr>
                <w:rFonts w:ascii="Lato" w:hAnsi="Lato" w:cs="Arial"/>
                <w:sz w:val="22"/>
                <w:szCs w:val="22"/>
              </w:rPr>
            </w:pPr>
            <w:r w:rsidRPr="00350D4B">
              <w:rPr>
                <w:rFonts w:ascii="Lato" w:hAnsi="Lato" w:cs="Arial"/>
                <w:sz w:val="22"/>
                <w:szCs w:val="22"/>
              </w:rPr>
              <w:t>honest, encourages openness and transparency; demonstrates highest levels of integrity</w:t>
            </w:r>
          </w:p>
          <w:p w14:paraId="08A739E4" w14:textId="77777777" w:rsidR="008264D8" w:rsidRPr="00350D4B" w:rsidRDefault="008264D8" w:rsidP="00AC7F69">
            <w:pPr>
              <w:rPr>
                <w:rFonts w:ascii="Lato" w:hAnsi="Lato" w:cs="Arial"/>
                <w:b/>
                <w:sz w:val="22"/>
                <w:szCs w:val="22"/>
              </w:rPr>
            </w:pPr>
          </w:p>
        </w:tc>
      </w:tr>
      <w:tr w:rsidR="002B21C3" w:rsidRPr="00350D4B" w14:paraId="08A739E8" w14:textId="77777777" w:rsidTr="00543A17">
        <w:tc>
          <w:tcPr>
            <w:tcW w:w="9498" w:type="dxa"/>
            <w:gridSpan w:val="3"/>
          </w:tcPr>
          <w:p w14:paraId="48288C26" w14:textId="77777777" w:rsidR="005A38CF" w:rsidRPr="00350D4B" w:rsidRDefault="005A38CF" w:rsidP="005A38CF">
            <w:pPr>
              <w:pStyle w:val="NormalWeb"/>
              <w:rPr>
                <w:rFonts w:ascii="Lato" w:hAnsi="Lato"/>
                <w:b/>
                <w:bCs/>
                <w:sz w:val="22"/>
                <w:szCs w:val="22"/>
              </w:rPr>
            </w:pPr>
            <w:r w:rsidRPr="00350D4B">
              <w:rPr>
                <w:rFonts w:ascii="Lato" w:hAnsi="Lato"/>
                <w:b/>
                <w:bCs/>
                <w:sz w:val="22"/>
                <w:szCs w:val="22"/>
              </w:rPr>
              <w:lastRenderedPageBreak/>
              <w:t xml:space="preserve">QUALIFICATIONS EXPERIENCE AND SKILLS: </w:t>
            </w:r>
          </w:p>
          <w:p w14:paraId="33B5A770" w14:textId="56955BA7" w:rsidR="005A38CF" w:rsidRPr="00350D4B" w:rsidRDefault="005A38CF" w:rsidP="005A38CF">
            <w:pPr>
              <w:pStyle w:val="NormalWeb"/>
              <w:rPr>
                <w:rFonts w:ascii="Lato" w:hAnsi="Lato"/>
                <w:sz w:val="22"/>
                <w:szCs w:val="22"/>
              </w:rPr>
            </w:pPr>
            <w:r w:rsidRPr="00350D4B">
              <w:rPr>
                <w:rFonts w:ascii="Lato" w:hAnsi="Lato"/>
                <w:b/>
                <w:bCs/>
                <w:sz w:val="22"/>
                <w:szCs w:val="22"/>
              </w:rPr>
              <w:t xml:space="preserve">Essential </w:t>
            </w:r>
          </w:p>
          <w:p w14:paraId="044DFF77" w14:textId="77777777" w:rsidR="005A38CF" w:rsidRPr="00350D4B" w:rsidRDefault="005A38CF" w:rsidP="005A38CF">
            <w:pPr>
              <w:pStyle w:val="NormalWeb"/>
              <w:numPr>
                <w:ilvl w:val="0"/>
                <w:numId w:val="37"/>
              </w:numPr>
              <w:spacing w:before="0" w:beforeAutospacing="0" w:after="0" w:afterAutospacing="0"/>
              <w:rPr>
                <w:rFonts w:ascii="Lato" w:hAnsi="Lato"/>
                <w:sz w:val="22"/>
                <w:szCs w:val="22"/>
              </w:rPr>
            </w:pPr>
            <w:r w:rsidRPr="00350D4B">
              <w:rPr>
                <w:rFonts w:ascii="Lato" w:hAnsi="Lato"/>
                <w:sz w:val="22"/>
                <w:szCs w:val="22"/>
              </w:rPr>
              <w:t>Proven project management experience in a humanitarian information and communications/advocacy project capacity.</w:t>
            </w:r>
          </w:p>
          <w:p w14:paraId="4E924437" w14:textId="7BB906FD" w:rsidR="005A38CF" w:rsidRPr="00350D4B" w:rsidRDefault="005A38CF" w:rsidP="005A38CF">
            <w:pPr>
              <w:pStyle w:val="NormalWeb"/>
              <w:numPr>
                <w:ilvl w:val="0"/>
                <w:numId w:val="37"/>
              </w:numPr>
              <w:spacing w:before="0" w:beforeAutospacing="0" w:after="0" w:afterAutospacing="0"/>
              <w:rPr>
                <w:rFonts w:ascii="Lato" w:hAnsi="Lato"/>
                <w:sz w:val="22"/>
                <w:szCs w:val="22"/>
              </w:rPr>
            </w:pPr>
            <w:r w:rsidRPr="00350D4B">
              <w:rPr>
                <w:rFonts w:ascii="Lato" w:hAnsi="Lato"/>
                <w:sz w:val="22"/>
                <w:szCs w:val="22"/>
              </w:rPr>
              <w:t xml:space="preserve">Experience working in information management, advocacy/communications or knowledge management. </w:t>
            </w:r>
          </w:p>
          <w:p w14:paraId="5C4FC287" w14:textId="254D9C29" w:rsidR="005A38CF" w:rsidRPr="00350D4B" w:rsidRDefault="005A38CF" w:rsidP="005A38CF">
            <w:pPr>
              <w:pStyle w:val="NormalWeb"/>
              <w:numPr>
                <w:ilvl w:val="0"/>
                <w:numId w:val="37"/>
              </w:numPr>
              <w:spacing w:before="0" w:beforeAutospacing="0" w:after="0" w:afterAutospacing="0"/>
              <w:rPr>
                <w:rFonts w:ascii="Lato" w:hAnsi="Lato"/>
                <w:sz w:val="22"/>
                <w:szCs w:val="22"/>
              </w:rPr>
            </w:pPr>
            <w:r w:rsidRPr="00350D4B">
              <w:rPr>
                <w:rFonts w:ascii="Lato" w:hAnsi="Lato"/>
                <w:sz w:val="22"/>
                <w:szCs w:val="22"/>
              </w:rPr>
              <w:t xml:space="preserve">Strong understanding of NGO operations and Save the Children’s position in the wider humanitarian community. </w:t>
            </w:r>
          </w:p>
          <w:p w14:paraId="2D6C8CC4" w14:textId="473BF6A5" w:rsidR="005A38CF" w:rsidRPr="00350D4B" w:rsidRDefault="005A38CF" w:rsidP="005A38CF">
            <w:pPr>
              <w:pStyle w:val="NormalWeb"/>
              <w:numPr>
                <w:ilvl w:val="0"/>
                <w:numId w:val="37"/>
              </w:numPr>
              <w:spacing w:before="0" w:beforeAutospacing="0" w:after="0" w:afterAutospacing="0"/>
              <w:rPr>
                <w:rFonts w:ascii="Lato" w:hAnsi="Lato"/>
                <w:sz w:val="22"/>
                <w:szCs w:val="22"/>
              </w:rPr>
            </w:pPr>
            <w:r w:rsidRPr="00350D4B">
              <w:rPr>
                <w:rFonts w:ascii="Lato" w:hAnsi="Lato"/>
                <w:sz w:val="22"/>
                <w:szCs w:val="22"/>
              </w:rPr>
              <w:t>Strong understanding of humanitarian principles and dilemmas faced by I/NGOs</w:t>
            </w:r>
          </w:p>
          <w:p w14:paraId="7AE698FE" w14:textId="77777777" w:rsidR="005A38CF" w:rsidRPr="00350D4B" w:rsidRDefault="005A38CF" w:rsidP="005A38CF">
            <w:pPr>
              <w:pStyle w:val="NormalWeb"/>
              <w:numPr>
                <w:ilvl w:val="0"/>
                <w:numId w:val="37"/>
              </w:numPr>
              <w:spacing w:before="0" w:beforeAutospacing="0" w:after="0" w:afterAutospacing="0"/>
              <w:rPr>
                <w:rFonts w:ascii="Lato" w:hAnsi="Lato"/>
                <w:sz w:val="22"/>
                <w:szCs w:val="22"/>
              </w:rPr>
            </w:pPr>
            <w:r w:rsidRPr="00350D4B">
              <w:rPr>
                <w:rFonts w:ascii="Lato" w:hAnsi="Lato"/>
                <w:sz w:val="22"/>
                <w:szCs w:val="22"/>
              </w:rPr>
              <w:t xml:space="preserve">Good understanding of global humanitarian work / policies / strategies with working knowledge of humanitarian affairs. </w:t>
            </w:r>
          </w:p>
          <w:p w14:paraId="7B885450" w14:textId="77777777" w:rsidR="005A38CF" w:rsidRPr="00350D4B" w:rsidRDefault="005A38CF" w:rsidP="005A38CF">
            <w:pPr>
              <w:pStyle w:val="NormalWeb"/>
              <w:numPr>
                <w:ilvl w:val="0"/>
                <w:numId w:val="37"/>
              </w:numPr>
              <w:spacing w:before="0" w:beforeAutospacing="0" w:after="0" w:afterAutospacing="0"/>
              <w:rPr>
                <w:rFonts w:ascii="Lato" w:hAnsi="Lato"/>
                <w:sz w:val="22"/>
                <w:szCs w:val="22"/>
              </w:rPr>
            </w:pPr>
            <w:r w:rsidRPr="00350D4B">
              <w:rPr>
                <w:rFonts w:ascii="Lato" w:hAnsi="Lato"/>
                <w:sz w:val="22"/>
                <w:szCs w:val="22"/>
              </w:rPr>
              <w:t xml:space="preserve">Outstanding written and verbal communication skills to motivate, influence and negotiate both internally and externally. </w:t>
            </w:r>
          </w:p>
          <w:p w14:paraId="38176DA2" w14:textId="77777777" w:rsidR="005A38CF" w:rsidRPr="00350D4B" w:rsidRDefault="005A38CF" w:rsidP="005A38CF">
            <w:pPr>
              <w:pStyle w:val="NormalWeb"/>
              <w:numPr>
                <w:ilvl w:val="0"/>
                <w:numId w:val="37"/>
              </w:numPr>
              <w:spacing w:before="0" w:beforeAutospacing="0" w:after="0" w:afterAutospacing="0"/>
              <w:rPr>
                <w:rFonts w:ascii="Lato" w:hAnsi="Lato"/>
                <w:sz w:val="22"/>
                <w:szCs w:val="22"/>
              </w:rPr>
            </w:pPr>
            <w:r w:rsidRPr="00350D4B">
              <w:rPr>
                <w:rFonts w:ascii="Lato" w:hAnsi="Lato"/>
                <w:sz w:val="22"/>
                <w:szCs w:val="22"/>
              </w:rPr>
              <w:t xml:space="preserve">Proven ability to distil complex information and materials into digestible and inspiring messages for diverse audiences. </w:t>
            </w:r>
          </w:p>
          <w:p w14:paraId="75D5C155" w14:textId="77777777" w:rsidR="005A38CF" w:rsidRPr="00350D4B" w:rsidRDefault="005A38CF" w:rsidP="005A38CF">
            <w:pPr>
              <w:pStyle w:val="NormalWeb"/>
              <w:numPr>
                <w:ilvl w:val="0"/>
                <w:numId w:val="37"/>
              </w:numPr>
              <w:spacing w:before="0" w:beforeAutospacing="0" w:after="0" w:afterAutospacing="0"/>
              <w:rPr>
                <w:rFonts w:ascii="Lato" w:hAnsi="Lato"/>
                <w:sz w:val="22"/>
                <w:szCs w:val="22"/>
              </w:rPr>
            </w:pPr>
            <w:r w:rsidRPr="00350D4B">
              <w:rPr>
                <w:rFonts w:ascii="Lato" w:hAnsi="Lato"/>
                <w:sz w:val="22"/>
                <w:szCs w:val="22"/>
              </w:rPr>
              <w:t xml:space="preserve">Demonstrated success in setting up new processes and ways of working to deliver high-quality information products or tools targeting a diverse range of audiences. </w:t>
            </w:r>
          </w:p>
          <w:p w14:paraId="2466BFC9" w14:textId="7A4145D8" w:rsidR="005A38CF" w:rsidRPr="00350D4B" w:rsidRDefault="005A38CF" w:rsidP="005A38CF">
            <w:pPr>
              <w:pStyle w:val="NormalWeb"/>
              <w:numPr>
                <w:ilvl w:val="0"/>
                <w:numId w:val="37"/>
              </w:numPr>
              <w:spacing w:before="0" w:beforeAutospacing="0" w:after="0" w:afterAutospacing="0"/>
              <w:rPr>
                <w:rFonts w:ascii="Lato" w:hAnsi="Lato"/>
                <w:sz w:val="22"/>
                <w:szCs w:val="22"/>
              </w:rPr>
            </w:pPr>
            <w:r w:rsidRPr="00350D4B">
              <w:rPr>
                <w:rFonts w:ascii="Lato" w:hAnsi="Lato"/>
                <w:sz w:val="22"/>
                <w:szCs w:val="22"/>
              </w:rPr>
              <w:t xml:space="preserve">Outstanding planning and </w:t>
            </w:r>
            <w:r w:rsidR="009D3485" w:rsidRPr="00350D4B">
              <w:rPr>
                <w:rFonts w:ascii="Lato" w:hAnsi="Lato"/>
                <w:sz w:val="22"/>
                <w:szCs w:val="22"/>
              </w:rPr>
              <w:t>organizational</w:t>
            </w:r>
            <w:r w:rsidRPr="00350D4B">
              <w:rPr>
                <w:rFonts w:ascii="Lato" w:hAnsi="Lato"/>
                <w:sz w:val="22"/>
                <w:szCs w:val="22"/>
              </w:rPr>
              <w:t xml:space="preserve"> skills, with an ability to meet deadlines, manage multiple demands and competing priorities while maintaining high-quality standards </w:t>
            </w:r>
          </w:p>
          <w:p w14:paraId="14D836B2" w14:textId="77777777" w:rsidR="005A38CF" w:rsidRPr="00350D4B" w:rsidRDefault="005A38CF" w:rsidP="005A38CF">
            <w:pPr>
              <w:pStyle w:val="NormalWeb"/>
              <w:numPr>
                <w:ilvl w:val="0"/>
                <w:numId w:val="37"/>
              </w:numPr>
              <w:spacing w:before="0" w:beforeAutospacing="0" w:after="0" w:afterAutospacing="0"/>
              <w:rPr>
                <w:rFonts w:ascii="Lato" w:hAnsi="Lato"/>
                <w:sz w:val="22"/>
                <w:szCs w:val="22"/>
              </w:rPr>
            </w:pPr>
            <w:r w:rsidRPr="00350D4B">
              <w:rPr>
                <w:rFonts w:ascii="Lato" w:hAnsi="Lato"/>
                <w:sz w:val="22"/>
                <w:szCs w:val="22"/>
              </w:rPr>
              <w:t xml:space="preserve">Attention to detail and ability to follow tasks and ideas through to completion. </w:t>
            </w:r>
          </w:p>
          <w:p w14:paraId="45B718BD" w14:textId="174EC235" w:rsidR="005A38CF" w:rsidRPr="00350D4B" w:rsidRDefault="005A38CF" w:rsidP="005A38CF">
            <w:pPr>
              <w:pStyle w:val="NormalWeb"/>
              <w:numPr>
                <w:ilvl w:val="0"/>
                <w:numId w:val="37"/>
              </w:numPr>
              <w:spacing w:before="0" w:beforeAutospacing="0" w:after="0" w:afterAutospacing="0"/>
              <w:rPr>
                <w:rFonts w:ascii="Lato" w:hAnsi="Lato"/>
                <w:sz w:val="22"/>
                <w:szCs w:val="22"/>
              </w:rPr>
            </w:pPr>
            <w:r w:rsidRPr="00350D4B">
              <w:rPr>
                <w:rFonts w:ascii="Lato" w:hAnsi="Lato"/>
                <w:sz w:val="22"/>
                <w:szCs w:val="22"/>
              </w:rPr>
              <w:t>Significant ability to work in a fast-paced environment and to adapt work plans flexibly,</w:t>
            </w:r>
          </w:p>
          <w:p w14:paraId="1C3CEED7" w14:textId="77777777" w:rsidR="005A38CF" w:rsidRPr="00350D4B" w:rsidRDefault="005A38CF" w:rsidP="005A38CF">
            <w:pPr>
              <w:pStyle w:val="NormalWeb"/>
              <w:spacing w:before="0" w:beforeAutospacing="0" w:after="0" w:afterAutospacing="0"/>
              <w:ind w:left="720"/>
              <w:rPr>
                <w:rFonts w:ascii="Lato" w:hAnsi="Lato"/>
                <w:sz w:val="22"/>
                <w:szCs w:val="22"/>
              </w:rPr>
            </w:pPr>
            <w:r w:rsidRPr="00350D4B">
              <w:rPr>
                <w:rFonts w:ascii="Lato" w:hAnsi="Lato"/>
                <w:sz w:val="22"/>
                <w:szCs w:val="22"/>
              </w:rPr>
              <w:t xml:space="preserve">depending on external opportunities. </w:t>
            </w:r>
          </w:p>
          <w:p w14:paraId="68A38253" w14:textId="77777777" w:rsidR="005A38CF" w:rsidRPr="00350D4B" w:rsidRDefault="005A38CF" w:rsidP="005A38CF">
            <w:pPr>
              <w:pStyle w:val="NormalWeb"/>
              <w:numPr>
                <w:ilvl w:val="0"/>
                <w:numId w:val="37"/>
              </w:numPr>
              <w:spacing w:before="0" w:beforeAutospacing="0" w:after="0" w:afterAutospacing="0"/>
              <w:rPr>
                <w:rFonts w:ascii="Lato" w:hAnsi="Lato"/>
                <w:sz w:val="22"/>
                <w:szCs w:val="22"/>
              </w:rPr>
            </w:pPr>
            <w:r w:rsidRPr="00350D4B">
              <w:rPr>
                <w:rFonts w:ascii="Lato" w:hAnsi="Lato"/>
                <w:sz w:val="22"/>
                <w:szCs w:val="22"/>
              </w:rPr>
              <w:t xml:space="preserve">Strong interpersonal skills, a proven ability to establish and maintain strong </w:t>
            </w:r>
          </w:p>
          <w:p w14:paraId="63CB8A49" w14:textId="77777777" w:rsidR="005A38CF" w:rsidRPr="00350D4B" w:rsidRDefault="005A38CF" w:rsidP="005A38CF">
            <w:pPr>
              <w:pStyle w:val="NormalWeb"/>
              <w:spacing w:before="0" w:beforeAutospacing="0" w:after="0" w:afterAutospacing="0"/>
              <w:ind w:left="720"/>
              <w:rPr>
                <w:rFonts w:ascii="Lato" w:hAnsi="Lato"/>
                <w:sz w:val="22"/>
                <w:szCs w:val="22"/>
              </w:rPr>
            </w:pPr>
            <w:r w:rsidRPr="00350D4B">
              <w:rPr>
                <w:rFonts w:ascii="Lato" w:hAnsi="Lato"/>
                <w:sz w:val="22"/>
                <w:szCs w:val="22"/>
              </w:rPr>
              <w:t xml:space="preserve">relationships with stakeholders at all levels and across cultures and an ability to </w:t>
            </w:r>
          </w:p>
          <w:p w14:paraId="1284EE16" w14:textId="77777777" w:rsidR="005A38CF" w:rsidRPr="00350D4B" w:rsidRDefault="005A38CF" w:rsidP="005A38CF">
            <w:pPr>
              <w:pStyle w:val="NormalWeb"/>
              <w:spacing w:before="0" w:beforeAutospacing="0" w:after="0" w:afterAutospacing="0"/>
              <w:ind w:left="720"/>
              <w:rPr>
                <w:rFonts w:ascii="Lato" w:hAnsi="Lato"/>
                <w:sz w:val="22"/>
                <w:szCs w:val="22"/>
              </w:rPr>
            </w:pPr>
            <w:r w:rsidRPr="00350D4B">
              <w:rPr>
                <w:rFonts w:ascii="Lato" w:hAnsi="Lato"/>
                <w:sz w:val="22"/>
                <w:szCs w:val="22"/>
              </w:rPr>
              <w:t xml:space="preserve">promote and lead on integrated working. </w:t>
            </w:r>
          </w:p>
          <w:p w14:paraId="10AE741F" w14:textId="77777777" w:rsidR="005A38CF" w:rsidRPr="00350D4B" w:rsidRDefault="005A38CF" w:rsidP="005A38CF">
            <w:pPr>
              <w:pStyle w:val="NormalWeb"/>
              <w:numPr>
                <w:ilvl w:val="0"/>
                <w:numId w:val="37"/>
              </w:numPr>
              <w:spacing w:before="0" w:beforeAutospacing="0" w:after="0" w:afterAutospacing="0"/>
              <w:rPr>
                <w:rFonts w:ascii="Lato" w:hAnsi="Lato"/>
                <w:sz w:val="22"/>
                <w:szCs w:val="22"/>
              </w:rPr>
            </w:pPr>
            <w:r w:rsidRPr="00350D4B">
              <w:rPr>
                <w:rFonts w:ascii="Lato" w:hAnsi="Lato"/>
                <w:sz w:val="22"/>
                <w:szCs w:val="22"/>
              </w:rPr>
              <w:t xml:space="preserve">Competency in Microsoft Office, including Excel. </w:t>
            </w:r>
          </w:p>
          <w:p w14:paraId="0FA99099" w14:textId="5D365D22" w:rsidR="005A38CF" w:rsidRPr="00350D4B" w:rsidRDefault="005A38CF" w:rsidP="005A38CF">
            <w:pPr>
              <w:pStyle w:val="NormalWeb"/>
              <w:numPr>
                <w:ilvl w:val="0"/>
                <w:numId w:val="37"/>
              </w:numPr>
              <w:spacing w:before="0" w:beforeAutospacing="0" w:after="0" w:afterAutospacing="0"/>
              <w:rPr>
                <w:rFonts w:ascii="Lato" w:hAnsi="Lato"/>
                <w:sz w:val="22"/>
                <w:szCs w:val="22"/>
              </w:rPr>
            </w:pPr>
            <w:r w:rsidRPr="00350D4B">
              <w:rPr>
                <w:rFonts w:ascii="Lato" w:hAnsi="Lato"/>
                <w:sz w:val="22"/>
                <w:szCs w:val="22"/>
              </w:rPr>
              <w:t>Experienced in using Share</w:t>
            </w:r>
            <w:r w:rsidR="009D3485" w:rsidRPr="00350D4B">
              <w:rPr>
                <w:rFonts w:ascii="Lato" w:hAnsi="Lato"/>
                <w:sz w:val="22"/>
                <w:szCs w:val="22"/>
              </w:rPr>
              <w:t>P</w:t>
            </w:r>
            <w:r w:rsidRPr="00350D4B">
              <w:rPr>
                <w:rFonts w:ascii="Lato" w:hAnsi="Lato"/>
                <w:sz w:val="22"/>
                <w:szCs w:val="22"/>
              </w:rPr>
              <w:t xml:space="preserve">oint and software to design reports and information </w:t>
            </w:r>
          </w:p>
          <w:p w14:paraId="771CEE0F" w14:textId="77777777" w:rsidR="005A38CF" w:rsidRPr="00350D4B" w:rsidRDefault="005A38CF" w:rsidP="005A38CF">
            <w:pPr>
              <w:pStyle w:val="NormalWeb"/>
              <w:spacing w:before="0" w:beforeAutospacing="0" w:after="0" w:afterAutospacing="0"/>
              <w:ind w:left="720"/>
              <w:rPr>
                <w:rFonts w:ascii="Lato" w:hAnsi="Lato"/>
                <w:sz w:val="22"/>
                <w:szCs w:val="22"/>
              </w:rPr>
            </w:pPr>
            <w:r w:rsidRPr="00350D4B">
              <w:rPr>
                <w:rFonts w:ascii="Lato" w:hAnsi="Lato"/>
                <w:sz w:val="22"/>
                <w:szCs w:val="22"/>
              </w:rPr>
              <w:t xml:space="preserve">products such as Microsoft Publisher, Adobe InDesign, Adobe Spark. </w:t>
            </w:r>
          </w:p>
          <w:p w14:paraId="2BE5A34C" w14:textId="77777777" w:rsidR="005A38CF" w:rsidRPr="00350D4B" w:rsidRDefault="005A38CF" w:rsidP="005A38CF">
            <w:pPr>
              <w:pStyle w:val="NormalWeb"/>
              <w:numPr>
                <w:ilvl w:val="0"/>
                <w:numId w:val="37"/>
              </w:numPr>
              <w:spacing w:before="0" w:beforeAutospacing="0" w:after="0" w:afterAutospacing="0"/>
              <w:rPr>
                <w:rFonts w:ascii="Lato" w:hAnsi="Lato"/>
                <w:sz w:val="22"/>
                <w:szCs w:val="22"/>
              </w:rPr>
            </w:pPr>
            <w:r w:rsidRPr="00350D4B">
              <w:rPr>
                <w:rFonts w:ascii="Lato" w:hAnsi="Lato"/>
                <w:sz w:val="22"/>
                <w:szCs w:val="22"/>
              </w:rPr>
              <w:t xml:space="preserve">Demonstrated commitment to the Save the Children mission and values. </w:t>
            </w:r>
          </w:p>
          <w:p w14:paraId="76617B83" w14:textId="77777777" w:rsidR="005A38CF" w:rsidRPr="00350D4B" w:rsidRDefault="005A38CF" w:rsidP="005A38CF">
            <w:pPr>
              <w:pStyle w:val="NormalWeb"/>
              <w:rPr>
                <w:rFonts w:ascii="Lato" w:hAnsi="Lato"/>
                <w:b/>
                <w:bCs/>
                <w:sz w:val="22"/>
                <w:szCs w:val="22"/>
              </w:rPr>
            </w:pPr>
            <w:r w:rsidRPr="00350D4B">
              <w:rPr>
                <w:rFonts w:ascii="Lato" w:hAnsi="Lato"/>
                <w:b/>
                <w:bCs/>
                <w:sz w:val="22"/>
                <w:szCs w:val="22"/>
              </w:rPr>
              <w:t>Desirable</w:t>
            </w:r>
          </w:p>
          <w:p w14:paraId="68BD51F7" w14:textId="330232BE" w:rsidR="005A38CF" w:rsidRPr="00350D4B" w:rsidRDefault="005A38CF" w:rsidP="005A38CF">
            <w:pPr>
              <w:pStyle w:val="NormalWeb"/>
              <w:numPr>
                <w:ilvl w:val="0"/>
                <w:numId w:val="38"/>
              </w:numPr>
              <w:rPr>
                <w:rFonts w:ascii="Lato" w:hAnsi="Lato"/>
                <w:b/>
                <w:bCs/>
                <w:sz w:val="22"/>
                <w:szCs w:val="22"/>
              </w:rPr>
            </w:pPr>
            <w:r w:rsidRPr="00350D4B">
              <w:rPr>
                <w:rFonts w:ascii="Lato" w:hAnsi="Lato"/>
                <w:sz w:val="22"/>
                <w:szCs w:val="22"/>
              </w:rPr>
              <w:t xml:space="preserve">Working knowledge of French, Spanish or Arabic </w:t>
            </w:r>
          </w:p>
          <w:p w14:paraId="08A739E7" w14:textId="69A02D4E" w:rsidR="00350D4B" w:rsidRPr="00350D4B" w:rsidRDefault="00350D4B" w:rsidP="00350D4B">
            <w:pPr>
              <w:rPr>
                <w:rFonts w:ascii="Lato" w:hAnsi="Lato" w:cs="Arial"/>
                <w:b/>
                <w:i/>
                <w:color w:val="808080"/>
                <w:sz w:val="22"/>
                <w:szCs w:val="22"/>
              </w:rPr>
            </w:pPr>
          </w:p>
        </w:tc>
      </w:tr>
      <w:tr w:rsidR="00CE502B" w:rsidRPr="00350D4B" w14:paraId="08A739EE" w14:textId="77777777" w:rsidTr="00EF1BB6">
        <w:trPr>
          <w:trHeight w:val="425"/>
        </w:trPr>
        <w:tc>
          <w:tcPr>
            <w:tcW w:w="9498" w:type="dxa"/>
            <w:gridSpan w:val="3"/>
          </w:tcPr>
          <w:p w14:paraId="08A739EC" w14:textId="77777777" w:rsidR="00CE502B" w:rsidRPr="00350D4B" w:rsidRDefault="00CE502B" w:rsidP="00EF1BB6">
            <w:pPr>
              <w:rPr>
                <w:rFonts w:ascii="Lato" w:hAnsi="Lato" w:cs="Arial"/>
                <w:b/>
                <w:sz w:val="22"/>
                <w:szCs w:val="22"/>
              </w:rPr>
            </w:pPr>
            <w:r w:rsidRPr="00350D4B">
              <w:rPr>
                <w:rFonts w:ascii="Lato" w:hAnsi="Lato" w:cs="Arial"/>
                <w:b/>
                <w:sz w:val="22"/>
                <w:szCs w:val="22"/>
              </w:rPr>
              <w:t>Additional job responsibilities</w:t>
            </w:r>
          </w:p>
          <w:p w14:paraId="08A739ED" w14:textId="77777777" w:rsidR="00480895" w:rsidRPr="00350D4B" w:rsidRDefault="00F5619F" w:rsidP="00F5619F">
            <w:pPr>
              <w:tabs>
                <w:tab w:val="left" w:pos="1134"/>
              </w:tabs>
              <w:rPr>
                <w:rFonts w:ascii="Lato" w:hAnsi="Lato" w:cs="Arial"/>
                <w:sz w:val="22"/>
                <w:szCs w:val="22"/>
              </w:rPr>
            </w:pPr>
            <w:r w:rsidRPr="00350D4B">
              <w:rPr>
                <w:rFonts w:ascii="Lato" w:hAnsi="Lato" w:cs="Arial"/>
                <w:sz w:val="22"/>
                <w:szCs w:val="22"/>
              </w:rPr>
              <w:t>The</w:t>
            </w:r>
            <w:r w:rsidR="00CE502B" w:rsidRPr="00350D4B">
              <w:rPr>
                <w:rFonts w:ascii="Lato" w:hAnsi="Lato" w:cs="Arial"/>
                <w:sz w:val="22"/>
                <w:szCs w:val="22"/>
              </w:rPr>
              <w:t xml:space="preserve"> duties and responsibilities as set out above are not exhaustiv</w:t>
            </w:r>
            <w:r w:rsidR="00480895" w:rsidRPr="00350D4B">
              <w:rPr>
                <w:rFonts w:ascii="Lato" w:hAnsi="Lato" w:cs="Arial"/>
                <w:sz w:val="22"/>
                <w:szCs w:val="22"/>
              </w:rPr>
              <w:t xml:space="preserve">e and the </w:t>
            </w:r>
            <w:r w:rsidRPr="00350D4B">
              <w:rPr>
                <w:rFonts w:ascii="Lato" w:hAnsi="Lato" w:cs="Arial"/>
                <w:sz w:val="22"/>
                <w:szCs w:val="22"/>
              </w:rPr>
              <w:t>role</w:t>
            </w:r>
            <w:r w:rsidR="00CE502B" w:rsidRPr="00350D4B">
              <w:rPr>
                <w:rFonts w:ascii="Lato" w:hAnsi="Lato" w:cs="Arial"/>
                <w:sz w:val="22"/>
                <w:szCs w:val="22"/>
              </w:rPr>
              <w:t xml:space="preserve"> holder may be required to carry out additional duties within reasonableness of their level of skills and experience.</w:t>
            </w:r>
          </w:p>
        </w:tc>
      </w:tr>
      <w:tr w:rsidR="00F069CA" w:rsidRPr="00350D4B" w14:paraId="08A739F1" w14:textId="77777777" w:rsidTr="00920C0C">
        <w:tc>
          <w:tcPr>
            <w:tcW w:w="9498" w:type="dxa"/>
            <w:gridSpan w:val="3"/>
            <w:tcBorders>
              <w:top w:val="single" w:sz="8" w:space="0" w:color="000000"/>
            </w:tcBorders>
          </w:tcPr>
          <w:p w14:paraId="08A739EF" w14:textId="77777777" w:rsidR="00F069CA" w:rsidRPr="00350D4B" w:rsidRDefault="00F069CA" w:rsidP="002D4A35">
            <w:pPr>
              <w:rPr>
                <w:rFonts w:ascii="Lato" w:hAnsi="Lato" w:cs="Arial"/>
                <w:b/>
                <w:sz w:val="22"/>
                <w:szCs w:val="22"/>
              </w:rPr>
            </w:pPr>
            <w:r w:rsidRPr="00350D4B">
              <w:rPr>
                <w:rFonts w:ascii="Lato" w:hAnsi="Lato" w:cs="Arial"/>
                <w:b/>
                <w:sz w:val="22"/>
                <w:szCs w:val="22"/>
              </w:rPr>
              <w:t xml:space="preserve">Equal Opportunities </w:t>
            </w:r>
          </w:p>
          <w:p w14:paraId="08A739F0" w14:textId="77777777" w:rsidR="00F069CA" w:rsidRPr="00350D4B" w:rsidRDefault="00F069CA" w:rsidP="00F5619F">
            <w:pPr>
              <w:rPr>
                <w:rFonts w:ascii="Lato" w:hAnsi="Lato" w:cs="Arial"/>
                <w:sz w:val="22"/>
                <w:szCs w:val="22"/>
              </w:rPr>
            </w:pPr>
            <w:r w:rsidRPr="00350D4B">
              <w:rPr>
                <w:rFonts w:ascii="Lato" w:hAnsi="Lato" w:cs="Arial"/>
                <w:sz w:val="22"/>
                <w:szCs w:val="22"/>
              </w:rPr>
              <w:t xml:space="preserve">The </w:t>
            </w:r>
            <w:r w:rsidR="00F5619F" w:rsidRPr="00350D4B">
              <w:rPr>
                <w:rFonts w:ascii="Lato" w:hAnsi="Lato" w:cs="Arial"/>
                <w:sz w:val="22"/>
                <w:szCs w:val="22"/>
              </w:rPr>
              <w:t>role</w:t>
            </w:r>
            <w:r w:rsidRPr="00350D4B">
              <w:rPr>
                <w:rFonts w:ascii="Lato" w:hAnsi="Lato" w:cs="Arial"/>
                <w:sz w:val="22"/>
                <w:szCs w:val="22"/>
              </w:rPr>
              <w:t xml:space="preserve"> holder is required to carry out the duties in accordance with the SCI Equal Opportunities and Diversity policies and procedures.</w:t>
            </w:r>
          </w:p>
        </w:tc>
      </w:tr>
      <w:tr w:rsidR="00520EAC" w:rsidRPr="00350D4B" w14:paraId="08A739F4" w14:textId="77777777" w:rsidTr="00543A17">
        <w:tc>
          <w:tcPr>
            <w:tcW w:w="9498" w:type="dxa"/>
            <w:gridSpan w:val="3"/>
          </w:tcPr>
          <w:p w14:paraId="08A739F2" w14:textId="77777777" w:rsidR="00520EAC" w:rsidRPr="00350D4B" w:rsidRDefault="00520EAC" w:rsidP="00520EAC">
            <w:pPr>
              <w:rPr>
                <w:rFonts w:ascii="Lato" w:hAnsi="Lato"/>
                <w:b/>
                <w:color w:val="000000"/>
                <w:sz w:val="22"/>
                <w:szCs w:val="22"/>
              </w:rPr>
            </w:pPr>
            <w:r w:rsidRPr="00350D4B">
              <w:rPr>
                <w:rFonts w:ascii="Lato" w:hAnsi="Lato"/>
                <w:b/>
                <w:color w:val="000000"/>
                <w:sz w:val="22"/>
                <w:szCs w:val="22"/>
              </w:rPr>
              <w:t>Child Safeguarding:</w:t>
            </w:r>
          </w:p>
          <w:p w14:paraId="08A739F3" w14:textId="77777777" w:rsidR="00520EAC" w:rsidRPr="00350D4B" w:rsidRDefault="00520EAC" w:rsidP="007D3755">
            <w:pPr>
              <w:rPr>
                <w:rFonts w:ascii="Lato" w:hAnsi="Lato"/>
                <w:sz w:val="22"/>
                <w:szCs w:val="22"/>
              </w:rPr>
            </w:pPr>
            <w:r w:rsidRPr="00350D4B">
              <w:rPr>
                <w:rFonts w:ascii="Lato" w:hAnsi="Lato"/>
                <w:color w:val="000000"/>
                <w:sz w:val="22"/>
                <w:szCs w:val="22"/>
              </w:rPr>
              <w:t>We need to keep children safe so our selection process, which includes rigorous background checks, reflects our commitment to the protection of children from abuse</w:t>
            </w:r>
            <w:r w:rsidR="00C13528" w:rsidRPr="00350D4B">
              <w:rPr>
                <w:rFonts w:ascii="Lato" w:hAnsi="Lato"/>
                <w:sz w:val="22"/>
                <w:szCs w:val="22"/>
              </w:rPr>
              <w:t>.</w:t>
            </w:r>
          </w:p>
        </w:tc>
      </w:tr>
      <w:tr w:rsidR="00EC46B9" w:rsidRPr="00350D4B" w14:paraId="08A739F7" w14:textId="77777777" w:rsidTr="00543A17">
        <w:tc>
          <w:tcPr>
            <w:tcW w:w="9498" w:type="dxa"/>
            <w:gridSpan w:val="3"/>
          </w:tcPr>
          <w:p w14:paraId="08A739F5" w14:textId="77777777" w:rsidR="00EC46B9" w:rsidRPr="00350D4B" w:rsidRDefault="00EC46B9" w:rsidP="00EC46B9">
            <w:pPr>
              <w:rPr>
                <w:rFonts w:ascii="Lato" w:hAnsi="Lato"/>
                <w:b/>
                <w:sz w:val="22"/>
                <w:szCs w:val="22"/>
              </w:rPr>
            </w:pPr>
            <w:r w:rsidRPr="00350D4B">
              <w:rPr>
                <w:rFonts w:ascii="Lato" w:hAnsi="Lato"/>
                <w:b/>
                <w:sz w:val="22"/>
                <w:szCs w:val="22"/>
              </w:rPr>
              <w:t>Safeguarding our Staff:</w:t>
            </w:r>
          </w:p>
          <w:p w14:paraId="08A739F6" w14:textId="77777777" w:rsidR="00EC46B9" w:rsidRPr="00350D4B" w:rsidRDefault="00EC46B9" w:rsidP="00EC46B9">
            <w:pPr>
              <w:rPr>
                <w:rFonts w:ascii="Lato" w:hAnsi="Lato"/>
                <w:sz w:val="22"/>
                <w:szCs w:val="22"/>
              </w:rPr>
            </w:pPr>
            <w:r w:rsidRPr="00350D4B">
              <w:rPr>
                <w:rFonts w:ascii="Lato" w:hAnsi="Lato"/>
                <w:sz w:val="22"/>
                <w:szCs w:val="22"/>
              </w:rPr>
              <w:t>The post holder is required to carry out the duties in accordance with the SCI anti-harassment policy</w:t>
            </w:r>
          </w:p>
        </w:tc>
      </w:tr>
      <w:tr w:rsidR="00F069CA" w:rsidRPr="00350D4B" w14:paraId="08A739FA" w14:textId="77777777" w:rsidTr="00543A17">
        <w:tc>
          <w:tcPr>
            <w:tcW w:w="9498" w:type="dxa"/>
            <w:gridSpan w:val="3"/>
          </w:tcPr>
          <w:p w14:paraId="08A739F8" w14:textId="77777777" w:rsidR="00F069CA" w:rsidRPr="00350D4B" w:rsidRDefault="00F069CA" w:rsidP="002D4A35">
            <w:pPr>
              <w:rPr>
                <w:rFonts w:ascii="Lato" w:hAnsi="Lato" w:cs="Arial"/>
                <w:b/>
                <w:sz w:val="22"/>
                <w:szCs w:val="22"/>
              </w:rPr>
            </w:pPr>
            <w:r w:rsidRPr="00350D4B">
              <w:rPr>
                <w:rFonts w:ascii="Lato" w:hAnsi="Lato" w:cs="Arial"/>
                <w:b/>
                <w:sz w:val="22"/>
                <w:szCs w:val="22"/>
              </w:rPr>
              <w:t>Health and Safety</w:t>
            </w:r>
          </w:p>
          <w:p w14:paraId="08A739F9" w14:textId="77777777" w:rsidR="00F069CA" w:rsidRPr="00350D4B" w:rsidRDefault="00F5619F" w:rsidP="007770CA">
            <w:pPr>
              <w:rPr>
                <w:rFonts w:ascii="Lato" w:hAnsi="Lato" w:cs="Arial"/>
                <w:sz w:val="22"/>
                <w:szCs w:val="22"/>
              </w:rPr>
            </w:pPr>
            <w:r w:rsidRPr="00350D4B">
              <w:rPr>
                <w:rFonts w:ascii="Lato" w:hAnsi="Lato" w:cs="Arial"/>
                <w:sz w:val="22"/>
                <w:szCs w:val="22"/>
              </w:rPr>
              <w:t>The role</w:t>
            </w:r>
            <w:r w:rsidR="00F069CA" w:rsidRPr="00350D4B">
              <w:rPr>
                <w:rFonts w:ascii="Lato" w:hAnsi="Lato" w:cs="Arial"/>
                <w:sz w:val="22"/>
                <w:szCs w:val="22"/>
              </w:rPr>
              <w:t xml:space="preserve"> holder is required to carry out the duties in accordance with SCI Health and Safety policies and procedures.</w:t>
            </w:r>
          </w:p>
        </w:tc>
      </w:tr>
      <w:tr w:rsidR="00F069CA" w:rsidRPr="00350D4B" w14:paraId="08A739FD" w14:textId="77777777" w:rsidTr="00543A17">
        <w:trPr>
          <w:trHeight w:val="425"/>
        </w:trPr>
        <w:tc>
          <w:tcPr>
            <w:tcW w:w="4678" w:type="dxa"/>
            <w:gridSpan w:val="2"/>
            <w:tcBorders>
              <w:bottom w:val="single" w:sz="4" w:space="0" w:color="auto"/>
            </w:tcBorders>
          </w:tcPr>
          <w:p w14:paraId="08A739FB" w14:textId="278022F8" w:rsidR="00F069CA" w:rsidRPr="00350D4B" w:rsidRDefault="00F069CA" w:rsidP="009376FF">
            <w:pPr>
              <w:tabs>
                <w:tab w:val="left" w:pos="1134"/>
              </w:tabs>
              <w:rPr>
                <w:rFonts w:ascii="Lato" w:hAnsi="Lato" w:cs="Arial"/>
                <w:bCs/>
                <w:sz w:val="22"/>
                <w:szCs w:val="22"/>
              </w:rPr>
            </w:pPr>
            <w:r w:rsidRPr="00350D4B">
              <w:rPr>
                <w:rFonts w:ascii="Lato" w:hAnsi="Lato" w:cs="Arial"/>
                <w:bCs/>
                <w:sz w:val="22"/>
                <w:szCs w:val="22"/>
              </w:rPr>
              <w:t>JD written by</w:t>
            </w:r>
            <w:r w:rsidR="00183B33" w:rsidRPr="00350D4B">
              <w:rPr>
                <w:rFonts w:ascii="Lato" w:hAnsi="Lato" w:cs="Arial"/>
                <w:bCs/>
                <w:sz w:val="22"/>
                <w:szCs w:val="22"/>
              </w:rPr>
              <w:t>:</w:t>
            </w:r>
            <w:r w:rsidR="009B581A" w:rsidRPr="00350D4B">
              <w:rPr>
                <w:rFonts w:ascii="Lato" w:hAnsi="Lato" w:cs="Arial"/>
                <w:bCs/>
                <w:sz w:val="22"/>
                <w:szCs w:val="22"/>
              </w:rPr>
              <w:t xml:space="preserve"> Alexandra Saieh, SCI Head of Humanitarian Policy and Advocacy</w:t>
            </w:r>
          </w:p>
        </w:tc>
        <w:tc>
          <w:tcPr>
            <w:tcW w:w="4820" w:type="dxa"/>
            <w:tcBorders>
              <w:bottom w:val="single" w:sz="4" w:space="0" w:color="auto"/>
            </w:tcBorders>
          </w:tcPr>
          <w:p w14:paraId="08A739FC" w14:textId="6A960609" w:rsidR="00F069CA" w:rsidRPr="00350D4B" w:rsidRDefault="00F069CA" w:rsidP="009376FF">
            <w:pPr>
              <w:tabs>
                <w:tab w:val="left" w:pos="984"/>
              </w:tabs>
              <w:rPr>
                <w:rFonts w:ascii="Lato" w:hAnsi="Lato" w:cs="Arial"/>
                <w:bCs/>
                <w:sz w:val="22"/>
                <w:szCs w:val="22"/>
              </w:rPr>
            </w:pPr>
            <w:r w:rsidRPr="00350D4B">
              <w:rPr>
                <w:rFonts w:ascii="Lato" w:hAnsi="Lato" w:cs="Arial"/>
                <w:bCs/>
                <w:sz w:val="22"/>
                <w:szCs w:val="22"/>
              </w:rPr>
              <w:t>Date</w:t>
            </w:r>
            <w:r w:rsidR="00CB20F1" w:rsidRPr="00350D4B">
              <w:rPr>
                <w:rFonts w:ascii="Lato" w:hAnsi="Lato" w:cs="Arial"/>
                <w:bCs/>
                <w:sz w:val="22"/>
                <w:szCs w:val="22"/>
              </w:rPr>
              <w:t>:</w:t>
            </w:r>
            <w:r w:rsidR="005A38CF" w:rsidRPr="00350D4B">
              <w:rPr>
                <w:rFonts w:ascii="Lato" w:hAnsi="Lato" w:cs="Arial"/>
                <w:bCs/>
                <w:sz w:val="22"/>
                <w:szCs w:val="22"/>
              </w:rPr>
              <w:t xml:space="preserve"> </w:t>
            </w:r>
            <w:r w:rsidR="004E2A4F" w:rsidRPr="00350D4B">
              <w:rPr>
                <w:rFonts w:ascii="Lato" w:hAnsi="Lato" w:cs="Arial"/>
                <w:bCs/>
                <w:sz w:val="22"/>
                <w:szCs w:val="22"/>
              </w:rPr>
              <w:t>11 April 2023</w:t>
            </w:r>
          </w:p>
        </w:tc>
      </w:tr>
      <w:tr w:rsidR="00F069CA" w:rsidRPr="00350D4B" w14:paraId="08A73A00" w14:textId="77777777" w:rsidTr="00F069CA">
        <w:trPr>
          <w:trHeight w:val="425"/>
        </w:trPr>
        <w:tc>
          <w:tcPr>
            <w:tcW w:w="4678" w:type="dxa"/>
            <w:gridSpan w:val="2"/>
            <w:tcBorders>
              <w:bottom w:val="single" w:sz="4" w:space="0" w:color="auto"/>
            </w:tcBorders>
          </w:tcPr>
          <w:p w14:paraId="08A739FE" w14:textId="77777777" w:rsidR="00F069CA" w:rsidRPr="00350D4B" w:rsidRDefault="00F069CA" w:rsidP="009376FF">
            <w:pPr>
              <w:tabs>
                <w:tab w:val="left" w:pos="1134"/>
              </w:tabs>
              <w:rPr>
                <w:rFonts w:ascii="Lato" w:hAnsi="Lato" w:cs="Arial"/>
                <w:sz w:val="22"/>
                <w:szCs w:val="22"/>
              </w:rPr>
            </w:pPr>
            <w:r w:rsidRPr="00350D4B">
              <w:rPr>
                <w:rFonts w:ascii="Lato" w:hAnsi="Lato" w:cs="Arial"/>
                <w:b/>
                <w:sz w:val="22"/>
                <w:szCs w:val="22"/>
              </w:rPr>
              <w:t>JD agreed by:</w:t>
            </w:r>
          </w:p>
        </w:tc>
        <w:tc>
          <w:tcPr>
            <w:tcW w:w="4820" w:type="dxa"/>
          </w:tcPr>
          <w:p w14:paraId="08A739FF" w14:textId="77777777" w:rsidR="00F069CA" w:rsidRPr="00350D4B" w:rsidRDefault="00F069CA" w:rsidP="009376FF">
            <w:pPr>
              <w:tabs>
                <w:tab w:val="left" w:pos="984"/>
              </w:tabs>
              <w:rPr>
                <w:rFonts w:ascii="Lato" w:hAnsi="Lato" w:cs="Arial"/>
                <w:b/>
                <w:sz w:val="22"/>
                <w:szCs w:val="22"/>
              </w:rPr>
            </w:pPr>
            <w:r w:rsidRPr="00350D4B">
              <w:rPr>
                <w:rFonts w:ascii="Lato" w:hAnsi="Lato" w:cs="Arial"/>
                <w:b/>
                <w:sz w:val="22"/>
                <w:szCs w:val="22"/>
              </w:rPr>
              <w:t>Date:</w:t>
            </w:r>
          </w:p>
        </w:tc>
      </w:tr>
      <w:tr w:rsidR="00F069CA" w:rsidRPr="00350D4B" w14:paraId="08A73A03" w14:textId="77777777" w:rsidTr="00F069CA">
        <w:trPr>
          <w:trHeight w:val="425"/>
        </w:trPr>
        <w:tc>
          <w:tcPr>
            <w:tcW w:w="4678" w:type="dxa"/>
            <w:gridSpan w:val="2"/>
          </w:tcPr>
          <w:p w14:paraId="08A73A01" w14:textId="77777777" w:rsidR="00F069CA" w:rsidRPr="00350D4B" w:rsidRDefault="00F5619F" w:rsidP="009376FF">
            <w:pPr>
              <w:tabs>
                <w:tab w:val="left" w:pos="1134"/>
              </w:tabs>
              <w:rPr>
                <w:rFonts w:ascii="Lato" w:hAnsi="Lato" w:cs="Arial"/>
                <w:b/>
                <w:sz w:val="22"/>
                <w:szCs w:val="22"/>
              </w:rPr>
            </w:pPr>
            <w:r w:rsidRPr="00350D4B">
              <w:rPr>
                <w:rFonts w:ascii="Lato" w:hAnsi="Lato" w:cs="Arial"/>
                <w:b/>
                <w:sz w:val="22"/>
                <w:szCs w:val="22"/>
              </w:rPr>
              <w:t>U</w:t>
            </w:r>
            <w:r w:rsidR="00F069CA" w:rsidRPr="00350D4B">
              <w:rPr>
                <w:rFonts w:ascii="Lato" w:hAnsi="Lato" w:cs="Arial"/>
                <w:b/>
                <w:sz w:val="22"/>
                <w:szCs w:val="22"/>
              </w:rPr>
              <w:t>pdated By:</w:t>
            </w:r>
          </w:p>
        </w:tc>
        <w:tc>
          <w:tcPr>
            <w:tcW w:w="4820" w:type="dxa"/>
            <w:tcBorders>
              <w:bottom w:val="single" w:sz="4" w:space="0" w:color="auto"/>
            </w:tcBorders>
          </w:tcPr>
          <w:p w14:paraId="08A73A02" w14:textId="77777777" w:rsidR="00F069CA" w:rsidRPr="00350D4B" w:rsidRDefault="00F069CA" w:rsidP="009376FF">
            <w:pPr>
              <w:tabs>
                <w:tab w:val="left" w:pos="984"/>
              </w:tabs>
              <w:rPr>
                <w:rFonts w:ascii="Lato" w:hAnsi="Lato" w:cs="Arial"/>
                <w:b/>
                <w:sz w:val="22"/>
                <w:szCs w:val="22"/>
              </w:rPr>
            </w:pPr>
            <w:r w:rsidRPr="00350D4B">
              <w:rPr>
                <w:rFonts w:ascii="Lato" w:hAnsi="Lato" w:cs="Arial"/>
                <w:b/>
                <w:sz w:val="22"/>
                <w:szCs w:val="22"/>
              </w:rPr>
              <w:t>Date</w:t>
            </w:r>
            <w:r w:rsidR="00CB20F1" w:rsidRPr="00350D4B">
              <w:rPr>
                <w:rFonts w:ascii="Lato" w:hAnsi="Lato" w:cs="Arial"/>
                <w:b/>
                <w:sz w:val="22"/>
                <w:szCs w:val="22"/>
              </w:rPr>
              <w:t>:</w:t>
            </w:r>
          </w:p>
        </w:tc>
      </w:tr>
      <w:tr w:rsidR="00F069CA" w:rsidRPr="00350D4B" w14:paraId="08A73A06" w14:textId="77777777" w:rsidTr="00543A17">
        <w:trPr>
          <w:trHeight w:val="425"/>
        </w:trPr>
        <w:tc>
          <w:tcPr>
            <w:tcW w:w="4678" w:type="dxa"/>
            <w:gridSpan w:val="2"/>
            <w:tcBorders>
              <w:bottom w:val="single" w:sz="4" w:space="0" w:color="auto"/>
            </w:tcBorders>
          </w:tcPr>
          <w:p w14:paraId="08A73A04" w14:textId="77777777" w:rsidR="00F069CA" w:rsidRPr="00350D4B" w:rsidRDefault="00F069CA" w:rsidP="009376FF">
            <w:pPr>
              <w:tabs>
                <w:tab w:val="left" w:pos="1134"/>
              </w:tabs>
              <w:rPr>
                <w:rFonts w:ascii="Lato" w:hAnsi="Lato" w:cs="Arial"/>
                <w:b/>
                <w:sz w:val="22"/>
                <w:szCs w:val="22"/>
              </w:rPr>
            </w:pPr>
            <w:r w:rsidRPr="00350D4B">
              <w:rPr>
                <w:rFonts w:ascii="Lato" w:hAnsi="Lato" w:cs="Arial"/>
                <w:b/>
                <w:sz w:val="22"/>
                <w:szCs w:val="22"/>
              </w:rPr>
              <w:t>Evaluated</w:t>
            </w:r>
            <w:r w:rsidR="00183B33" w:rsidRPr="00350D4B">
              <w:rPr>
                <w:rFonts w:ascii="Lato" w:hAnsi="Lato" w:cs="Arial"/>
                <w:b/>
                <w:sz w:val="22"/>
                <w:szCs w:val="22"/>
              </w:rPr>
              <w:t>:</w:t>
            </w:r>
          </w:p>
        </w:tc>
        <w:tc>
          <w:tcPr>
            <w:tcW w:w="4820" w:type="dxa"/>
            <w:tcBorders>
              <w:bottom w:val="single" w:sz="4" w:space="0" w:color="auto"/>
            </w:tcBorders>
          </w:tcPr>
          <w:p w14:paraId="08A73A05" w14:textId="77777777" w:rsidR="00F069CA" w:rsidRPr="00350D4B" w:rsidRDefault="00F069CA" w:rsidP="009376FF">
            <w:pPr>
              <w:tabs>
                <w:tab w:val="left" w:pos="984"/>
              </w:tabs>
              <w:rPr>
                <w:rFonts w:ascii="Lato" w:hAnsi="Lato" w:cs="Arial"/>
                <w:b/>
                <w:sz w:val="22"/>
                <w:szCs w:val="22"/>
              </w:rPr>
            </w:pPr>
            <w:r w:rsidRPr="00350D4B">
              <w:rPr>
                <w:rFonts w:ascii="Lato" w:hAnsi="Lato" w:cs="Arial"/>
                <w:b/>
                <w:sz w:val="22"/>
                <w:szCs w:val="22"/>
              </w:rPr>
              <w:t>Date</w:t>
            </w:r>
            <w:r w:rsidR="00CB20F1" w:rsidRPr="00350D4B">
              <w:rPr>
                <w:rFonts w:ascii="Lato" w:hAnsi="Lato" w:cs="Arial"/>
                <w:b/>
                <w:sz w:val="22"/>
                <w:szCs w:val="22"/>
              </w:rPr>
              <w:t>:</w:t>
            </w:r>
          </w:p>
        </w:tc>
      </w:tr>
    </w:tbl>
    <w:p w14:paraId="08A73A07" w14:textId="77777777" w:rsidR="00B83E89" w:rsidRPr="00350D4B" w:rsidRDefault="00B83E89" w:rsidP="00DF31B1">
      <w:pPr>
        <w:rPr>
          <w:rFonts w:ascii="Lato" w:hAnsi="Lato" w:cs="Arial"/>
          <w:sz w:val="22"/>
          <w:szCs w:val="22"/>
        </w:rPr>
      </w:pPr>
    </w:p>
    <w:sectPr w:rsidR="00B83E89" w:rsidRPr="00350D4B">
      <w:headerReference w:type="default" r:id="rId11"/>
      <w:pgSz w:w="11906" w:h="16838"/>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F5C3F4" w14:textId="77777777" w:rsidR="00A720D8" w:rsidRDefault="00A720D8">
      <w:r>
        <w:separator/>
      </w:r>
    </w:p>
  </w:endnote>
  <w:endnote w:type="continuationSeparator" w:id="0">
    <w:p w14:paraId="79370C44" w14:textId="77777777" w:rsidR="00A720D8" w:rsidRDefault="00A720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Lato">
    <w:altName w:val="Segoe UI"/>
    <w:panose1 w:val="020F0502020204030203"/>
    <w:charset w:val="00"/>
    <w:family w:val="swiss"/>
    <w:pitch w:val="variable"/>
    <w:sig w:usb0="A00000AF" w:usb1="5000604B" w:usb2="00000000" w:usb3="00000000" w:csb0="0000009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Oswald">
    <w:panose1 w:val="00000000000000000000"/>
    <w:charset w:val="4D"/>
    <w:family w:val="auto"/>
    <w:pitch w:val="variable"/>
    <w:sig w:usb0="A00002FF" w:usb1="4000204B"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3EB770" w14:textId="77777777" w:rsidR="00A720D8" w:rsidRDefault="00A720D8">
      <w:r>
        <w:separator/>
      </w:r>
    </w:p>
  </w:footnote>
  <w:footnote w:type="continuationSeparator" w:id="0">
    <w:p w14:paraId="57556C37" w14:textId="77777777" w:rsidR="00A720D8" w:rsidRDefault="00A720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89D2D2" w14:textId="77777777" w:rsidR="009D3485" w:rsidRPr="002C6155" w:rsidRDefault="009D3485" w:rsidP="009D3485">
    <w:pPr>
      <w:pStyle w:val="Header"/>
      <w:ind w:left="-142"/>
      <w:jc w:val="center"/>
      <w:rPr>
        <w:rFonts w:ascii="Oswald" w:hAnsi="Oswald" w:cs="Arial"/>
        <w:b/>
        <w:smallCaps/>
        <w:sz w:val="22"/>
        <w:szCs w:val="22"/>
      </w:rPr>
    </w:pPr>
    <w:r w:rsidRPr="002C6155">
      <w:rPr>
        <w:rFonts w:ascii="Oswald" w:hAnsi="Oswald" w:cs="Arial"/>
        <w:b/>
        <w:smallCaps/>
        <w:sz w:val="22"/>
        <w:szCs w:val="22"/>
      </w:rPr>
      <w:t xml:space="preserve">SAVE THE CHILDREN INTERNATIONAL </w:t>
    </w:r>
    <w:r>
      <w:rPr>
        <w:noProof/>
        <w:lang w:eastAsia="en-GB"/>
      </w:rPr>
      <w:drawing>
        <wp:anchor distT="0" distB="0" distL="114300" distR="114300" simplePos="0" relativeHeight="251659264" behindDoc="0" locked="1" layoutInCell="1" allowOverlap="1" wp14:anchorId="2281A9D3" wp14:editId="635CD5C6">
          <wp:simplePos x="0" y="0"/>
          <wp:positionH relativeFrom="page">
            <wp:posOffset>4997450</wp:posOffset>
          </wp:positionH>
          <wp:positionV relativeFrom="page">
            <wp:posOffset>431800</wp:posOffset>
          </wp:positionV>
          <wp:extent cx="2176145" cy="4572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6145" cy="4572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E696EE0" w14:textId="77777777" w:rsidR="009D3485" w:rsidRPr="002C6155" w:rsidRDefault="009D3485" w:rsidP="009D3485">
    <w:pPr>
      <w:pStyle w:val="Header"/>
      <w:ind w:left="-142"/>
      <w:jc w:val="center"/>
      <w:rPr>
        <w:rFonts w:ascii="Oswald" w:hAnsi="Oswald" w:cs="Arial"/>
        <w:b/>
        <w:smallCaps/>
        <w:sz w:val="22"/>
        <w:szCs w:val="22"/>
      </w:rPr>
    </w:pPr>
    <w:r w:rsidRPr="002C6155">
      <w:rPr>
        <w:rFonts w:ascii="Oswald" w:hAnsi="Oswald" w:cs="Arial"/>
        <w:b/>
        <w:smallCaps/>
        <w:sz w:val="22"/>
        <w:szCs w:val="22"/>
      </w:rPr>
      <w:t>ROLE PROFILE</w:t>
    </w:r>
  </w:p>
  <w:p w14:paraId="08A73A0E" w14:textId="4DCF3DC6" w:rsidR="001B2A90" w:rsidRPr="009D3485" w:rsidRDefault="009D3485" w:rsidP="009D3485">
    <w:pPr>
      <w:pStyle w:val="Header"/>
    </w:pPr>
    <w:r w:rsidRPr="00770638">
      <w:rPr>
        <w:rFonts w:ascii="Arial" w:hAnsi="Arial" w:cs="Arial"/>
        <w:b/>
        <w:smallCaps/>
        <w:sz w:val="28"/>
        <w:szCs w:val="28"/>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B70AA262"/>
    <w:lvl w:ilvl="0">
      <w:start w:val="1"/>
      <w:numFmt w:val="bullet"/>
      <w:pStyle w:val="ListBullet"/>
      <w:lvlText w:val=""/>
      <w:lvlJc w:val="left"/>
      <w:pPr>
        <w:tabs>
          <w:tab w:val="num" w:pos="360"/>
        </w:tabs>
        <w:ind w:left="340" w:hanging="340"/>
      </w:pPr>
      <w:rPr>
        <w:rFonts w:ascii="Symbol" w:hAnsi="Symbol" w:hint="default"/>
      </w:rPr>
    </w:lvl>
  </w:abstractNum>
  <w:abstractNum w:abstractNumId="1" w15:restartNumberingAfterBreak="0">
    <w:nsid w:val="00000005"/>
    <w:multiLevelType w:val="singleLevel"/>
    <w:tmpl w:val="00000005"/>
    <w:name w:val="WW8Num9"/>
    <w:lvl w:ilvl="0">
      <w:start w:val="1"/>
      <w:numFmt w:val="bullet"/>
      <w:lvlText w:val=""/>
      <w:lvlJc w:val="left"/>
      <w:pPr>
        <w:tabs>
          <w:tab w:val="num" w:pos="696"/>
        </w:tabs>
        <w:ind w:left="696" w:hanging="360"/>
      </w:pPr>
      <w:rPr>
        <w:rFonts w:ascii="Symbol" w:hAnsi="Symbol"/>
      </w:rPr>
    </w:lvl>
  </w:abstractNum>
  <w:abstractNum w:abstractNumId="2" w15:restartNumberingAfterBreak="0">
    <w:nsid w:val="0000000A"/>
    <w:multiLevelType w:val="singleLevel"/>
    <w:tmpl w:val="0000000A"/>
    <w:name w:val="WW8Num23"/>
    <w:lvl w:ilvl="0">
      <w:start w:val="1"/>
      <w:numFmt w:val="bullet"/>
      <w:lvlText w:val=""/>
      <w:lvlJc w:val="left"/>
      <w:pPr>
        <w:tabs>
          <w:tab w:val="num" w:pos="696"/>
        </w:tabs>
        <w:ind w:left="696" w:hanging="360"/>
      </w:pPr>
      <w:rPr>
        <w:rFonts w:ascii="Symbol" w:hAnsi="Symbol"/>
      </w:rPr>
    </w:lvl>
  </w:abstractNum>
  <w:abstractNum w:abstractNumId="3" w15:restartNumberingAfterBreak="0">
    <w:nsid w:val="0000000C"/>
    <w:multiLevelType w:val="singleLevel"/>
    <w:tmpl w:val="0000000C"/>
    <w:name w:val="WW8Num26"/>
    <w:lvl w:ilvl="0">
      <w:start w:val="1"/>
      <w:numFmt w:val="bullet"/>
      <w:lvlText w:val=""/>
      <w:lvlJc w:val="left"/>
      <w:pPr>
        <w:tabs>
          <w:tab w:val="num" w:pos="696"/>
        </w:tabs>
        <w:ind w:left="696" w:hanging="360"/>
      </w:pPr>
      <w:rPr>
        <w:rFonts w:ascii="Symbol" w:hAnsi="Symbol"/>
      </w:rPr>
    </w:lvl>
  </w:abstractNum>
  <w:abstractNum w:abstractNumId="4" w15:restartNumberingAfterBreak="0">
    <w:nsid w:val="0000000E"/>
    <w:multiLevelType w:val="singleLevel"/>
    <w:tmpl w:val="0000000E"/>
    <w:name w:val="WW8Num31"/>
    <w:lvl w:ilvl="0">
      <w:start w:val="1"/>
      <w:numFmt w:val="bullet"/>
      <w:lvlText w:val=""/>
      <w:lvlJc w:val="left"/>
      <w:pPr>
        <w:tabs>
          <w:tab w:val="num" w:pos="696"/>
        </w:tabs>
        <w:ind w:left="696" w:hanging="360"/>
      </w:pPr>
      <w:rPr>
        <w:rFonts w:ascii="Symbol" w:hAnsi="Symbol"/>
      </w:rPr>
    </w:lvl>
  </w:abstractNum>
  <w:abstractNum w:abstractNumId="5" w15:restartNumberingAfterBreak="0">
    <w:nsid w:val="04961387"/>
    <w:multiLevelType w:val="hybridMultilevel"/>
    <w:tmpl w:val="93E072D2"/>
    <w:lvl w:ilvl="0" w:tplc="08090001">
      <w:start w:val="1"/>
      <w:numFmt w:val="bullet"/>
      <w:lvlText w:val=""/>
      <w:lvlJc w:val="left"/>
      <w:pPr>
        <w:tabs>
          <w:tab w:val="num" w:pos="1080"/>
        </w:tabs>
        <w:ind w:left="108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08090005">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049D3800"/>
    <w:multiLevelType w:val="hybridMultilevel"/>
    <w:tmpl w:val="0EFA044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D872151"/>
    <w:multiLevelType w:val="hybridMultilevel"/>
    <w:tmpl w:val="7902ACCC"/>
    <w:lvl w:ilvl="0" w:tplc="0809000F">
      <w:start w:val="2"/>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14E37727"/>
    <w:multiLevelType w:val="hybridMultilevel"/>
    <w:tmpl w:val="D6E6EA9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6C07B03"/>
    <w:multiLevelType w:val="multilevel"/>
    <w:tmpl w:val="24948E2C"/>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A821E54"/>
    <w:multiLevelType w:val="hybridMultilevel"/>
    <w:tmpl w:val="55B8DC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D2C578E"/>
    <w:multiLevelType w:val="hybridMultilevel"/>
    <w:tmpl w:val="59FEF8F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E83472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1A45166"/>
    <w:multiLevelType w:val="hybridMultilevel"/>
    <w:tmpl w:val="EC109F16"/>
    <w:lvl w:ilvl="0" w:tplc="08090001">
      <w:start w:val="1"/>
      <w:numFmt w:val="bullet"/>
      <w:lvlText w:val=""/>
      <w:lvlJc w:val="left"/>
      <w:pPr>
        <w:tabs>
          <w:tab w:val="num" w:pos="696"/>
        </w:tabs>
        <w:ind w:left="696" w:hanging="360"/>
      </w:pPr>
      <w:rPr>
        <w:rFonts w:ascii="Symbol" w:hAnsi="Symbol" w:hint="default"/>
      </w:rPr>
    </w:lvl>
    <w:lvl w:ilvl="1" w:tplc="08090003" w:tentative="1">
      <w:start w:val="1"/>
      <w:numFmt w:val="bullet"/>
      <w:lvlText w:val="o"/>
      <w:lvlJc w:val="left"/>
      <w:pPr>
        <w:tabs>
          <w:tab w:val="num" w:pos="1416"/>
        </w:tabs>
        <w:ind w:left="1416" w:hanging="360"/>
      </w:pPr>
      <w:rPr>
        <w:rFonts w:ascii="Courier New" w:hAnsi="Courier New" w:cs="Courier New" w:hint="default"/>
      </w:rPr>
    </w:lvl>
    <w:lvl w:ilvl="2" w:tplc="08090005" w:tentative="1">
      <w:start w:val="1"/>
      <w:numFmt w:val="bullet"/>
      <w:lvlText w:val=""/>
      <w:lvlJc w:val="left"/>
      <w:pPr>
        <w:tabs>
          <w:tab w:val="num" w:pos="2136"/>
        </w:tabs>
        <w:ind w:left="2136" w:hanging="360"/>
      </w:pPr>
      <w:rPr>
        <w:rFonts w:ascii="Wingdings" w:hAnsi="Wingdings" w:hint="default"/>
      </w:rPr>
    </w:lvl>
    <w:lvl w:ilvl="3" w:tplc="08090001" w:tentative="1">
      <w:start w:val="1"/>
      <w:numFmt w:val="bullet"/>
      <w:lvlText w:val=""/>
      <w:lvlJc w:val="left"/>
      <w:pPr>
        <w:tabs>
          <w:tab w:val="num" w:pos="2856"/>
        </w:tabs>
        <w:ind w:left="2856" w:hanging="360"/>
      </w:pPr>
      <w:rPr>
        <w:rFonts w:ascii="Symbol" w:hAnsi="Symbol" w:hint="default"/>
      </w:rPr>
    </w:lvl>
    <w:lvl w:ilvl="4" w:tplc="08090003" w:tentative="1">
      <w:start w:val="1"/>
      <w:numFmt w:val="bullet"/>
      <w:lvlText w:val="o"/>
      <w:lvlJc w:val="left"/>
      <w:pPr>
        <w:tabs>
          <w:tab w:val="num" w:pos="3576"/>
        </w:tabs>
        <w:ind w:left="3576" w:hanging="360"/>
      </w:pPr>
      <w:rPr>
        <w:rFonts w:ascii="Courier New" w:hAnsi="Courier New" w:cs="Courier New" w:hint="default"/>
      </w:rPr>
    </w:lvl>
    <w:lvl w:ilvl="5" w:tplc="08090005" w:tentative="1">
      <w:start w:val="1"/>
      <w:numFmt w:val="bullet"/>
      <w:lvlText w:val=""/>
      <w:lvlJc w:val="left"/>
      <w:pPr>
        <w:tabs>
          <w:tab w:val="num" w:pos="4296"/>
        </w:tabs>
        <w:ind w:left="4296" w:hanging="360"/>
      </w:pPr>
      <w:rPr>
        <w:rFonts w:ascii="Wingdings" w:hAnsi="Wingdings" w:hint="default"/>
      </w:rPr>
    </w:lvl>
    <w:lvl w:ilvl="6" w:tplc="08090001" w:tentative="1">
      <w:start w:val="1"/>
      <w:numFmt w:val="bullet"/>
      <w:lvlText w:val=""/>
      <w:lvlJc w:val="left"/>
      <w:pPr>
        <w:tabs>
          <w:tab w:val="num" w:pos="5016"/>
        </w:tabs>
        <w:ind w:left="5016" w:hanging="360"/>
      </w:pPr>
      <w:rPr>
        <w:rFonts w:ascii="Symbol" w:hAnsi="Symbol" w:hint="default"/>
      </w:rPr>
    </w:lvl>
    <w:lvl w:ilvl="7" w:tplc="08090003" w:tentative="1">
      <w:start w:val="1"/>
      <w:numFmt w:val="bullet"/>
      <w:lvlText w:val="o"/>
      <w:lvlJc w:val="left"/>
      <w:pPr>
        <w:tabs>
          <w:tab w:val="num" w:pos="5736"/>
        </w:tabs>
        <w:ind w:left="5736" w:hanging="360"/>
      </w:pPr>
      <w:rPr>
        <w:rFonts w:ascii="Courier New" w:hAnsi="Courier New" w:cs="Courier New" w:hint="default"/>
      </w:rPr>
    </w:lvl>
    <w:lvl w:ilvl="8" w:tplc="08090005" w:tentative="1">
      <w:start w:val="1"/>
      <w:numFmt w:val="bullet"/>
      <w:lvlText w:val=""/>
      <w:lvlJc w:val="left"/>
      <w:pPr>
        <w:tabs>
          <w:tab w:val="num" w:pos="6456"/>
        </w:tabs>
        <w:ind w:left="6456" w:hanging="360"/>
      </w:pPr>
      <w:rPr>
        <w:rFonts w:ascii="Wingdings" w:hAnsi="Wingdings" w:hint="default"/>
      </w:rPr>
    </w:lvl>
  </w:abstractNum>
  <w:abstractNum w:abstractNumId="14" w15:restartNumberingAfterBreak="0">
    <w:nsid w:val="21F02094"/>
    <w:multiLevelType w:val="singleLevel"/>
    <w:tmpl w:val="C76E4380"/>
    <w:lvl w:ilvl="0">
      <w:start w:val="1"/>
      <w:numFmt w:val="decimal"/>
      <w:pStyle w:val="Style1"/>
      <w:lvlText w:val="%1)"/>
      <w:lvlJc w:val="left"/>
      <w:pPr>
        <w:tabs>
          <w:tab w:val="num" w:pos="1778"/>
        </w:tabs>
        <w:ind w:left="1758" w:hanging="340"/>
      </w:pPr>
    </w:lvl>
  </w:abstractNum>
  <w:abstractNum w:abstractNumId="15" w15:restartNumberingAfterBreak="0">
    <w:nsid w:val="239543B2"/>
    <w:multiLevelType w:val="hybridMultilevel"/>
    <w:tmpl w:val="83B4EFA2"/>
    <w:lvl w:ilvl="0" w:tplc="D70C714A">
      <w:start w:val="168"/>
      <w:numFmt w:val="bullet"/>
      <w:lvlText w:val="•"/>
      <w:lvlJc w:val="left"/>
      <w:pPr>
        <w:tabs>
          <w:tab w:val="num" w:pos="810"/>
        </w:tabs>
        <w:ind w:left="810" w:hanging="360"/>
      </w:pPr>
      <w:rPr>
        <w:rFonts w:ascii="Times New Roman" w:hAnsi="Times New Roman" w:hint="default"/>
      </w:rPr>
    </w:lvl>
    <w:lvl w:ilvl="1" w:tplc="04090003" w:tentative="1">
      <w:start w:val="1"/>
      <w:numFmt w:val="bullet"/>
      <w:lvlText w:val="o"/>
      <w:lvlJc w:val="left"/>
      <w:pPr>
        <w:tabs>
          <w:tab w:val="num" w:pos="810"/>
        </w:tabs>
        <w:ind w:left="810" w:hanging="360"/>
      </w:pPr>
      <w:rPr>
        <w:rFonts w:ascii="Courier New" w:hAnsi="Courier New" w:cs="Courier New" w:hint="default"/>
      </w:rPr>
    </w:lvl>
    <w:lvl w:ilvl="2" w:tplc="04090005" w:tentative="1">
      <w:start w:val="1"/>
      <w:numFmt w:val="bullet"/>
      <w:lvlText w:val=""/>
      <w:lvlJc w:val="left"/>
      <w:pPr>
        <w:tabs>
          <w:tab w:val="num" w:pos="1530"/>
        </w:tabs>
        <w:ind w:left="1530" w:hanging="360"/>
      </w:pPr>
      <w:rPr>
        <w:rFonts w:ascii="Wingdings" w:hAnsi="Wingdings" w:hint="default"/>
      </w:rPr>
    </w:lvl>
    <w:lvl w:ilvl="3" w:tplc="04090001" w:tentative="1">
      <w:start w:val="1"/>
      <w:numFmt w:val="bullet"/>
      <w:lvlText w:val=""/>
      <w:lvlJc w:val="left"/>
      <w:pPr>
        <w:tabs>
          <w:tab w:val="num" w:pos="2250"/>
        </w:tabs>
        <w:ind w:left="2250" w:hanging="360"/>
      </w:pPr>
      <w:rPr>
        <w:rFonts w:ascii="Symbol" w:hAnsi="Symbol" w:hint="default"/>
      </w:rPr>
    </w:lvl>
    <w:lvl w:ilvl="4" w:tplc="04090003" w:tentative="1">
      <w:start w:val="1"/>
      <w:numFmt w:val="bullet"/>
      <w:lvlText w:val="o"/>
      <w:lvlJc w:val="left"/>
      <w:pPr>
        <w:tabs>
          <w:tab w:val="num" w:pos="2970"/>
        </w:tabs>
        <w:ind w:left="2970" w:hanging="360"/>
      </w:pPr>
      <w:rPr>
        <w:rFonts w:ascii="Courier New" w:hAnsi="Courier New" w:cs="Courier New" w:hint="default"/>
      </w:rPr>
    </w:lvl>
    <w:lvl w:ilvl="5" w:tplc="04090005" w:tentative="1">
      <w:start w:val="1"/>
      <w:numFmt w:val="bullet"/>
      <w:lvlText w:val=""/>
      <w:lvlJc w:val="left"/>
      <w:pPr>
        <w:tabs>
          <w:tab w:val="num" w:pos="3690"/>
        </w:tabs>
        <w:ind w:left="3690" w:hanging="360"/>
      </w:pPr>
      <w:rPr>
        <w:rFonts w:ascii="Wingdings" w:hAnsi="Wingdings" w:hint="default"/>
      </w:rPr>
    </w:lvl>
    <w:lvl w:ilvl="6" w:tplc="04090001" w:tentative="1">
      <w:start w:val="1"/>
      <w:numFmt w:val="bullet"/>
      <w:lvlText w:val=""/>
      <w:lvlJc w:val="left"/>
      <w:pPr>
        <w:tabs>
          <w:tab w:val="num" w:pos="4410"/>
        </w:tabs>
        <w:ind w:left="4410" w:hanging="360"/>
      </w:pPr>
      <w:rPr>
        <w:rFonts w:ascii="Symbol" w:hAnsi="Symbol" w:hint="default"/>
      </w:rPr>
    </w:lvl>
    <w:lvl w:ilvl="7" w:tplc="04090003" w:tentative="1">
      <w:start w:val="1"/>
      <w:numFmt w:val="bullet"/>
      <w:lvlText w:val="o"/>
      <w:lvlJc w:val="left"/>
      <w:pPr>
        <w:tabs>
          <w:tab w:val="num" w:pos="5130"/>
        </w:tabs>
        <w:ind w:left="5130" w:hanging="360"/>
      </w:pPr>
      <w:rPr>
        <w:rFonts w:ascii="Courier New" w:hAnsi="Courier New" w:cs="Courier New" w:hint="default"/>
      </w:rPr>
    </w:lvl>
    <w:lvl w:ilvl="8" w:tplc="04090005" w:tentative="1">
      <w:start w:val="1"/>
      <w:numFmt w:val="bullet"/>
      <w:lvlText w:val=""/>
      <w:lvlJc w:val="left"/>
      <w:pPr>
        <w:tabs>
          <w:tab w:val="num" w:pos="5850"/>
        </w:tabs>
        <w:ind w:left="5850" w:hanging="360"/>
      </w:pPr>
      <w:rPr>
        <w:rFonts w:ascii="Wingdings" w:hAnsi="Wingdings" w:hint="default"/>
      </w:rPr>
    </w:lvl>
  </w:abstractNum>
  <w:abstractNum w:abstractNumId="16" w15:restartNumberingAfterBreak="0">
    <w:nsid w:val="2EB45DCD"/>
    <w:multiLevelType w:val="hybridMultilevel"/>
    <w:tmpl w:val="9C982358"/>
    <w:lvl w:ilvl="0" w:tplc="D70C714A">
      <w:start w:val="168"/>
      <w:numFmt w:val="bullet"/>
      <w:lvlText w:val="•"/>
      <w:lvlJc w:val="left"/>
      <w:pPr>
        <w:tabs>
          <w:tab w:val="num" w:pos="720"/>
        </w:tabs>
        <w:ind w:left="720" w:hanging="360"/>
      </w:pPr>
      <w:rPr>
        <w:rFonts w:ascii="Times New Roman" w:hAnsi="Times New Roman"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7" w15:restartNumberingAfterBreak="0">
    <w:nsid w:val="316360B5"/>
    <w:multiLevelType w:val="multilevel"/>
    <w:tmpl w:val="8E664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AE100C7"/>
    <w:multiLevelType w:val="hybridMultilevel"/>
    <w:tmpl w:val="6E1C88D6"/>
    <w:lvl w:ilvl="0" w:tplc="DD6ADAFC">
      <w:start w:val="6"/>
      <w:numFmt w:val="bullet"/>
      <w:lvlText w:val="-"/>
      <w:lvlJc w:val="left"/>
      <w:pPr>
        <w:ind w:left="720" w:hanging="360"/>
      </w:pPr>
      <w:rPr>
        <w:rFonts w:ascii="Lato" w:eastAsia="Times New Roman" w:hAnsi="Lato"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C1D5278"/>
    <w:multiLevelType w:val="hybridMultilevel"/>
    <w:tmpl w:val="83ACEEA4"/>
    <w:lvl w:ilvl="0" w:tplc="0809000F">
      <w:start w:val="1"/>
      <w:numFmt w:val="decimal"/>
      <w:lvlText w:val="%1."/>
      <w:lvlJc w:val="left"/>
      <w:pPr>
        <w:tabs>
          <w:tab w:val="num" w:pos="720"/>
        </w:tabs>
        <w:ind w:left="720" w:hanging="360"/>
      </w:pPr>
      <w:rPr>
        <w:rFonts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DD66F3D"/>
    <w:multiLevelType w:val="hybridMultilevel"/>
    <w:tmpl w:val="24948E2C"/>
    <w:lvl w:ilvl="0" w:tplc="08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720"/>
        </w:tabs>
        <w:ind w:left="720" w:hanging="360"/>
      </w:pPr>
      <w:rPr>
        <w:rFonts w:ascii="Symbol" w:hAnsi="Symbol"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16575E8"/>
    <w:multiLevelType w:val="singleLevel"/>
    <w:tmpl w:val="ACB4ED5E"/>
    <w:lvl w:ilvl="0">
      <w:start w:val="1"/>
      <w:numFmt w:val="bullet"/>
      <w:pStyle w:val="Style2"/>
      <w:lvlText w:val=""/>
      <w:lvlJc w:val="left"/>
      <w:pPr>
        <w:tabs>
          <w:tab w:val="num" w:pos="360"/>
        </w:tabs>
        <w:ind w:left="360" w:hanging="360"/>
      </w:pPr>
      <w:rPr>
        <w:rFonts w:ascii="Symbol" w:hAnsi="Symbol" w:hint="default"/>
      </w:rPr>
    </w:lvl>
  </w:abstractNum>
  <w:abstractNum w:abstractNumId="22" w15:restartNumberingAfterBreak="0">
    <w:nsid w:val="4258670D"/>
    <w:multiLevelType w:val="hybridMultilevel"/>
    <w:tmpl w:val="5400F39A"/>
    <w:lvl w:ilvl="0" w:tplc="14848658">
      <w:start w:val="6"/>
      <w:numFmt w:val="bullet"/>
      <w:lvlText w:val="-"/>
      <w:lvlJc w:val="left"/>
      <w:pPr>
        <w:ind w:left="720" w:hanging="360"/>
      </w:pPr>
      <w:rPr>
        <w:rFonts w:ascii="Lato" w:eastAsia="Times New Roman" w:hAnsi="Lato"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48C6943"/>
    <w:multiLevelType w:val="multilevel"/>
    <w:tmpl w:val="F408614E"/>
    <w:lvl w:ilvl="0">
      <w:start w:val="1"/>
      <w:numFmt w:val="decimal"/>
      <w:lvlText w:val="%1."/>
      <w:lvlJc w:val="left"/>
      <w:pPr>
        <w:tabs>
          <w:tab w:val="num" w:pos="1304"/>
        </w:tabs>
        <w:ind w:left="1304" w:hanging="1304"/>
      </w:pPr>
    </w:lvl>
    <w:lvl w:ilvl="1">
      <w:start w:val="1"/>
      <w:numFmt w:val="decimal"/>
      <w:lvlRestart w:val="0"/>
      <w:pStyle w:val="Heading2"/>
      <w:lvlText w:val="5.%2"/>
      <w:lvlJc w:val="left"/>
      <w:pPr>
        <w:tabs>
          <w:tab w:val="num" w:pos="1418"/>
        </w:tabs>
        <w:ind w:left="1418" w:hanging="1418"/>
      </w:pPr>
      <w:rPr>
        <w:rFonts w:ascii="Arial" w:hAnsi="Arial" w:hint="default"/>
        <w:b/>
        <w:i w:val="0"/>
        <w:sz w:val="24"/>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4" w15:restartNumberingAfterBreak="0">
    <w:nsid w:val="46F03893"/>
    <w:multiLevelType w:val="hybridMultilevel"/>
    <w:tmpl w:val="C0A2A038"/>
    <w:lvl w:ilvl="0" w:tplc="F5D8F828">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7472C95"/>
    <w:multiLevelType w:val="hybridMultilevel"/>
    <w:tmpl w:val="86805A4A"/>
    <w:lvl w:ilvl="0" w:tplc="0409000F">
      <w:start w:val="1"/>
      <w:numFmt w:val="decimal"/>
      <w:lvlText w:val="%1."/>
      <w:lvlJc w:val="left"/>
      <w:pPr>
        <w:tabs>
          <w:tab w:val="num" w:pos="720"/>
        </w:tabs>
        <w:ind w:left="720" w:hanging="360"/>
      </w:pPr>
      <w:rPr>
        <w:rFonts w:hint="default"/>
      </w:rPr>
    </w:lvl>
    <w:lvl w:ilvl="1" w:tplc="9E2EC1B6">
      <w:start w:val="1"/>
      <w:numFmt w:val="bullet"/>
      <w:lvlText w:val=""/>
      <w:lvlJc w:val="left"/>
      <w:pPr>
        <w:tabs>
          <w:tab w:val="num" w:pos="360"/>
        </w:tabs>
        <w:ind w:left="360" w:hanging="576"/>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CDE1BF5"/>
    <w:multiLevelType w:val="hybridMultilevel"/>
    <w:tmpl w:val="5338DB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D1563F2"/>
    <w:multiLevelType w:val="hybridMultilevel"/>
    <w:tmpl w:val="EDD47C88"/>
    <w:lvl w:ilvl="0" w:tplc="08090001">
      <w:start w:val="1"/>
      <w:numFmt w:val="bullet"/>
      <w:lvlText w:val=""/>
      <w:lvlJc w:val="left"/>
      <w:pPr>
        <w:tabs>
          <w:tab w:val="num" w:pos="1080"/>
        </w:tabs>
        <w:ind w:left="1080" w:hanging="360"/>
      </w:pPr>
      <w:rPr>
        <w:rFonts w:ascii="Symbol" w:hAnsi="Symbol" w:hint="default"/>
      </w:rPr>
    </w:lvl>
    <w:lvl w:ilvl="1" w:tplc="0809000F">
      <w:start w:val="1"/>
      <w:numFmt w:val="decimal"/>
      <w:lvlText w:val="%2."/>
      <w:lvlJc w:val="left"/>
      <w:pPr>
        <w:tabs>
          <w:tab w:val="num" w:pos="1800"/>
        </w:tabs>
        <w:ind w:left="1800" w:hanging="360"/>
      </w:pPr>
      <w:rPr>
        <w:rFonts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4F181F55"/>
    <w:multiLevelType w:val="hybridMultilevel"/>
    <w:tmpl w:val="6472C7FE"/>
    <w:lvl w:ilvl="0" w:tplc="08090001">
      <w:start w:val="1"/>
      <w:numFmt w:val="bullet"/>
      <w:lvlText w:val=""/>
      <w:lvlJc w:val="left"/>
      <w:pPr>
        <w:tabs>
          <w:tab w:val="num" w:pos="696"/>
        </w:tabs>
        <w:ind w:left="696" w:hanging="360"/>
      </w:pPr>
      <w:rPr>
        <w:rFonts w:ascii="Symbol" w:hAnsi="Symbol" w:hint="default"/>
      </w:rPr>
    </w:lvl>
    <w:lvl w:ilvl="1" w:tplc="08090003">
      <w:start w:val="1"/>
      <w:numFmt w:val="bullet"/>
      <w:lvlText w:val="o"/>
      <w:lvlJc w:val="left"/>
      <w:pPr>
        <w:tabs>
          <w:tab w:val="num" w:pos="1416"/>
        </w:tabs>
        <w:ind w:left="1416" w:hanging="360"/>
      </w:pPr>
      <w:rPr>
        <w:rFonts w:ascii="Courier New" w:hAnsi="Courier New" w:cs="Courier New" w:hint="default"/>
      </w:rPr>
    </w:lvl>
    <w:lvl w:ilvl="2" w:tplc="08090005" w:tentative="1">
      <w:start w:val="1"/>
      <w:numFmt w:val="bullet"/>
      <w:lvlText w:val=""/>
      <w:lvlJc w:val="left"/>
      <w:pPr>
        <w:tabs>
          <w:tab w:val="num" w:pos="2136"/>
        </w:tabs>
        <w:ind w:left="2136" w:hanging="360"/>
      </w:pPr>
      <w:rPr>
        <w:rFonts w:ascii="Wingdings" w:hAnsi="Wingdings" w:hint="default"/>
      </w:rPr>
    </w:lvl>
    <w:lvl w:ilvl="3" w:tplc="08090001" w:tentative="1">
      <w:start w:val="1"/>
      <w:numFmt w:val="bullet"/>
      <w:lvlText w:val=""/>
      <w:lvlJc w:val="left"/>
      <w:pPr>
        <w:tabs>
          <w:tab w:val="num" w:pos="2856"/>
        </w:tabs>
        <w:ind w:left="2856" w:hanging="360"/>
      </w:pPr>
      <w:rPr>
        <w:rFonts w:ascii="Symbol" w:hAnsi="Symbol" w:hint="default"/>
      </w:rPr>
    </w:lvl>
    <w:lvl w:ilvl="4" w:tplc="08090003" w:tentative="1">
      <w:start w:val="1"/>
      <w:numFmt w:val="bullet"/>
      <w:lvlText w:val="o"/>
      <w:lvlJc w:val="left"/>
      <w:pPr>
        <w:tabs>
          <w:tab w:val="num" w:pos="3576"/>
        </w:tabs>
        <w:ind w:left="3576" w:hanging="360"/>
      </w:pPr>
      <w:rPr>
        <w:rFonts w:ascii="Courier New" w:hAnsi="Courier New" w:cs="Courier New" w:hint="default"/>
      </w:rPr>
    </w:lvl>
    <w:lvl w:ilvl="5" w:tplc="08090005" w:tentative="1">
      <w:start w:val="1"/>
      <w:numFmt w:val="bullet"/>
      <w:lvlText w:val=""/>
      <w:lvlJc w:val="left"/>
      <w:pPr>
        <w:tabs>
          <w:tab w:val="num" w:pos="4296"/>
        </w:tabs>
        <w:ind w:left="4296" w:hanging="360"/>
      </w:pPr>
      <w:rPr>
        <w:rFonts w:ascii="Wingdings" w:hAnsi="Wingdings" w:hint="default"/>
      </w:rPr>
    </w:lvl>
    <w:lvl w:ilvl="6" w:tplc="08090001" w:tentative="1">
      <w:start w:val="1"/>
      <w:numFmt w:val="bullet"/>
      <w:lvlText w:val=""/>
      <w:lvlJc w:val="left"/>
      <w:pPr>
        <w:tabs>
          <w:tab w:val="num" w:pos="5016"/>
        </w:tabs>
        <w:ind w:left="5016" w:hanging="360"/>
      </w:pPr>
      <w:rPr>
        <w:rFonts w:ascii="Symbol" w:hAnsi="Symbol" w:hint="default"/>
      </w:rPr>
    </w:lvl>
    <w:lvl w:ilvl="7" w:tplc="08090003" w:tentative="1">
      <w:start w:val="1"/>
      <w:numFmt w:val="bullet"/>
      <w:lvlText w:val="o"/>
      <w:lvlJc w:val="left"/>
      <w:pPr>
        <w:tabs>
          <w:tab w:val="num" w:pos="5736"/>
        </w:tabs>
        <w:ind w:left="5736" w:hanging="360"/>
      </w:pPr>
      <w:rPr>
        <w:rFonts w:ascii="Courier New" w:hAnsi="Courier New" w:cs="Courier New" w:hint="default"/>
      </w:rPr>
    </w:lvl>
    <w:lvl w:ilvl="8" w:tplc="08090005" w:tentative="1">
      <w:start w:val="1"/>
      <w:numFmt w:val="bullet"/>
      <w:lvlText w:val=""/>
      <w:lvlJc w:val="left"/>
      <w:pPr>
        <w:tabs>
          <w:tab w:val="num" w:pos="6456"/>
        </w:tabs>
        <w:ind w:left="6456" w:hanging="360"/>
      </w:pPr>
      <w:rPr>
        <w:rFonts w:ascii="Wingdings" w:hAnsi="Wingdings" w:hint="default"/>
      </w:rPr>
    </w:lvl>
  </w:abstractNum>
  <w:abstractNum w:abstractNumId="29" w15:restartNumberingAfterBreak="0">
    <w:nsid w:val="518D5FC5"/>
    <w:multiLevelType w:val="hybridMultilevel"/>
    <w:tmpl w:val="A9F4714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6664ADA"/>
    <w:multiLevelType w:val="hybridMultilevel"/>
    <w:tmpl w:val="F3B07042"/>
    <w:lvl w:ilvl="0" w:tplc="08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9293105"/>
    <w:multiLevelType w:val="hybridMultilevel"/>
    <w:tmpl w:val="8C4A54A0"/>
    <w:lvl w:ilvl="0" w:tplc="08090001">
      <w:start w:val="1"/>
      <w:numFmt w:val="bullet"/>
      <w:lvlText w:val=""/>
      <w:lvlJc w:val="left"/>
      <w:pPr>
        <w:tabs>
          <w:tab w:val="num" w:pos="696"/>
        </w:tabs>
        <w:ind w:left="696" w:hanging="360"/>
      </w:pPr>
      <w:rPr>
        <w:rFonts w:ascii="Symbol" w:hAnsi="Symbol" w:hint="default"/>
      </w:rPr>
    </w:lvl>
    <w:lvl w:ilvl="1" w:tplc="08090003" w:tentative="1">
      <w:start w:val="1"/>
      <w:numFmt w:val="bullet"/>
      <w:lvlText w:val="o"/>
      <w:lvlJc w:val="left"/>
      <w:pPr>
        <w:tabs>
          <w:tab w:val="num" w:pos="1416"/>
        </w:tabs>
        <w:ind w:left="1416" w:hanging="360"/>
      </w:pPr>
      <w:rPr>
        <w:rFonts w:ascii="Courier New" w:hAnsi="Courier New" w:cs="Courier New" w:hint="default"/>
      </w:rPr>
    </w:lvl>
    <w:lvl w:ilvl="2" w:tplc="08090005" w:tentative="1">
      <w:start w:val="1"/>
      <w:numFmt w:val="bullet"/>
      <w:lvlText w:val=""/>
      <w:lvlJc w:val="left"/>
      <w:pPr>
        <w:tabs>
          <w:tab w:val="num" w:pos="2136"/>
        </w:tabs>
        <w:ind w:left="2136" w:hanging="360"/>
      </w:pPr>
      <w:rPr>
        <w:rFonts w:ascii="Wingdings" w:hAnsi="Wingdings" w:hint="default"/>
      </w:rPr>
    </w:lvl>
    <w:lvl w:ilvl="3" w:tplc="08090001" w:tentative="1">
      <w:start w:val="1"/>
      <w:numFmt w:val="bullet"/>
      <w:lvlText w:val=""/>
      <w:lvlJc w:val="left"/>
      <w:pPr>
        <w:tabs>
          <w:tab w:val="num" w:pos="2856"/>
        </w:tabs>
        <w:ind w:left="2856" w:hanging="360"/>
      </w:pPr>
      <w:rPr>
        <w:rFonts w:ascii="Symbol" w:hAnsi="Symbol" w:hint="default"/>
      </w:rPr>
    </w:lvl>
    <w:lvl w:ilvl="4" w:tplc="08090003" w:tentative="1">
      <w:start w:val="1"/>
      <w:numFmt w:val="bullet"/>
      <w:lvlText w:val="o"/>
      <w:lvlJc w:val="left"/>
      <w:pPr>
        <w:tabs>
          <w:tab w:val="num" w:pos="3576"/>
        </w:tabs>
        <w:ind w:left="3576" w:hanging="360"/>
      </w:pPr>
      <w:rPr>
        <w:rFonts w:ascii="Courier New" w:hAnsi="Courier New" w:cs="Courier New" w:hint="default"/>
      </w:rPr>
    </w:lvl>
    <w:lvl w:ilvl="5" w:tplc="08090005" w:tentative="1">
      <w:start w:val="1"/>
      <w:numFmt w:val="bullet"/>
      <w:lvlText w:val=""/>
      <w:lvlJc w:val="left"/>
      <w:pPr>
        <w:tabs>
          <w:tab w:val="num" w:pos="4296"/>
        </w:tabs>
        <w:ind w:left="4296" w:hanging="360"/>
      </w:pPr>
      <w:rPr>
        <w:rFonts w:ascii="Wingdings" w:hAnsi="Wingdings" w:hint="default"/>
      </w:rPr>
    </w:lvl>
    <w:lvl w:ilvl="6" w:tplc="08090001" w:tentative="1">
      <w:start w:val="1"/>
      <w:numFmt w:val="bullet"/>
      <w:lvlText w:val=""/>
      <w:lvlJc w:val="left"/>
      <w:pPr>
        <w:tabs>
          <w:tab w:val="num" w:pos="5016"/>
        </w:tabs>
        <w:ind w:left="5016" w:hanging="360"/>
      </w:pPr>
      <w:rPr>
        <w:rFonts w:ascii="Symbol" w:hAnsi="Symbol" w:hint="default"/>
      </w:rPr>
    </w:lvl>
    <w:lvl w:ilvl="7" w:tplc="08090003" w:tentative="1">
      <w:start w:val="1"/>
      <w:numFmt w:val="bullet"/>
      <w:lvlText w:val="o"/>
      <w:lvlJc w:val="left"/>
      <w:pPr>
        <w:tabs>
          <w:tab w:val="num" w:pos="5736"/>
        </w:tabs>
        <w:ind w:left="5736" w:hanging="360"/>
      </w:pPr>
      <w:rPr>
        <w:rFonts w:ascii="Courier New" w:hAnsi="Courier New" w:cs="Courier New" w:hint="default"/>
      </w:rPr>
    </w:lvl>
    <w:lvl w:ilvl="8" w:tplc="08090005" w:tentative="1">
      <w:start w:val="1"/>
      <w:numFmt w:val="bullet"/>
      <w:lvlText w:val=""/>
      <w:lvlJc w:val="left"/>
      <w:pPr>
        <w:tabs>
          <w:tab w:val="num" w:pos="6456"/>
        </w:tabs>
        <w:ind w:left="6456" w:hanging="360"/>
      </w:pPr>
      <w:rPr>
        <w:rFonts w:ascii="Wingdings" w:hAnsi="Wingdings" w:hint="default"/>
      </w:rPr>
    </w:lvl>
  </w:abstractNum>
  <w:abstractNum w:abstractNumId="32" w15:restartNumberingAfterBreak="0">
    <w:nsid w:val="5F033D65"/>
    <w:multiLevelType w:val="hybridMultilevel"/>
    <w:tmpl w:val="D79E4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2DB2788"/>
    <w:multiLevelType w:val="multilevel"/>
    <w:tmpl w:val="0AE40A94"/>
    <w:lvl w:ilvl="0">
      <w:start w:val="168"/>
      <w:numFmt w:val="bullet"/>
      <w:lvlText w:val="•"/>
      <w:lvlJc w:val="left"/>
      <w:pPr>
        <w:tabs>
          <w:tab w:val="num" w:pos="1080"/>
        </w:tabs>
        <w:ind w:left="1080" w:hanging="360"/>
      </w:pPr>
      <w:rPr>
        <w:rFonts w:ascii="Times New Roman" w:hAnsi="Times New Roman"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66D66543"/>
    <w:multiLevelType w:val="hybridMultilevel"/>
    <w:tmpl w:val="0AE40A94"/>
    <w:lvl w:ilvl="0" w:tplc="D70C714A">
      <w:start w:val="168"/>
      <w:numFmt w:val="bullet"/>
      <w:lvlText w:val="•"/>
      <w:lvlJc w:val="left"/>
      <w:pPr>
        <w:tabs>
          <w:tab w:val="num" w:pos="1080"/>
        </w:tabs>
        <w:ind w:left="1080" w:hanging="360"/>
      </w:pPr>
      <w:rPr>
        <w:rFonts w:ascii="Times New Roman" w:hAnsi="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67016127"/>
    <w:multiLevelType w:val="hybridMultilevel"/>
    <w:tmpl w:val="C74AF8BE"/>
    <w:lvl w:ilvl="0" w:tplc="08090001">
      <w:start w:val="1"/>
      <w:numFmt w:val="bullet"/>
      <w:lvlText w:val=""/>
      <w:lvlJc w:val="left"/>
      <w:pPr>
        <w:tabs>
          <w:tab w:val="num" w:pos="1080"/>
        </w:tabs>
        <w:ind w:left="1080" w:hanging="360"/>
      </w:pPr>
      <w:rPr>
        <w:rFonts w:ascii="Symbol" w:hAnsi="Symbol" w:hint="default"/>
      </w:rPr>
    </w:lvl>
    <w:lvl w:ilvl="1" w:tplc="08090019">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36" w15:restartNumberingAfterBreak="0">
    <w:nsid w:val="6F2E124B"/>
    <w:multiLevelType w:val="hybridMultilevel"/>
    <w:tmpl w:val="DD1E823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2946B40"/>
    <w:multiLevelType w:val="hybridMultilevel"/>
    <w:tmpl w:val="A8DA370C"/>
    <w:lvl w:ilvl="0" w:tplc="08090001">
      <w:start w:val="1"/>
      <w:numFmt w:val="bullet"/>
      <w:lvlText w:val=""/>
      <w:lvlJc w:val="left"/>
      <w:pPr>
        <w:tabs>
          <w:tab w:val="num" w:pos="696"/>
        </w:tabs>
        <w:ind w:left="696" w:hanging="360"/>
      </w:pPr>
      <w:rPr>
        <w:rFonts w:ascii="Symbol" w:hAnsi="Symbol" w:hint="default"/>
      </w:rPr>
    </w:lvl>
    <w:lvl w:ilvl="1" w:tplc="08090003" w:tentative="1">
      <w:start w:val="1"/>
      <w:numFmt w:val="bullet"/>
      <w:lvlText w:val="o"/>
      <w:lvlJc w:val="left"/>
      <w:pPr>
        <w:tabs>
          <w:tab w:val="num" w:pos="1416"/>
        </w:tabs>
        <w:ind w:left="1416" w:hanging="360"/>
      </w:pPr>
      <w:rPr>
        <w:rFonts w:ascii="Courier New" w:hAnsi="Courier New" w:cs="Courier New" w:hint="default"/>
      </w:rPr>
    </w:lvl>
    <w:lvl w:ilvl="2" w:tplc="08090005" w:tentative="1">
      <w:start w:val="1"/>
      <w:numFmt w:val="bullet"/>
      <w:lvlText w:val=""/>
      <w:lvlJc w:val="left"/>
      <w:pPr>
        <w:tabs>
          <w:tab w:val="num" w:pos="2136"/>
        </w:tabs>
        <w:ind w:left="2136" w:hanging="360"/>
      </w:pPr>
      <w:rPr>
        <w:rFonts w:ascii="Wingdings" w:hAnsi="Wingdings" w:hint="default"/>
      </w:rPr>
    </w:lvl>
    <w:lvl w:ilvl="3" w:tplc="08090001" w:tentative="1">
      <w:start w:val="1"/>
      <w:numFmt w:val="bullet"/>
      <w:lvlText w:val=""/>
      <w:lvlJc w:val="left"/>
      <w:pPr>
        <w:tabs>
          <w:tab w:val="num" w:pos="2856"/>
        </w:tabs>
        <w:ind w:left="2856" w:hanging="360"/>
      </w:pPr>
      <w:rPr>
        <w:rFonts w:ascii="Symbol" w:hAnsi="Symbol" w:hint="default"/>
      </w:rPr>
    </w:lvl>
    <w:lvl w:ilvl="4" w:tplc="08090003" w:tentative="1">
      <w:start w:val="1"/>
      <w:numFmt w:val="bullet"/>
      <w:lvlText w:val="o"/>
      <w:lvlJc w:val="left"/>
      <w:pPr>
        <w:tabs>
          <w:tab w:val="num" w:pos="3576"/>
        </w:tabs>
        <w:ind w:left="3576" w:hanging="360"/>
      </w:pPr>
      <w:rPr>
        <w:rFonts w:ascii="Courier New" w:hAnsi="Courier New" w:cs="Courier New" w:hint="default"/>
      </w:rPr>
    </w:lvl>
    <w:lvl w:ilvl="5" w:tplc="08090005" w:tentative="1">
      <w:start w:val="1"/>
      <w:numFmt w:val="bullet"/>
      <w:lvlText w:val=""/>
      <w:lvlJc w:val="left"/>
      <w:pPr>
        <w:tabs>
          <w:tab w:val="num" w:pos="4296"/>
        </w:tabs>
        <w:ind w:left="4296" w:hanging="360"/>
      </w:pPr>
      <w:rPr>
        <w:rFonts w:ascii="Wingdings" w:hAnsi="Wingdings" w:hint="default"/>
      </w:rPr>
    </w:lvl>
    <w:lvl w:ilvl="6" w:tplc="08090001" w:tentative="1">
      <w:start w:val="1"/>
      <w:numFmt w:val="bullet"/>
      <w:lvlText w:val=""/>
      <w:lvlJc w:val="left"/>
      <w:pPr>
        <w:tabs>
          <w:tab w:val="num" w:pos="5016"/>
        </w:tabs>
        <w:ind w:left="5016" w:hanging="360"/>
      </w:pPr>
      <w:rPr>
        <w:rFonts w:ascii="Symbol" w:hAnsi="Symbol" w:hint="default"/>
      </w:rPr>
    </w:lvl>
    <w:lvl w:ilvl="7" w:tplc="08090003" w:tentative="1">
      <w:start w:val="1"/>
      <w:numFmt w:val="bullet"/>
      <w:lvlText w:val="o"/>
      <w:lvlJc w:val="left"/>
      <w:pPr>
        <w:tabs>
          <w:tab w:val="num" w:pos="5736"/>
        </w:tabs>
        <w:ind w:left="5736" w:hanging="360"/>
      </w:pPr>
      <w:rPr>
        <w:rFonts w:ascii="Courier New" w:hAnsi="Courier New" w:cs="Courier New" w:hint="default"/>
      </w:rPr>
    </w:lvl>
    <w:lvl w:ilvl="8" w:tplc="08090005" w:tentative="1">
      <w:start w:val="1"/>
      <w:numFmt w:val="bullet"/>
      <w:lvlText w:val=""/>
      <w:lvlJc w:val="left"/>
      <w:pPr>
        <w:tabs>
          <w:tab w:val="num" w:pos="6456"/>
        </w:tabs>
        <w:ind w:left="6456" w:hanging="360"/>
      </w:pPr>
      <w:rPr>
        <w:rFonts w:ascii="Wingdings" w:hAnsi="Wingdings" w:hint="default"/>
      </w:rPr>
    </w:lvl>
  </w:abstractNum>
  <w:num w:numId="1">
    <w:abstractNumId w:val="23"/>
  </w:num>
  <w:num w:numId="2">
    <w:abstractNumId w:val="14"/>
  </w:num>
  <w:num w:numId="3">
    <w:abstractNumId w:val="21"/>
  </w:num>
  <w:num w:numId="4">
    <w:abstractNumId w:val="0"/>
  </w:num>
  <w:num w:numId="5">
    <w:abstractNumId w:val="25"/>
  </w:num>
  <w:num w:numId="6">
    <w:abstractNumId w:val="11"/>
  </w:num>
  <w:num w:numId="7">
    <w:abstractNumId w:val="24"/>
  </w:num>
  <w:num w:numId="8">
    <w:abstractNumId w:val="12"/>
  </w:num>
  <w:num w:numId="9">
    <w:abstractNumId w:val="6"/>
  </w:num>
  <w:num w:numId="10">
    <w:abstractNumId w:val="16"/>
  </w:num>
  <w:num w:numId="11">
    <w:abstractNumId w:val="34"/>
  </w:num>
  <w:num w:numId="12">
    <w:abstractNumId w:val="15"/>
  </w:num>
  <w:num w:numId="13">
    <w:abstractNumId w:val="36"/>
  </w:num>
  <w:num w:numId="14">
    <w:abstractNumId w:val="19"/>
  </w:num>
  <w:num w:numId="15">
    <w:abstractNumId w:val="27"/>
  </w:num>
  <w:num w:numId="16">
    <w:abstractNumId w:val="20"/>
  </w:num>
  <w:num w:numId="17">
    <w:abstractNumId w:val="7"/>
  </w:num>
  <w:num w:numId="18">
    <w:abstractNumId w:val="35"/>
  </w:num>
  <w:num w:numId="19">
    <w:abstractNumId w:val="9"/>
  </w:num>
  <w:num w:numId="20">
    <w:abstractNumId w:val="5"/>
  </w:num>
  <w:num w:numId="21">
    <w:abstractNumId w:val="33"/>
  </w:num>
  <w:num w:numId="22">
    <w:abstractNumId w:val="30"/>
  </w:num>
  <w:num w:numId="23">
    <w:abstractNumId w:val="28"/>
  </w:num>
  <w:num w:numId="24">
    <w:abstractNumId w:val="37"/>
  </w:num>
  <w:num w:numId="25">
    <w:abstractNumId w:val="31"/>
  </w:num>
  <w:num w:numId="26">
    <w:abstractNumId w:val="13"/>
  </w:num>
  <w:num w:numId="27">
    <w:abstractNumId w:val="29"/>
  </w:num>
  <w:num w:numId="28">
    <w:abstractNumId w:val="8"/>
  </w:num>
  <w:num w:numId="29">
    <w:abstractNumId w:val="1"/>
  </w:num>
  <w:num w:numId="30">
    <w:abstractNumId w:val="2"/>
  </w:num>
  <w:num w:numId="31">
    <w:abstractNumId w:val="3"/>
  </w:num>
  <w:num w:numId="32">
    <w:abstractNumId w:val="4"/>
  </w:num>
  <w:num w:numId="33">
    <w:abstractNumId w:val="26"/>
  </w:num>
  <w:num w:numId="34">
    <w:abstractNumId w:val="22"/>
  </w:num>
  <w:num w:numId="35">
    <w:abstractNumId w:val="18"/>
  </w:num>
  <w:num w:numId="36">
    <w:abstractNumId w:val="10"/>
  </w:num>
  <w:num w:numId="37">
    <w:abstractNumId w:val="17"/>
  </w:num>
  <w:num w:numId="38">
    <w:abstractNumId w:val="3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EAC"/>
    <w:rsid w:val="00007D0B"/>
    <w:rsid w:val="00014716"/>
    <w:rsid w:val="000439E4"/>
    <w:rsid w:val="00091A58"/>
    <w:rsid w:val="00092DD0"/>
    <w:rsid w:val="000A0163"/>
    <w:rsid w:val="000B2430"/>
    <w:rsid w:val="000E09C6"/>
    <w:rsid w:val="00121E70"/>
    <w:rsid w:val="00130AED"/>
    <w:rsid w:val="00142FAD"/>
    <w:rsid w:val="0015099B"/>
    <w:rsid w:val="0015532E"/>
    <w:rsid w:val="00174203"/>
    <w:rsid w:val="0017754D"/>
    <w:rsid w:val="00183B33"/>
    <w:rsid w:val="00197A5F"/>
    <w:rsid w:val="001A687B"/>
    <w:rsid w:val="001B2A90"/>
    <w:rsid w:val="001B461D"/>
    <w:rsid w:val="001D1F88"/>
    <w:rsid w:val="001E3518"/>
    <w:rsid w:val="002065ED"/>
    <w:rsid w:val="00225770"/>
    <w:rsid w:val="00255049"/>
    <w:rsid w:val="00267F7F"/>
    <w:rsid w:val="00270A8F"/>
    <w:rsid w:val="00287B36"/>
    <w:rsid w:val="00290500"/>
    <w:rsid w:val="002915E1"/>
    <w:rsid w:val="002916E8"/>
    <w:rsid w:val="00297EEF"/>
    <w:rsid w:val="002B21C3"/>
    <w:rsid w:val="002C6155"/>
    <w:rsid w:val="002D4A35"/>
    <w:rsid w:val="002E170D"/>
    <w:rsid w:val="002E34C0"/>
    <w:rsid w:val="00324580"/>
    <w:rsid w:val="00341E13"/>
    <w:rsid w:val="00350D4B"/>
    <w:rsid w:val="00382DCB"/>
    <w:rsid w:val="00383F57"/>
    <w:rsid w:val="003B081D"/>
    <w:rsid w:val="003B2EB5"/>
    <w:rsid w:val="003B5A77"/>
    <w:rsid w:val="00407466"/>
    <w:rsid w:val="00416FB8"/>
    <w:rsid w:val="00434D92"/>
    <w:rsid w:val="00456024"/>
    <w:rsid w:val="00457479"/>
    <w:rsid w:val="004757CF"/>
    <w:rsid w:val="00480895"/>
    <w:rsid w:val="00482382"/>
    <w:rsid w:val="00483CC9"/>
    <w:rsid w:val="004852D8"/>
    <w:rsid w:val="00493703"/>
    <w:rsid w:val="004B2994"/>
    <w:rsid w:val="004C2411"/>
    <w:rsid w:val="004C3FFF"/>
    <w:rsid w:val="004C44EA"/>
    <w:rsid w:val="004E2A4F"/>
    <w:rsid w:val="004E2B71"/>
    <w:rsid w:val="00502CDE"/>
    <w:rsid w:val="00514D77"/>
    <w:rsid w:val="00520EAC"/>
    <w:rsid w:val="005358D9"/>
    <w:rsid w:val="00543A17"/>
    <w:rsid w:val="00553DE4"/>
    <w:rsid w:val="00556B70"/>
    <w:rsid w:val="005602C8"/>
    <w:rsid w:val="00586599"/>
    <w:rsid w:val="005A38CF"/>
    <w:rsid w:val="005D08E0"/>
    <w:rsid w:val="005F161F"/>
    <w:rsid w:val="00601D69"/>
    <w:rsid w:val="006171BF"/>
    <w:rsid w:val="006224AD"/>
    <w:rsid w:val="00624CD4"/>
    <w:rsid w:val="00640C69"/>
    <w:rsid w:val="00647D3A"/>
    <w:rsid w:val="00652A42"/>
    <w:rsid w:val="0069034A"/>
    <w:rsid w:val="006934BA"/>
    <w:rsid w:val="006A391E"/>
    <w:rsid w:val="006B324A"/>
    <w:rsid w:val="006D3CEE"/>
    <w:rsid w:val="006D7BC5"/>
    <w:rsid w:val="006F46C2"/>
    <w:rsid w:val="0072183D"/>
    <w:rsid w:val="00743D76"/>
    <w:rsid w:val="00756550"/>
    <w:rsid w:val="00762004"/>
    <w:rsid w:val="00770638"/>
    <w:rsid w:val="007770CA"/>
    <w:rsid w:val="007830B1"/>
    <w:rsid w:val="007B47F6"/>
    <w:rsid w:val="007D26DC"/>
    <w:rsid w:val="007D3755"/>
    <w:rsid w:val="007F0E5A"/>
    <w:rsid w:val="007F13A8"/>
    <w:rsid w:val="007F3ECE"/>
    <w:rsid w:val="007F729D"/>
    <w:rsid w:val="00805BE2"/>
    <w:rsid w:val="008178C0"/>
    <w:rsid w:val="00822219"/>
    <w:rsid w:val="008264D8"/>
    <w:rsid w:val="00850C04"/>
    <w:rsid w:val="00863F48"/>
    <w:rsid w:val="0088006A"/>
    <w:rsid w:val="008A071A"/>
    <w:rsid w:val="008C5A62"/>
    <w:rsid w:val="0090541F"/>
    <w:rsid w:val="00920C0C"/>
    <w:rsid w:val="00920E86"/>
    <w:rsid w:val="00920FDB"/>
    <w:rsid w:val="00921058"/>
    <w:rsid w:val="00927BE8"/>
    <w:rsid w:val="009356CE"/>
    <w:rsid w:val="009376FF"/>
    <w:rsid w:val="009547DB"/>
    <w:rsid w:val="00984B86"/>
    <w:rsid w:val="009B581A"/>
    <w:rsid w:val="009C17CE"/>
    <w:rsid w:val="009D22D1"/>
    <w:rsid w:val="009D2BAF"/>
    <w:rsid w:val="009D3485"/>
    <w:rsid w:val="009E3F2E"/>
    <w:rsid w:val="00A171BA"/>
    <w:rsid w:val="00A449FC"/>
    <w:rsid w:val="00A50785"/>
    <w:rsid w:val="00A56833"/>
    <w:rsid w:val="00A62515"/>
    <w:rsid w:val="00A6746E"/>
    <w:rsid w:val="00A720D8"/>
    <w:rsid w:val="00A9158C"/>
    <w:rsid w:val="00AA77CC"/>
    <w:rsid w:val="00AB2CE5"/>
    <w:rsid w:val="00AC7F69"/>
    <w:rsid w:val="00AD38C8"/>
    <w:rsid w:val="00AE3EDF"/>
    <w:rsid w:val="00B04818"/>
    <w:rsid w:val="00B109CA"/>
    <w:rsid w:val="00B14F8E"/>
    <w:rsid w:val="00B21B76"/>
    <w:rsid w:val="00B346E9"/>
    <w:rsid w:val="00B5365E"/>
    <w:rsid w:val="00B776CF"/>
    <w:rsid w:val="00B830C1"/>
    <w:rsid w:val="00B83E89"/>
    <w:rsid w:val="00B84E72"/>
    <w:rsid w:val="00B85F11"/>
    <w:rsid w:val="00B9157F"/>
    <w:rsid w:val="00BA2A12"/>
    <w:rsid w:val="00BC471B"/>
    <w:rsid w:val="00BE556E"/>
    <w:rsid w:val="00C13528"/>
    <w:rsid w:val="00C15D29"/>
    <w:rsid w:val="00C21E23"/>
    <w:rsid w:val="00C34EA2"/>
    <w:rsid w:val="00C54FD4"/>
    <w:rsid w:val="00C61C6F"/>
    <w:rsid w:val="00C6257E"/>
    <w:rsid w:val="00C71F41"/>
    <w:rsid w:val="00C82E63"/>
    <w:rsid w:val="00C95100"/>
    <w:rsid w:val="00C978E6"/>
    <w:rsid w:val="00CA3D46"/>
    <w:rsid w:val="00CB20F1"/>
    <w:rsid w:val="00CE502B"/>
    <w:rsid w:val="00D04BD2"/>
    <w:rsid w:val="00D26C4F"/>
    <w:rsid w:val="00D329A6"/>
    <w:rsid w:val="00D33A59"/>
    <w:rsid w:val="00D42548"/>
    <w:rsid w:val="00D43470"/>
    <w:rsid w:val="00D5085F"/>
    <w:rsid w:val="00D520E4"/>
    <w:rsid w:val="00D64C59"/>
    <w:rsid w:val="00DB49BD"/>
    <w:rsid w:val="00DF31B1"/>
    <w:rsid w:val="00E03B54"/>
    <w:rsid w:val="00E14DF1"/>
    <w:rsid w:val="00E2250C"/>
    <w:rsid w:val="00E53475"/>
    <w:rsid w:val="00E65E0C"/>
    <w:rsid w:val="00E722A3"/>
    <w:rsid w:val="00E760A1"/>
    <w:rsid w:val="00E77359"/>
    <w:rsid w:val="00E7795F"/>
    <w:rsid w:val="00E83956"/>
    <w:rsid w:val="00EA19E3"/>
    <w:rsid w:val="00EA44F5"/>
    <w:rsid w:val="00EB1BA4"/>
    <w:rsid w:val="00EC1B3B"/>
    <w:rsid w:val="00EC46B9"/>
    <w:rsid w:val="00ED102A"/>
    <w:rsid w:val="00EE4321"/>
    <w:rsid w:val="00EF0236"/>
    <w:rsid w:val="00EF1BB6"/>
    <w:rsid w:val="00EF20E6"/>
    <w:rsid w:val="00EF33BF"/>
    <w:rsid w:val="00F02B5B"/>
    <w:rsid w:val="00F069CA"/>
    <w:rsid w:val="00F07843"/>
    <w:rsid w:val="00F17D35"/>
    <w:rsid w:val="00F44AC7"/>
    <w:rsid w:val="00F523B3"/>
    <w:rsid w:val="00F55B51"/>
    <w:rsid w:val="00F5619F"/>
    <w:rsid w:val="00F706C7"/>
    <w:rsid w:val="00F73DCC"/>
    <w:rsid w:val="00F810FA"/>
    <w:rsid w:val="00F8758E"/>
    <w:rsid w:val="00F9086D"/>
    <w:rsid w:val="00FC67B6"/>
    <w:rsid w:val="00FE78CA"/>
    <w:rsid w:val="00FF148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8A739A9"/>
  <w15:chartTrackingRefBased/>
  <w15:docId w15:val="{E7D44CD6-A140-42F8-ADEA-71FAEC68F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uiPriority="22"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eastAsia="en-US"/>
    </w:rPr>
  </w:style>
  <w:style w:type="paragraph" w:styleId="Heading1">
    <w:name w:val="heading 1"/>
    <w:basedOn w:val="Normal"/>
    <w:next w:val="Normal"/>
    <w:qFormat/>
    <w:pPr>
      <w:keepNext/>
      <w:spacing w:before="1080" w:after="480"/>
      <w:ind w:left="1560"/>
      <w:outlineLvl w:val="0"/>
    </w:pPr>
    <w:rPr>
      <w:rFonts w:ascii="Arial" w:hAnsi="Arial"/>
      <w:b/>
      <w:sz w:val="32"/>
    </w:rPr>
  </w:style>
  <w:style w:type="paragraph" w:styleId="Heading2">
    <w:name w:val="heading 2"/>
    <w:basedOn w:val="Normal"/>
    <w:next w:val="Normal"/>
    <w:qFormat/>
    <w:pPr>
      <w:keepNext/>
      <w:numPr>
        <w:ilvl w:val="1"/>
        <w:numId w:val="1"/>
      </w:numPr>
      <w:spacing w:before="480"/>
      <w:outlineLvl w:val="1"/>
    </w:pPr>
    <w:rPr>
      <w:rFonts w:ascii="Arial" w:hAnsi="Arial"/>
      <w:b/>
    </w:rPr>
  </w:style>
  <w:style w:type="paragraph" w:styleId="Heading3">
    <w:name w:val="heading 3"/>
    <w:basedOn w:val="Normal"/>
    <w:next w:val="Normal"/>
    <w:qFormat/>
    <w:pPr>
      <w:keepNext/>
      <w:tabs>
        <w:tab w:val="left" w:pos="1276"/>
      </w:tabs>
      <w:spacing w:after="480"/>
      <w:outlineLvl w:val="2"/>
    </w:pPr>
    <w:rPr>
      <w:rFonts w:ascii="Arial" w:hAnsi="Arial"/>
      <w:b/>
      <w:sz w:val="32"/>
    </w:rPr>
  </w:style>
  <w:style w:type="paragraph" w:styleId="Heading4">
    <w:name w:val="heading 4"/>
    <w:basedOn w:val="Normal"/>
    <w:next w:val="Normal"/>
    <w:qFormat/>
    <w:pPr>
      <w:keepNext/>
      <w:spacing w:before="240"/>
      <w:ind w:left="1560"/>
      <w:outlineLvl w:val="3"/>
    </w:pPr>
    <w:rPr>
      <w:rFonts w:ascii="Arial" w:hAnsi="Arial"/>
      <w:b/>
    </w:rPr>
  </w:style>
  <w:style w:type="paragraph" w:styleId="Heading5">
    <w:name w:val="heading 5"/>
    <w:basedOn w:val="Normal"/>
    <w:next w:val="Normal"/>
    <w:qFormat/>
    <w:pPr>
      <w:keepNext/>
      <w:ind w:left="1304"/>
      <w:jc w:val="center"/>
      <w:outlineLvl w:val="4"/>
    </w:pPr>
    <w:rPr>
      <w:rFonts w:ascii="Arial" w:hAnsi="Arial"/>
      <w:b/>
      <w:sz w:val="32"/>
    </w:rPr>
  </w:style>
  <w:style w:type="paragraph" w:styleId="Heading6">
    <w:name w:val="heading 6"/>
    <w:basedOn w:val="Normal"/>
    <w:next w:val="Normal"/>
    <w:qFormat/>
    <w:pPr>
      <w:keepNext/>
      <w:ind w:left="1304"/>
      <w:jc w:val="center"/>
      <w:outlineLvl w:val="5"/>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ind w:left="1560"/>
    </w:pPr>
    <w:rPr>
      <w:rFonts w:ascii="Arial" w:hAnsi="Arial"/>
    </w:rPr>
  </w:style>
  <w:style w:type="paragraph" w:styleId="BodyText2">
    <w:name w:val="Body Text 2"/>
    <w:basedOn w:val="Normal"/>
    <w:rPr>
      <w:rFonts w:ascii="Arial" w:hAnsi="Arial"/>
    </w:rPr>
  </w:style>
  <w:style w:type="paragraph" w:styleId="BodyTextIndent">
    <w:name w:val="Body Text Indent"/>
    <w:basedOn w:val="Normal"/>
  </w:style>
  <w:style w:type="paragraph" w:styleId="BodyTextIndent2">
    <w:name w:val="Body Text Indent 2"/>
    <w:basedOn w:val="Normal"/>
    <w:pPr>
      <w:ind w:left="1560"/>
    </w:pPr>
  </w:style>
  <w:style w:type="paragraph" w:styleId="BodyTextIndent3">
    <w:name w:val="Body Text Indent 3"/>
    <w:basedOn w:val="Normal"/>
    <w:pPr>
      <w:ind w:left="1560"/>
    </w:pPr>
  </w:style>
  <w:style w:type="paragraph" w:styleId="Caption">
    <w:name w:val="caption"/>
    <w:basedOn w:val="Normal"/>
    <w:next w:val="Normal"/>
    <w:qFormat/>
    <w:rPr>
      <w:rFonts w:ascii="Arial" w:hAnsi="Arial"/>
      <w:b/>
    </w:rPr>
  </w:style>
  <w:style w:type="paragraph" w:customStyle="1" w:styleId="Style2">
    <w:name w:val="Style2"/>
    <w:basedOn w:val="Normal"/>
    <w:pPr>
      <w:numPr>
        <w:numId w:val="3"/>
      </w:numPr>
    </w:pPr>
  </w:style>
  <w:style w:type="paragraph" w:styleId="Footer">
    <w:name w:val="footer"/>
    <w:basedOn w:val="Normal"/>
    <w:pPr>
      <w:tabs>
        <w:tab w:val="center" w:pos="4153"/>
        <w:tab w:val="right" w:pos="8306"/>
      </w:tabs>
      <w:ind w:left="1560"/>
    </w:pPr>
  </w:style>
  <w:style w:type="paragraph" w:styleId="Header">
    <w:name w:val="header"/>
    <w:basedOn w:val="Normal"/>
    <w:pPr>
      <w:tabs>
        <w:tab w:val="center" w:pos="4153"/>
        <w:tab w:val="right" w:pos="8306"/>
      </w:tabs>
      <w:ind w:left="1560"/>
    </w:pPr>
  </w:style>
  <w:style w:type="paragraph" w:customStyle="1" w:styleId="Style1">
    <w:name w:val="Style1"/>
    <w:basedOn w:val="Normal"/>
    <w:autoRedefine/>
    <w:pPr>
      <w:numPr>
        <w:numId w:val="2"/>
      </w:numPr>
    </w:pPr>
  </w:style>
  <w:style w:type="paragraph" w:styleId="ListBullet">
    <w:name w:val="List Bullet"/>
    <w:basedOn w:val="Normal"/>
    <w:autoRedefine/>
    <w:pPr>
      <w:numPr>
        <w:numId w:val="4"/>
      </w:numPr>
    </w:pPr>
  </w:style>
  <w:style w:type="paragraph" w:styleId="FootnoteText">
    <w:name w:val="footnote text"/>
    <w:basedOn w:val="Normal"/>
    <w:semiHidden/>
    <w:rPr>
      <w:rFonts w:ascii="Arial" w:hAnsi="Arial" w:cs="Arial"/>
      <w:sz w:val="20"/>
    </w:rPr>
  </w:style>
  <w:style w:type="character" w:styleId="FootnoteReference">
    <w:name w:val="footnote reference"/>
    <w:semiHidden/>
    <w:rPr>
      <w:vertAlign w:val="superscript"/>
    </w:rPr>
  </w:style>
  <w:style w:type="paragraph" w:styleId="BodyText3">
    <w:name w:val="Body Text 3"/>
    <w:basedOn w:val="Normal"/>
    <w:pPr>
      <w:jc w:val="both"/>
    </w:pPr>
    <w:rPr>
      <w:rFonts w:ascii="Arial" w:hAnsi="Arial" w:cs="Arial"/>
      <w:b/>
      <w:sz w:val="20"/>
    </w:rPr>
  </w:style>
  <w:style w:type="paragraph" w:styleId="Title">
    <w:name w:val="Title"/>
    <w:basedOn w:val="Normal"/>
    <w:qFormat/>
    <w:pPr>
      <w:jc w:val="center"/>
    </w:pPr>
    <w:rPr>
      <w:b/>
      <w:u w:val="single"/>
      <w:lang w:val="en-US"/>
    </w:rPr>
  </w:style>
  <w:style w:type="paragraph" w:styleId="BalloonText">
    <w:name w:val="Balloon Text"/>
    <w:basedOn w:val="Normal"/>
    <w:semiHidden/>
    <w:rsid w:val="00D64C59"/>
    <w:rPr>
      <w:rFonts w:ascii="Tahoma" w:hAnsi="Tahoma" w:cs="Tahoma"/>
      <w:sz w:val="16"/>
      <w:szCs w:val="16"/>
    </w:rPr>
  </w:style>
  <w:style w:type="character" w:styleId="CommentReference">
    <w:name w:val="annotation reference"/>
    <w:semiHidden/>
    <w:rsid w:val="00F706C7"/>
    <w:rPr>
      <w:sz w:val="16"/>
      <w:szCs w:val="16"/>
    </w:rPr>
  </w:style>
  <w:style w:type="paragraph" w:styleId="CommentText">
    <w:name w:val="annotation text"/>
    <w:basedOn w:val="Normal"/>
    <w:semiHidden/>
    <w:rsid w:val="00F706C7"/>
    <w:rPr>
      <w:sz w:val="20"/>
    </w:rPr>
  </w:style>
  <w:style w:type="paragraph" w:styleId="CommentSubject">
    <w:name w:val="annotation subject"/>
    <w:basedOn w:val="CommentText"/>
    <w:next w:val="CommentText"/>
    <w:semiHidden/>
    <w:rsid w:val="00F706C7"/>
    <w:rPr>
      <w:b/>
      <w:bCs/>
    </w:rPr>
  </w:style>
  <w:style w:type="character" w:styleId="Hyperlink">
    <w:name w:val="Hyperlink"/>
    <w:rsid w:val="008A071A"/>
    <w:rPr>
      <w:color w:val="0000FF"/>
      <w:u w:val="single"/>
    </w:rPr>
  </w:style>
  <w:style w:type="character" w:styleId="Strong">
    <w:name w:val="Strong"/>
    <w:basedOn w:val="DefaultParagraphFont"/>
    <w:uiPriority w:val="22"/>
    <w:qFormat/>
    <w:rsid w:val="00130AED"/>
    <w:rPr>
      <w:b/>
      <w:bCs/>
    </w:rPr>
  </w:style>
  <w:style w:type="paragraph" w:styleId="NormalWeb">
    <w:name w:val="Normal (Web)"/>
    <w:basedOn w:val="Normal"/>
    <w:uiPriority w:val="99"/>
    <w:unhideWhenUsed/>
    <w:rsid w:val="009B581A"/>
    <w:pPr>
      <w:spacing w:before="100" w:beforeAutospacing="1" w:after="100" w:afterAutospacing="1"/>
    </w:pPr>
    <w:rPr>
      <w:szCs w:val="24"/>
      <w:lang w:val="en-US"/>
    </w:rPr>
  </w:style>
  <w:style w:type="paragraph" w:styleId="ListParagraph">
    <w:name w:val="List Paragraph"/>
    <w:basedOn w:val="Normal"/>
    <w:uiPriority w:val="34"/>
    <w:qFormat/>
    <w:rsid w:val="009B581A"/>
    <w:pPr>
      <w:ind w:left="720"/>
      <w:contextualSpacing/>
    </w:pPr>
  </w:style>
  <w:style w:type="paragraph" w:styleId="Revision">
    <w:name w:val="Revision"/>
    <w:hidden/>
    <w:uiPriority w:val="99"/>
    <w:semiHidden/>
    <w:rsid w:val="00383F57"/>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215052">
      <w:bodyDiv w:val="1"/>
      <w:marLeft w:val="0"/>
      <w:marRight w:val="0"/>
      <w:marTop w:val="0"/>
      <w:marBottom w:val="0"/>
      <w:divBdr>
        <w:top w:val="none" w:sz="0" w:space="0" w:color="auto"/>
        <w:left w:val="none" w:sz="0" w:space="0" w:color="auto"/>
        <w:bottom w:val="none" w:sz="0" w:space="0" w:color="auto"/>
        <w:right w:val="none" w:sz="0" w:space="0" w:color="auto"/>
      </w:divBdr>
      <w:divsChild>
        <w:div w:id="856384837">
          <w:marLeft w:val="0"/>
          <w:marRight w:val="0"/>
          <w:marTop w:val="0"/>
          <w:marBottom w:val="0"/>
          <w:divBdr>
            <w:top w:val="none" w:sz="0" w:space="0" w:color="auto"/>
            <w:left w:val="none" w:sz="0" w:space="0" w:color="auto"/>
            <w:bottom w:val="none" w:sz="0" w:space="0" w:color="auto"/>
            <w:right w:val="none" w:sz="0" w:space="0" w:color="auto"/>
          </w:divBdr>
          <w:divsChild>
            <w:div w:id="696152080">
              <w:marLeft w:val="0"/>
              <w:marRight w:val="0"/>
              <w:marTop w:val="0"/>
              <w:marBottom w:val="0"/>
              <w:divBdr>
                <w:top w:val="none" w:sz="0" w:space="0" w:color="auto"/>
                <w:left w:val="none" w:sz="0" w:space="0" w:color="auto"/>
                <w:bottom w:val="none" w:sz="0" w:space="0" w:color="auto"/>
                <w:right w:val="none" w:sz="0" w:space="0" w:color="auto"/>
              </w:divBdr>
              <w:divsChild>
                <w:div w:id="250310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771446">
          <w:marLeft w:val="0"/>
          <w:marRight w:val="0"/>
          <w:marTop w:val="0"/>
          <w:marBottom w:val="0"/>
          <w:divBdr>
            <w:top w:val="none" w:sz="0" w:space="0" w:color="auto"/>
            <w:left w:val="none" w:sz="0" w:space="0" w:color="auto"/>
            <w:bottom w:val="none" w:sz="0" w:space="0" w:color="auto"/>
            <w:right w:val="none" w:sz="0" w:space="0" w:color="auto"/>
          </w:divBdr>
          <w:divsChild>
            <w:div w:id="1862279675">
              <w:marLeft w:val="0"/>
              <w:marRight w:val="0"/>
              <w:marTop w:val="0"/>
              <w:marBottom w:val="0"/>
              <w:divBdr>
                <w:top w:val="none" w:sz="0" w:space="0" w:color="auto"/>
                <w:left w:val="none" w:sz="0" w:space="0" w:color="auto"/>
                <w:bottom w:val="none" w:sz="0" w:space="0" w:color="auto"/>
                <w:right w:val="none" w:sz="0" w:space="0" w:color="auto"/>
              </w:divBdr>
              <w:divsChild>
                <w:div w:id="793985138">
                  <w:marLeft w:val="0"/>
                  <w:marRight w:val="0"/>
                  <w:marTop w:val="0"/>
                  <w:marBottom w:val="0"/>
                  <w:divBdr>
                    <w:top w:val="none" w:sz="0" w:space="0" w:color="auto"/>
                    <w:left w:val="none" w:sz="0" w:space="0" w:color="auto"/>
                    <w:bottom w:val="none" w:sz="0" w:space="0" w:color="auto"/>
                    <w:right w:val="none" w:sz="0" w:space="0" w:color="auto"/>
                  </w:divBdr>
                </w:div>
              </w:divsChild>
            </w:div>
            <w:div w:id="820465273">
              <w:marLeft w:val="0"/>
              <w:marRight w:val="0"/>
              <w:marTop w:val="0"/>
              <w:marBottom w:val="0"/>
              <w:divBdr>
                <w:top w:val="none" w:sz="0" w:space="0" w:color="auto"/>
                <w:left w:val="none" w:sz="0" w:space="0" w:color="auto"/>
                <w:bottom w:val="none" w:sz="0" w:space="0" w:color="auto"/>
                <w:right w:val="none" w:sz="0" w:space="0" w:color="auto"/>
              </w:divBdr>
              <w:divsChild>
                <w:div w:id="534081425">
                  <w:marLeft w:val="0"/>
                  <w:marRight w:val="0"/>
                  <w:marTop w:val="0"/>
                  <w:marBottom w:val="0"/>
                  <w:divBdr>
                    <w:top w:val="none" w:sz="0" w:space="0" w:color="auto"/>
                    <w:left w:val="none" w:sz="0" w:space="0" w:color="auto"/>
                    <w:bottom w:val="none" w:sz="0" w:space="0" w:color="auto"/>
                    <w:right w:val="none" w:sz="0" w:space="0" w:color="auto"/>
                  </w:divBdr>
                  <w:divsChild>
                    <w:div w:id="1252928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5573733">
      <w:bodyDiv w:val="1"/>
      <w:marLeft w:val="0"/>
      <w:marRight w:val="0"/>
      <w:marTop w:val="0"/>
      <w:marBottom w:val="0"/>
      <w:divBdr>
        <w:top w:val="none" w:sz="0" w:space="0" w:color="auto"/>
        <w:left w:val="none" w:sz="0" w:space="0" w:color="auto"/>
        <w:bottom w:val="none" w:sz="0" w:space="0" w:color="auto"/>
        <w:right w:val="none" w:sz="0" w:space="0" w:color="auto"/>
      </w:divBdr>
    </w:div>
    <w:div w:id="682127126">
      <w:bodyDiv w:val="1"/>
      <w:marLeft w:val="0"/>
      <w:marRight w:val="0"/>
      <w:marTop w:val="0"/>
      <w:marBottom w:val="0"/>
      <w:divBdr>
        <w:top w:val="none" w:sz="0" w:space="0" w:color="auto"/>
        <w:left w:val="none" w:sz="0" w:space="0" w:color="auto"/>
        <w:bottom w:val="none" w:sz="0" w:space="0" w:color="auto"/>
        <w:right w:val="none" w:sz="0" w:space="0" w:color="auto"/>
      </w:divBdr>
      <w:divsChild>
        <w:div w:id="1830973148">
          <w:marLeft w:val="0"/>
          <w:marRight w:val="0"/>
          <w:marTop w:val="0"/>
          <w:marBottom w:val="0"/>
          <w:divBdr>
            <w:top w:val="none" w:sz="0" w:space="0" w:color="auto"/>
            <w:left w:val="none" w:sz="0" w:space="0" w:color="auto"/>
            <w:bottom w:val="none" w:sz="0" w:space="0" w:color="auto"/>
            <w:right w:val="none" w:sz="0" w:space="0" w:color="auto"/>
          </w:divBdr>
          <w:divsChild>
            <w:div w:id="2124298313">
              <w:marLeft w:val="0"/>
              <w:marRight w:val="0"/>
              <w:marTop w:val="0"/>
              <w:marBottom w:val="0"/>
              <w:divBdr>
                <w:top w:val="none" w:sz="0" w:space="0" w:color="auto"/>
                <w:left w:val="none" w:sz="0" w:space="0" w:color="auto"/>
                <w:bottom w:val="none" w:sz="0" w:space="0" w:color="auto"/>
                <w:right w:val="none" w:sz="0" w:space="0" w:color="auto"/>
              </w:divBdr>
              <w:divsChild>
                <w:div w:id="2096779763">
                  <w:marLeft w:val="0"/>
                  <w:marRight w:val="0"/>
                  <w:marTop w:val="0"/>
                  <w:marBottom w:val="0"/>
                  <w:divBdr>
                    <w:top w:val="none" w:sz="0" w:space="0" w:color="auto"/>
                    <w:left w:val="none" w:sz="0" w:space="0" w:color="auto"/>
                    <w:bottom w:val="none" w:sz="0" w:space="0" w:color="auto"/>
                    <w:right w:val="none" w:sz="0" w:space="0" w:color="auto"/>
                  </w:divBdr>
                  <w:divsChild>
                    <w:div w:id="149071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3398995">
      <w:bodyDiv w:val="1"/>
      <w:marLeft w:val="0"/>
      <w:marRight w:val="0"/>
      <w:marTop w:val="0"/>
      <w:marBottom w:val="0"/>
      <w:divBdr>
        <w:top w:val="none" w:sz="0" w:space="0" w:color="auto"/>
        <w:left w:val="none" w:sz="0" w:space="0" w:color="auto"/>
        <w:bottom w:val="none" w:sz="0" w:space="0" w:color="auto"/>
        <w:right w:val="none" w:sz="0" w:space="0" w:color="auto"/>
      </w:divBdr>
    </w:div>
    <w:div w:id="1423449873">
      <w:bodyDiv w:val="1"/>
      <w:marLeft w:val="0"/>
      <w:marRight w:val="0"/>
      <w:marTop w:val="0"/>
      <w:marBottom w:val="0"/>
      <w:divBdr>
        <w:top w:val="none" w:sz="0" w:space="0" w:color="auto"/>
        <w:left w:val="none" w:sz="0" w:space="0" w:color="auto"/>
        <w:bottom w:val="none" w:sz="0" w:space="0" w:color="auto"/>
        <w:right w:val="none" w:sz="0" w:space="0" w:color="auto"/>
      </w:divBdr>
    </w:div>
    <w:div w:id="1538348195">
      <w:bodyDiv w:val="1"/>
      <w:marLeft w:val="0"/>
      <w:marRight w:val="0"/>
      <w:marTop w:val="0"/>
      <w:marBottom w:val="0"/>
      <w:divBdr>
        <w:top w:val="none" w:sz="0" w:space="0" w:color="auto"/>
        <w:left w:val="none" w:sz="0" w:space="0" w:color="auto"/>
        <w:bottom w:val="none" w:sz="0" w:space="0" w:color="auto"/>
        <w:right w:val="none" w:sz="0" w:space="0" w:color="auto"/>
      </w:divBdr>
    </w:div>
    <w:div w:id="1686008945">
      <w:bodyDiv w:val="1"/>
      <w:marLeft w:val="0"/>
      <w:marRight w:val="0"/>
      <w:marTop w:val="0"/>
      <w:marBottom w:val="0"/>
      <w:divBdr>
        <w:top w:val="none" w:sz="0" w:space="0" w:color="auto"/>
        <w:left w:val="none" w:sz="0" w:space="0" w:color="auto"/>
        <w:bottom w:val="none" w:sz="0" w:space="0" w:color="auto"/>
        <w:right w:val="none" w:sz="0" w:space="0" w:color="auto"/>
      </w:divBdr>
    </w:div>
    <w:div w:id="2079131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E7B47FCCA4AEE41BA46EDE3978FFB74" ma:contentTypeVersion="15" ma:contentTypeDescription="Create a new document." ma:contentTypeScope="" ma:versionID="5f67352a50865cc425a59b5564124064">
  <xsd:schema xmlns:xsd="http://www.w3.org/2001/XMLSchema" xmlns:xs="http://www.w3.org/2001/XMLSchema" xmlns:p="http://schemas.microsoft.com/office/2006/metadata/properties" xmlns:ns3="56dea5c0-e65d-49a8-9649-6813e91f0d1e" xmlns:ns4="cb6bb106-cc73-47ee-b801-18ddeda56b9f" targetNamespace="http://schemas.microsoft.com/office/2006/metadata/properties" ma:root="true" ma:fieldsID="4154d2a1c05a2063b57fdcf3a3bde8ad" ns3:_="" ns4:_="">
    <xsd:import namespace="56dea5c0-e65d-49a8-9649-6813e91f0d1e"/>
    <xsd:import namespace="cb6bb106-cc73-47ee-b801-18ddeda56b9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dea5c0-e65d-49a8-9649-6813e91f0d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b6bb106-cc73-47ee-b801-18ddeda56b9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cb6bb106-cc73-47ee-b801-18ddeda56b9f">
      <UserInfo>
        <DisplayName>D'Costa, Carly</DisplayName>
        <AccountId>9866</AccountId>
        <AccountType/>
      </UserInfo>
    </SharedWithUsers>
    <_activity xmlns="56dea5c0-e65d-49a8-9649-6813e91f0d1e"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0885F2-7C40-45A7-92D1-89175DBB0D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dea5c0-e65d-49a8-9649-6813e91f0d1e"/>
    <ds:schemaRef ds:uri="cb6bb106-cc73-47ee-b801-18ddeda56b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76E701F-15DF-4E8A-A8F2-A6907C2E3391}">
  <ds:schemaRefs>
    <ds:schemaRef ds:uri="http://schemas.microsoft.com/sharepoint/v3/contenttype/forms"/>
  </ds:schemaRefs>
</ds:datastoreItem>
</file>

<file path=customXml/itemProps3.xml><?xml version="1.0" encoding="utf-8"?>
<ds:datastoreItem xmlns:ds="http://schemas.openxmlformats.org/officeDocument/2006/customXml" ds:itemID="{ADF49937-79A8-43D3-BFB1-92B1EFEF5A62}">
  <ds:schemaRefs>
    <ds:schemaRef ds:uri="http://schemas.microsoft.com/office/2006/documentManagement/types"/>
    <ds:schemaRef ds:uri="http://purl.org/dc/elements/1.1/"/>
    <ds:schemaRef ds:uri="http://schemas.microsoft.com/office/2006/metadata/properties"/>
    <ds:schemaRef ds:uri="http://purl.org/dc/dcmitype/"/>
    <ds:schemaRef ds:uri="56dea5c0-e65d-49a8-9649-6813e91f0d1e"/>
    <ds:schemaRef ds:uri="http://purl.org/dc/terms/"/>
    <ds:schemaRef ds:uri="http://schemas.microsoft.com/office/infopath/2007/PartnerControls"/>
    <ds:schemaRef ds:uri="http://schemas.openxmlformats.org/package/2006/metadata/core-properties"/>
    <ds:schemaRef ds:uri="cb6bb106-cc73-47ee-b801-18ddeda56b9f"/>
    <ds:schemaRef ds:uri="http://www.w3.org/XML/1998/namespace"/>
  </ds:schemaRefs>
</ds:datastoreItem>
</file>

<file path=customXml/itemProps4.xml><?xml version="1.0" encoding="utf-8"?>
<ds:datastoreItem xmlns:ds="http://schemas.openxmlformats.org/officeDocument/2006/customXml" ds:itemID="{F2720B99-FDF4-4151-A38F-0C0A050676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1336</Words>
  <Characters>7616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March 2002 version</vt:lpstr>
    </vt:vector>
  </TitlesOfParts>
  <Company>OXFAM UK</Company>
  <LinksUpToDate>false</LinksUpToDate>
  <CharactersWithSpaces>8935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2002 version</dc:title>
  <dc:subject/>
  <dc:creator>Fawcett, Jane</dc:creator>
  <cp:keywords/>
  <cp:lastModifiedBy>Estibeiro, Hilda</cp:lastModifiedBy>
  <cp:revision>4</cp:revision>
  <cp:lastPrinted>2011-08-02T10:07:00Z</cp:lastPrinted>
  <dcterms:created xsi:type="dcterms:W3CDTF">2023-05-04T13:48:00Z</dcterms:created>
  <dcterms:modified xsi:type="dcterms:W3CDTF">2023-05-09T16:53:00Z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ies">
    <vt:lpwstr>HR Management Guidelines</vt:lpwstr>
  </property>
  <property fmtid="{D5CDD505-2E9C-101B-9397-08002B2CF9AE}" pid="3" name="ContentTypeId">
    <vt:lpwstr>0x0101003E7B47FCCA4AEE41BA46EDE3978FFB74</vt:lpwstr>
  </property>
  <property fmtid="{D5CDD505-2E9C-101B-9397-08002B2CF9AE}" pid="4" name="_dlc_DocIdItemGuid">
    <vt:lpwstr>468af228-a72c-4b0b-bbbe-d471eb97623c</vt:lpwstr>
  </property>
</Properties>
</file>