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2B6EE" w14:textId="77777777" w:rsidR="00F628F4" w:rsidRDefault="00F628F4" w:rsidP="00F628F4">
      <w:pPr>
        <w:jc w:val="both"/>
        <w:rPr>
          <w:rFonts w:ascii="Gill Sans Infant Std" w:hAnsi="Gill Sans Infant Std" w:cs="Arial"/>
          <w:b/>
          <w:i/>
          <w:color w:val="808080"/>
          <w:sz w:val="22"/>
          <w:szCs w:val="22"/>
        </w:rPr>
      </w:pPr>
    </w:p>
    <w:tbl>
      <w:tblPr>
        <w:tblW w:w="949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425"/>
        <w:gridCol w:w="4818"/>
      </w:tblGrid>
      <w:tr w:rsidR="00F628F4" w:rsidRPr="00D454ED" w14:paraId="4827275E" w14:textId="77777777" w:rsidTr="00F628F4">
        <w:trPr>
          <w:trHeight w:val="413"/>
        </w:trPr>
        <w:tc>
          <w:tcPr>
            <w:tcW w:w="9498" w:type="dxa"/>
            <w:gridSpan w:val="3"/>
            <w:tcBorders>
              <w:top w:val="single" w:sz="4" w:space="0" w:color="auto"/>
              <w:left w:val="single" w:sz="4" w:space="0" w:color="auto"/>
              <w:bottom w:val="single" w:sz="4" w:space="0" w:color="auto"/>
              <w:right w:val="single" w:sz="4" w:space="0" w:color="auto"/>
            </w:tcBorders>
            <w:hideMark/>
          </w:tcPr>
          <w:p w14:paraId="47C0BD33" w14:textId="53DF7B79" w:rsidR="00F628F4" w:rsidRPr="00D454ED" w:rsidRDefault="00F628F4">
            <w:pPr>
              <w:tabs>
                <w:tab w:val="left" w:pos="1418"/>
              </w:tabs>
              <w:jc w:val="both"/>
              <w:rPr>
                <w:rFonts w:asciiTheme="minorHAnsi" w:hAnsiTheme="minorHAnsi" w:cs="Arial"/>
                <w:sz w:val="22"/>
                <w:szCs w:val="22"/>
                <w:lang w:eastAsia="en-GB"/>
              </w:rPr>
            </w:pPr>
            <w:r w:rsidRPr="00D454ED">
              <w:rPr>
                <w:rFonts w:asciiTheme="minorHAnsi" w:hAnsiTheme="minorHAnsi" w:cs="Arial"/>
                <w:b/>
                <w:bCs/>
                <w:sz w:val="22"/>
                <w:szCs w:val="22"/>
              </w:rPr>
              <w:t xml:space="preserve">TITLE: </w:t>
            </w:r>
            <w:r w:rsidRPr="00D454ED">
              <w:rPr>
                <w:rFonts w:asciiTheme="minorHAnsi" w:hAnsiTheme="minorHAnsi" w:cs="Arial"/>
                <w:sz w:val="22"/>
                <w:szCs w:val="22"/>
                <w:lang w:eastAsia="en-GB"/>
              </w:rPr>
              <w:t> </w:t>
            </w:r>
            <w:bookmarkStart w:id="0" w:name="_GoBack"/>
            <w:r w:rsidRPr="00D454ED">
              <w:rPr>
                <w:rFonts w:asciiTheme="minorHAnsi" w:hAnsiTheme="minorHAnsi" w:cs="Arial"/>
                <w:sz w:val="22"/>
                <w:szCs w:val="22"/>
                <w:lang w:eastAsia="en-GB"/>
              </w:rPr>
              <w:t>Humanitarian Advisor - Epidemiolog</w:t>
            </w:r>
            <w:r w:rsidR="00160885">
              <w:rPr>
                <w:rFonts w:asciiTheme="minorHAnsi" w:hAnsiTheme="minorHAnsi" w:cs="Arial"/>
                <w:sz w:val="22"/>
                <w:szCs w:val="22"/>
                <w:lang w:eastAsia="en-GB"/>
              </w:rPr>
              <w:t>ist</w:t>
            </w:r>
            <w:bookmarkEnd w:id="0"/>
          </w:p>
        </w:tc>
      </w:tr>
      <w:tr w:rsidR="00F628F4" w:rsidRPr="00D454ED" w14:paraId="302C7070" w14:textId="77777777" w:rsidTr="00F628F4">
        <w:trPr>
          <w:trHeight w:val="404"/>
        </w:trPr>
        <w:tc>
          <w:tcPr>
            <w:tcW w:w="4253" w:type="dxa"/>
            <w:tcBorders>
              <w:top w:val="single" w:sz="4" w:space="0" w:color="auto"/>
              <w:left w:val="single" w:sz="4" w:space="0" w:color="auto"/>
              <w:bottom w:val="single" w:sz="4" w:space="0" w:color="auto"/>
              <w:right w:val="single" w:sz="4" w:space="0" w:color="auto"/>
            </w:tcBorders>
            <w:hideMark/>
          </w:tcPr>
          <w:p w14:paraId="211E12D3" w14:textId="13CAB60A" w:rsidR="00F628F4" w:rsidRPr="00D454ED" w:rsidRDefault="00F628F4">
            <w:pPr>
              <w:tabs>
                <w:tab w:val="left" w:pos="1418"/>
              </w:tabs>
              <w:rPr>
                <w:rFonts w:asciiTheme="minorHAnsi" w:hAnsiTheme="minorHAnsi" w:cs="Arial"/>
                <w:sz w:val="22"/>
                <w:szCs w:val="22"/>
              </w:rPr>
            </w:pPr>
            <w:r w:rsidRPr="00D454ED">
              <w:rPr>
                <w:rFonts w:asciiTheme="minorHAnsi" w:hAnsiTheme="minorHAnsi" w:cs="Arial"/>
                <w:b/>
                <w:sz w:val="22"/>
                <w:szCs w:val="22"/>
              </w:rPr>
              <w:t xml:space="preserve">TEAM/PROGRAMME: </w:t>
            </w:r>
            <w:r w:rsidR="00C476C3">
              <w:rPr>
                <w:rFonts w:asciiTheme="minorHAnsi" w:hAnsiTheme="minorHAnsi" w:cs="Arial"/>
                <w:bCs/>
                <w:sz w:val="22"/>
                <w:szCs w:val="22"/>
              </w:rPr>
              <w:t>One H</w:t>
            </w:r>
            <w:r w:rsidRPr="00D454ED">
              <w:rPr>
                <w:rFonts w:asciiTheme="minorHAnsi" w:hAnsiTheme="minorHAnsi" w:cs="Arial"/>
                <w:bCs/>
                <w:sz w:val="22"/>
                <w:szCs w:val="22"/>
              </w:rPr>
              <w:t xml:space="preserve">umanitarian </w:t>
            </w:r>
            <w:r w:rsidR="00C476C3">
              <w:rPr>
                <w:rFonts w:asciiTheme="minorHAnsi" w:hAnsiTheme="minorHAnsi" w:cs="Arial"/>
                <w:bCs/>
                <w:sz w:val="22"/>
                <w:szCs w:val="22"/>
              </w:rPr>
              <w:t>Team</w:t>
            </w:r>
          </w:p>
        </w:tc>
        <w:tc>
          <w:tcPr>
            <w:tcW w:w="5245" w:type="dxa"/>
            <w:gridSpan w:val="2"/>
            <w:tcBorders>
              <w:top w:val="single" w:sz="4" w:space="0" w:color="auto"/>
              <w:left w:val="single" w:sz="4" w:space="0" w:color="auto"/>
              <w:bottom w:val="single" w:sz="4" w:space="0" w:color="auto"/>
              <w:right w:val="single" w:sz="4" w:space="0" w:color="auto"/>
            </w:tcBorders>
            <w:hideMark/>
          </w:tcPr>
          <w:p w14:paraId="19C4DBAE" w14:textId="68D02E0E" w:rsidR="00F628F4" w:rsidRPr="00BE1B98" w:rsidRDefault="00F628F4" w:rsidP="00BE1B98">
            <w:pPr>
              <w:tabs>
                <w:tab w:val="left" w:pos="1693"/>
              </w:tabs>
              <w:jc w:val="both"/>
              <w:rPr>
                <w:rFonts w:ascii="Lato" w:hAnsi="Lato" w:cs="Arial"/>
                <w:bCs/>
                <w:sz w:val="22"/>
                <w:szCs w:val="22"/>
              </w:rPr>
            </w:pPr>
            <w:r w:rsidRPr="00D454ED">
              <w:rPr>
                <w:rFonts w:asciiTheme="minorHAnsi" w:hAnsiTheme="minorHAnsi" w:cs="Arial"/>
                <w:b/>
                <w:sz w:val="22"/>
                <w:szCs w:val="22"/>
              </w:rPr>
              <w:t>LOCATION:</w:t>
            </w:r>
            <w:r w:rsidR="00BE1B98">
              <w:rPr>
                <w:rStyle w:val="Heading1Char"/>
                <w:rFonts w:ascii="Lato" w:hAnsi="Lato"/>
                <w:b w:val="0"/>
                <w:bCs w:val="0"/>
                <w:color w:val="000000"/>
                <w:sz w:val="22"/>
                <w:szCs w:val="22"/>
                <w:shd w:val="clear" w:color="auto" w:fill="FFFFFF"/>
              </w:rPr>
              <w:t xml:space="preserve"> </w:t>
            </w:r>
            <w:r w:rsidR="00BE1B98" w:rsidRPr="00BE1B98">
              <w:rPr>
                <w:rStyle w:val="normaltextrun"/>
                <w:rFonts w:ascii="Lato" w:eastAsiaTheme="majorEastAsia" w:hAnsi="Lato"/>
                <w:bCs/>
                <w:color w:val="000000"/>
                <w:sz w:val="22"/>
                <w:szCs w:val="22"/>
                <w:shd w:val="clear" w:color="auto" w:fill="FFFFFF"/>
              </w:rPr>
              <w:t>Centre -</w:t>
            </w:r>
            <w:r w:rsidR="00BE1B98" w:rsidRPr="00BE1B98">
              <w:rPr>
                <w:rStyle w:val="normaltextrun"/>
                <w:rFonts w:ascii="Lato" w:eastAsiaTheme="majorEastAsia" w:hAnsi="Lato"/>
                <w:color w:val="000000"/>
                <w:sz w:val="22"/>
                <w:szCs w:val="22"/>
                <w:shd w:val="clear" w:color="auto" w:fill="FFFFFF"/>
              </w:rPr>
              <w:t xml:space="preserve"> </w:t>
            </w:r>
            <w:r w:rsidR="00BE1B98" w:rsidRPr="00BE1B98">
              <w:rPr>
                <w:rStyle w:val="normaltextrun"/>
                <w:rFonts w:ascii="Lato" w:eastAsiaTheme="majorEastAsia" w:hAnsi="Lato"/>
                <w:bCs/>
                <w:color w:val="000000"/>
                <w:sz w:val="22"/>
                <w:szCs w:val="22"/>
                <w:shd w:val="clear" w:color="auto" w:fill="FFFFFF"/>
              </w:rPr>
              <w:t>London, UK or</w:t>
            </w:r>
            <w:r w:rsidR="00BE1B98" w:rsidRPr="00BE1B98">
              <w:rPr>
                <w:rStyle w:val="normaltextrun"/>
                <w:rFonts w:ascii="Arial" w:eastAsiaTheme="majorEastAsia" w:hAnsi="Arial" w:cs="Arial"/>
                <w:bCs/>
                <w:color w:val="000000"/>
                <w:sz w:val="22"/>
                <w:szCs w:val="22"/>
                <w:shd w:val="clear" w:color="auto" w:fill="FFFFFF"/>
              </w:rPr>
              <w:t> </w:t>
            </w:r>
            <w:r w:rsidR="00BE1B98" w:rsidRPr="00BE1B98">
              <w:rPr>
                <w:rStyle w:val="normaltextrun"/>
                <w:rFonts w:ascii="Lato" w:eastAsiaTheme="majorEastAsia" w:hAnsi="Lato"/>
                <w:bCs/>
                <w:color w:val="000000"/>
                <w:sz w:val="22"/>
                <w:szCs w:val="22"/>
                <w:shd w:val="clear" w:color="auto" w:fill="FFFFFF"/>
              </w:rPr>
              <w:t>any existing Save the Children International Regional or Country office worldwide</w:t>
            </w:r>
          </w:p>
        </w:tc>
      </w:tr>
      <w:tr w:rsidR="00F628F4" w:rsidRPr="00D454ED" w14:paraId="174C6A1F" w14:textId="77777777" w:rsidTr="00F628F4">
        <w:trPr>
          <w:trHeight w:val="425"/>
        </w:trPr>
        <w:tc>
          <w:tcPr>
            <w:tcW w:w="4253" w:type="dxa"/>
            <w:tcBorders>
              <w:top w:val="single" w:sz="4" w:space="0" w:color="auto"/>
              <w:left w:val="single" w:sz="4" w:space="0" w:color="auto"/>
              <w:bottom w:val="single" w:sz="4" w:space="0" w:color="auto"/>
              <w:right w:val="single" w:sz="4" w:space="0" w:color="auto"/>
            </w:tcBorders>
            <w:hideMark/>
          </w:tcPr>
          <w:p w14:paraId="33E24471" w14:textId="03DC8D69" w:rsidR="00F628F4" w:rsidRPr="00D454ED" w:rsidRDefault="00F628F4">
            <w:pPr>
              <w:tabs>
                <w:tab w:val="left" w:pos="1134"/>
              </w:tabs>
              <w:jc w:val="both"/>
              <w:rPr>
                <w:rFonts w:asciiTheme="minorHAnsi" w:hAnsiTheme="minorHAnsi" w:cs="Arial"/>
                <w:sz w:val="22"/>
                <w:szCs w:val="22"/>
              </w:rPr>
            </w:pPr>
            <w:r w:rsidRPr="00D454ED">
              <w:rPr>
                <w:rFonts w:asciiTheme="minorHAnsi" w:hAnsiTheme="minorHAnsi" w:cs="Arial"/>
                <w:b/>
                <w:sz w:val="22"/>
                <w:szCs w:val="22"/>
              </w:rPr>
              <w:t>GRADE</w:t>
            </w:r>
            <w:r w:rsidR="00BE1B98">
              <w:rPr>
                <w:rFonts w:asciiTheme="minorHAnsi" w:hAnsiTheme="minorHAnsi" w:cs="Arial"/>
                <w:sz w:val="22"/>
                <w:szCs w:val="22"/>
              </w:rPr>
              <w:t>: C, Mid-Senior Level</w:t>
            </w:r>
          </w:p>
        </w:tc>
        <w:tc>
          <w:tcPr>
            <w:tcW w:w="5245" w:type="dxa"/>
            <w:gridSpan w:val="2"/>
            <w:tcBorders>
              <w:top w:val="single" w:sz="4" w:space="0" w:color="auto"/>
              <w:left w:val="single" w:sz="4" w:space="0" w:color="auto"/>
              <w:bottom w:val="single" w:sz="4" w:space="0" w:color="auto"/>
              <w:right w:val="single" w:sz="4" w:space="0" w:color="auto"/>
            </w:tcBorders>
            <w:hideMark/>
          </w:tcPr>
          <w:p w14:paraId="6378406C" w14:textId="27FDE518" w:rsidR="00F628F4" w:rsidRPr="00D454ED" w:rsidRDefault="00F628F4" w:rsidP="00136C31">
            <w:pPr>
              <w:tabs>
                <w:tab w:val="left" w:pos="984"/>
              </w:tabs>
              <w:jc w:val="both"/>
              <w:rPr>
                <w:rFonts w:asciiTheme="minorHAnsi" w:hAnsiTheme="minorHAnsi" w:cs="Arial"/>
                <w:b/>
                <w:i/>
                <w:color w:val="808080"/>
                <w:sz w:val="22"/>
                <w:szCs w:val="22"/>
              </w:rPr>
            </w:pPr>
            <w:r w:rsidRPr="00D454ED">
              <w:rPr>
                <w:rFonts w:asciiTheme="minorHAnsi" w:hAnsiTheme="minorHAnsi" w:cs="Arial"/>
                <w:b/>
                <w:sz w:val="22"/>
                <w:szCs w:val="22"/>
              </w:rPr>
              <w:t>CONTRACT LENGTH:</w:t>
            </w:r>
            <w:r w:rsidRPr="00D454ED">
              <w:rPr>
                <w:rFonts w:asciiTheme="minorHAnsi" w:hAnsiTheme="minorHAnsi" w:cs="Arial"/>
                <w:b/>
                <w:bCs/>
                <w:sz w:val="22"/>
                <w:szCs w:val="22"/>
              </w:rPr>
              <w:t xml:space="preserve"> </w:t>
            </w:r>
            <w:r w:rsidR="00136C31">
              <w:rPr>
                <w:rFonts w:ascii="Lato" w:hAnsi="Lato" w:cs="Arial"/>
                <w:sz w:val="22"/>
                <w:szCs w:val="22"/>
              </w:rPr>
              <w:t>1 year fixed term (extension subject to funding availability)</w:t>
            </w:r>
            <w:r w:rsidRPr="00D454ED">
              <w:rPr>
                <w:rFonts w:asciiTheme="minorHAnsi" w:hAnsiTheme="minorHAnsi" w:cs="Arial"/>
                <w:b/>
                <w:sz w:val="22"/>
                <w:szCs w:val="22"/>
              </w:rPr>
              <w:t xml:space="preserve"> </w:t>
            </w:r>
          </w:p>
        </w:tc>
      </w:tr>
      <w:tr w:rsidR="00F628F4" w:rsidRPr="00D454ED" w14:paraId="2AB8D156" w14:textId="77777777" w:rsidTr="00F628F4">
        <w:trPr>
          <w:trHeight w:val="425"/>
        </w:trPr>
        <w:tc>
          <w:tcPr>
            <w:tcW w:w="9498" w:type="dxa"/>
            <w:gridSpan w:val="3"/>
            <w:tcBorders>
              <w:top w:val="single" w:sz="4" w:space="0" w:color="auto"/>
              <w:left w:val="single" w:sz="4" w:space="0" w:color="auto"/>
              <w:bottom w:val="single" w:sz="4" w:space="0" w:color="auto"/>
              <w:right w:val="single" w:sz="4" w:space="0" w:color="auto"/>
            </w:tcBorders>
          </w:tcPr>
          <w:p w14:paraId="698FD68A" w14:textId="77777777" w:rsidR="00F628F4" w:rsidRPr="00D454ED" w:rsidRDefault="00F628F4">
            <w:pPr>
              <w:tabs>
                <w:tab w:val="left" w:pos="984"/>
              </w:tabs>
              <w:jc w:val="both"/>
              <w:rPr>
                <w:rFonts w:asciiTheme="minorHAnsi" w:hAnsiTheme="minorHAnsi" w:cs="Arial"/>
                <w:b/>
                <w:sz w:val="22"/>
                <w:szCs w:val="22"/>
              </w:rPr>
            </w:pPr>
            <w:r w:rsidRPr="00D454ED">
              <w:rPr>
                <w:rFonts w:asciiTheme="minorHAnsi" w:hAnsiTheme="minorHAnsi" w:cs="Arial"/>
                <w:b/>
                <w:sz w:val="22"/>
                <w:szCs w:val="22"/>
              </w:rPr>
              <w:t xml:space="preserve">CHILD SAFEGUARDING: </w:t>
            </w:r>
          </w:p>
          <w:p w14:paraId="4E265D93" w14:textId="77777777" w:rsidR="00F628F4" w:rsidRPr="00D454ED" w:rsidRDefault="00F628F4">
            <w:pPr>
              <w:tabs>
                <w:tab w:val="left" w:pos="984"/>
              </w:tabs>
              <w:jc w:val="both"/>
              <w:rPr>
                <w:rFonts w:asciiTheme="minorHAnsi" w:hAnsiTheme="minorHAnsi" w:cs="Arial"/>
                <w:b/>
                <w:sz w:val="22"/>
                <w:szCs w:val="22"/>
              </w:rPr>
            </w:pPr>
          </w:p>
          <w:p w14:paraId="30E0AA64" w14:textId="77777777" w:rsidR="00F628F4" w:rsidRPr="00D454ED" w:rsidRDefault="00F628F4">
            <w:pPr>
              <w:jc w:val="both"/>
              <w:rPr>
                <w:rFonts w:asciiTheme="minorHAnsi" w:hAnsiTheme="minorHAnsi" w:cs="Arial"/>
                <w:sz w:val="22"/>
                <w:szCs w:val="22"/>
              </w:rPr>
            </w:pPr>
            <w:r w:rsidRPr="00D454ED">
              <w:rPr>
                <w:rFonts w:asciiTheme="minorHAnsi" w:hAnsiTheme="minorHAnsi" w:cs="Arial"/>
                <w:b/>
                <w:bCs/>
                <w:sz w:val="22"/>
                <w:szCs w:val="22"/>
              </w:rPr>
              <w:t xml:space="preserve">Level 3 - </w:t>
            </w:r>
            <w:r w:rsidRPr="00D454ED">
              <w:rPr>
                <w:rFonts w:asciiTheme="minorHAnsi" w:hAnsiTheme="minorHAnsi" w:cs="Arial"/>
                <w:sz w:val="22"/>
                <w:szCs w:val="22"/>
              </w:rPr>
              <w:t>This post will be working in Regulated Activity providing unsupervised or regular or close contact with children. A Disclosure and Barring Service (DBS) enhanced check combining a barred list check, or equivalent overseas police check will be obtained for employees at this level.</w:t>
            </w:r>
          </w:p>
          <w:p w14:paraId="35F59DF0" w14:textId="77777777" w:rsidR="00F628F4" w:rsidRPr="00D454ED" w:rsidRDefault="00F628F4">
            <w:pPr>
              <w:jc w:val="both"/>
              <w:rPr>
                <w:rFonts w:asciiTheme="minorHAnsi" w:hAnsiTheme="minorHAnsi" w:cs="Arial"/>
                <w:sz w:val="22"/>
                <w:szCs w:val="22"/>
                <w:lang w:val="en-US"/>
              </w:rPr>
            </w:pPr>
          </w:p>
        </w:tc>
      </w:tr>
      <w:tr w:rsidR="00F628F4" w:rsidRPr="00D454ED" w14:paraId="4C75889C" w14:textId="77777777" w:rsidTr="00F628F4">
        <w:trPr>
          <w:trHeight w:val="1765"/>
        </w:trPr>
        <w:tc>
          <w:tcPr>
            <w:tcW w:w="9498" w:type="dxa"/>
            <w:gridSpan w:val="3"/>
            <w:tcBorders>
              <w:top w:val="single" w:sz="4" w:space="0" w:color="auto"/>
              <w:left w:val="single" w:sz="4" w:space="0" w:color="auto"/>
              <w:bottom w:val="single" w:sz="4" w:space="0" w:color="auto"/>
              <w:right w:val="single" w:sz="4" w:space="0" w:color="auto"/>
            </w:tcBorders>
          </w:tcPr>
          <w:p w14:paraId="0F439F38" w14:textId="77777777" w:rsidR="00F628F4" w:rsidRPr="00D454ED" w:rsidRDefault="00F628F4">
            <w:pPr>
              <w:jc w:val="both"/>
              <w:rPr>
                <w:rFonts w:asciiTheme="minorHAnsi" w:hAnsiTheme="minorHAnsi" w:cs="Arial"/>
                <w:b/>
                <w:bCs/>
                <w:i/>
                <w:iCs/>
                <w:color w:val="808080"/>
                <w:sz w:val="22"/>
                <w:szCs w:val="22"/>
              </w:rPr>
            </w:pPr>
            <w:r w:rsidRPr="00D454ED">
              <w:rPr>
                <w:rFonts w:asciiTheme="minorHAnsi" w:hAnsiTheme="minorHAnsi" w:cs="Arial"/>
                <w:b/>
                <w:bCs/>
                <w:sz w:val="22"/>
                <w:szCs w:val="22"/>
              </w:rPr>
              <w:t xml:space="preserve">ROLE PURPOSE: </w:t>
            </w:r>
          </w:p>
          <w:p w14:paraId="1F4F9E38" w14:textId="2640C85B" w:rsidR="00142878" w:rsidRPr="00D454ED" w:rsidRDefault="002D7012" w:rsidP="007D7F7C">
            <w:pPr>
              <w:spacing w:before="60" w:after="60"/>
              <w:ind w:right="283"/>
              <w:rPr>
                <w:rFonts w:asciiTheme="minorHAnsi" w:hAnsiTheme="minorHAnsi" w:cs="Arial"/>
                <w:sz w:val="22"/>
                <w:szCs w:val="22"/>
              </w:rPr>
            </w:pPr>
            <w:r w:rsidRPr="00D454ED">
              <w:rPr>
                <w:rFonts w:asciiTheme="minorHAnsi" w:hAnsiTheme="minorHAnsi" w:cs="Arial"/>
                <w:sz w:val="22"/>
                <w:szCs w:val="22"/>
              </w:rPr>
              <w:t>W</w:t>
            </w:r>
            <w:r w:rsidR="00142878" w:rsidRPr="00D454ED">
              <w:rPr>
                <w:rFonts w:asciiTheme="minorHAnsi" w:hAnsiTheme="minorHAnsi" w:cs="Arial"/>
                <w:sz w:val="22"/>
                <w:szCs w:val="22"/>
              </w:rPr>
              <w:t>ork</w:t>
            </w:r>
            <w:r w:rsidRPr="00D454ED">
              <w:rPr>
                <w:rFonts w:asciiTheme="minorHAnsi" w:hAnsiTheme="minorHAnsi" w:cs="Arial"/>
                <w:sz w:val="22"/>
                <w:szCs w:val="22"/>
              </w:rPr>
              <w:t>ing</w:t>
            </w:r>
            <w:r w:rsidR="00142878" w:rsidRPr="00D454ED">
              <w:rPr>
                <w:rFonts w:asciiTheme="minorHAnsi" w:hAnsiTheme="minorHAnsi" w:cs="Arial"/>
                <w:sz w:val="22"/>
                <w:szCs w:val="22"/>
              </w:rPr>
              <w:t xml:space="preserve"> closely with</w:t>
            </w:r>
            <w:r w:rsidR="006849DA">
              <w:rPr>
                <w:rFonts w:asciiTheme="minorHAnsi" w:hAnsiTheme="minorHAnsi" w:cs="Arial"/>
                <w:sz w:val="22"/>
                <w:szCs w:val="22"/>
              </w:rPr>
              <w:t xml:space="preserve"> child public health</w:t>
            </w:r>
            <w:r w:rsidR="00142878" w:rsidRPr="00D454ED">
              <w:rPr>
                <w:rFonts w:asciiTheme="minorHAnsi" w:hAnsiTheme="minorHAnsi" w:cs="Arial"/>
                <w:sz w:val="22"/>
                <w:szCs w:val="22"/>
              </w:rPr>
              <w:t xml:space="preserve"> technical sectoral teams</w:t>
            </w:r>
            <w:r w:rsidRPr="00D454ED">
              <w:rPr>
                <w:rFonts w:asciiTheme="minorHAnsi" w:hAnsiTheme="minorHAnsi" w:cs="Arial"/>
                <w:sz w:val="22"/>
                <w:szCs w:val="22"/>
              </w:rPr>
              <w:t xml:space="preserve">, the epidemiologist will </w:t>
            </w:r>
            <w:r w:rsidR="00142878" w:rsidRPr="00D454ED">
              <w:rPr>
                <w:rFonts w:asciiTheme="minorHAnsi" w:hAnsiTheme="minorHAnsi" w:cs="Arial"/>
                <w:sz w:val="22"/>
                <w:szCs w:val="22"/>
              </w:rPr>
              <w:t xml:space="preserve">develop and implement an epidemiology strategy for Save the Children. </w:t>
            </w:r>
            <w:r w:rsidR="00810F05" w:rsidRPr="00D454ED">
              <w:rPr>
                <w:rFonts w:asciiTheme="minorHAnsi" w:hAnsiTheme="minorHAnsi" w:cs="Arial"/>
                <w:sz w:val="22"/>
                <w:szCs w:val="22"/>
              </w:rPr>
              <w:t>Priority focus will be placed on scaling up epidemiolog</w:t>
            </w:r>
            <w:r w:rsidRPr="00D454ED">
              <w:rPr>
                <w:rFonts w:asciiTheme="minorHAnsi" w:hAnsiTheme="minorHAnsi" w:cs="Arial"/>
                <w:sz w:val="22"/>
                <w:szCs w:val="22"/>
              </w:rPr>
              <w:t>ical</w:t>
            </w:r>
            <w:r w:rsidR="00810F05" w:rsidRPr="00D454ED">
              <w:rPr>
                <w:rFonts w:asciiTheme="minorHAnsi" w:hAnsiTheme="minorHAnsi" w:cs="Arial"/>
                <w:sz w:val="22"/>
                <w:szCs w:val="22"/>
              </w:rPr>
              <w:t xml:space="preserve"> capacity across the movement</w:t>
            </w:r>
            <w:r w:rsidR="00142878" w:rsidRPr="00D454ED">
              <w:rPr>
                <w:rFonts w:asciiTheme="minorHAnsi" w:hAnsiTheme="minorHAnsi" w:cs="Arial"/>
                <w:sz w:val="22"/>
                <w:szCs w:val="22"/>
              </w:rPr>
              <w:t>,</w:t>
            </w:r>
            <w:r w:rsidR="00810F05" w:rsidRPr="00D454ED">
              <w:rPr>
                <w:rFonts w:asciiTheme="minorHAnsi" w:hAnsiTheme="minorHAnsi" w:cs="Arial"/>
                <w:sz w:val="22"/>
                <w:szCs w:val="22"/>
              </w:rPr>
              <w:t xml:space="preserve"> supporting the Health Informatics team </w:t>
            </w:r>
            <w:r w:rsidR="00126DFB" w:rsidRPr="00D454ED">
              <w:rPr>
                <w:rFonts w:asciiTheme="minorHAnsi" w:hAnsiTheme="minorHAnsi" w:cs="Arial"/>
                <w:sz w:val="22"/>
                <w:szCs w:val="22"/>
              </w:rPr>
              <w:t>in</w:t>
            </w:r>
            <w:r w:rsidR="00742BE5" w:rsidRPr="00D454ED">
              <w:rPr>
                <w:rFonts w:asciiTheme="minorHAnsi" w:hAnsiTheme="minorHAnsi" w:cs="Arial"/>
                <w:sz w:val="22"/>
                <w:szCs w:val="22"/>
              </w:rPr>
              <w:t xml:space="preserve"> data</w:t>
            </w:r>
            <w:r w:rsidR="00126DFB" w:rsidRPr="00D454ED">
              <w:rPr>
                <w:rFonts w:asciiTheme="minorHAnsi" w:hAnsiTheme="minorHAnsi" w:cs="Arial"/>
                <w:sz w:val="22"/>
                <w:szCs w:val="22"/>
              </w:rPr>
              <w:t xml:space="preserve"> management and analysis</w:t>
            </w:r>
            <w:r w:rsidR="00142878" w:rsidRPr="00D454ED">
              <w:rPr>
                <w:rFonts w:asciiTheme="minorHAnsi" w:hAnsiTheme="minorHAnsi" w:cs="Arial"/>
                <w:sz w:val="22"/>
                <w:szCs w:val="22"/>
              </w:rPr>
              <w:t xml:space="preserve">, and </w:t>
            </w:r>
            <w:r w:rsidR="00142878" w:rsidRPr="00D454ED">
              <w:rPr>
                <w:rFonts w:asciiTheme="minorHAnsi" w:hAnsiTheme="minorHAnsi"/>
                <w:sz w:val="22"/>
                <w:szCs w:val="22"/>
              </w:rPr>
              <w:t>supporting the development of core child public health indicators and data elements</w:t>
            </w:r>
            <w:r w:rsidR="00924225" w:rsidRPr="00D454ED">
              <w:rPr>
                <w:rFonts w:asciiTheme="minorHAnsi" w:hAnsiTheme="minorHAnsi"/>
                <w:sz w:val="22"/>
                <w:szCs w:val="22"/>
              </w:rPr>
              <w:t xml:space="preserve"> to supporting decision-making in child public health programming</w:t>
            </w:r>
            <w:r w:rsidR="00142878" w:rsidRPr="00D454ED">
              <w:rPr>
                <w:rFonts w:asciiTheme="minorHAnsi" w:hAnsiTheme="minorHAnsi"/>
                <w:sz w:val="22"/>
                <w:szCs w:val="22"/>
              </w:rPr>
              <w:t xml:space="preserve">. </w:t>
            </w:r>
            <w:r w:rsidR="00020388" w:rsidRPr="00D454ED">
              <w:rPr>
                <w:rFonts w:asciiTheme="minorHAnsi" w:hAnsiTheme="minorHAnsi" w:cs="Arial"/>
                <w:sz w:val="22"/>
                <w:szCs w:val="22"/>
              </w:rPr>
              <w:t xml:space="preserve">The role </w:t>
            </w:r>
            <w:r w:rsidR="00AC06F3" w:rsidRPr="00D454ED">
              <w:rPr>
                <w:rFonts w:asciiTheme="minorHAnsi" w:hAnsiTheme="minorHAnsi" w:cs="Arial"/>
                <w:sz w:val="22"/>
                <w:szCs w:val="22"/>
              </w:rPr>
              <w:t>will</w:t>
            </w:r>
            <w:r w:rsidR="00020388" w:rsidRPr="00D454ED">
              <w:rPr>
                <w:rFonts w:asciiTheme="minorHAnsi" w:hAnsiTheme="minorHAnsi" w:cs="Arial"/>
                <w:sz w:val="22"/>
                <w:szCs w:val="22"/>
              </w:rPr>
              <w:t xml:space="preserve"> also involve </w:t>
            </w:r>
            <w:r w:rsidR="002F5488" w:rsidRPr="00D454ED">
              <w:rPr>
                <w:rFonts w:asciiTheme="minorHAnsi" w:hAnsiTheme="minorHAnsi" w:cs="Arial"/>
                <w:sz w:val="22"/>
                <w:szCs w:val="22"/>
              </w:rPr>
              <w:t xml:space="preserve">targeted </w:t>
            </w:r>
            <w:r w:rsidR="00742BE5" w:rsidRPr="00D454ED">
              <w:rPr>
                <w:rFonts w:asciiTheme="minorHAnsi" w:hAnsiTheme="minorHAnsi" w:cs="Arial"/>
                <w:sz w:val="22"/>
                <w:szCs w:val="22"/>
              </w:rPr>
              <w:t>support for Country Offices</w:t>
            </w:r>
            <w:r w:rsidR="002F5488" w:rsidRPr="00D454ED">
              <w:rPr>
                <w:rFonts w:asciiTheme="minorHAnsi" w:hAnsiTheme="minorHAnsi" w:cs="Arial"/>
                <w:sz w:val="22"/>
                <w:szCs w:val="22"/>
              </w:rPr>
              <w:t xml:space="preserve"> and</w:t>
            </w:r>
            <w:r w:rsidR="00F55F76" w:rsidRPr="00D454ED">
              <w:rPr>
                <w:rFonts w:asciiTheme="minorHAnsi" w:hAnsiTheme="minorHAnsi" w:cs="Arial"/>
                <w:sz w:val="22"/>
                <w:szCs w:val="22"/>
              </w:rPr>
              <w:t xml:space="preserve"> Regional Offices for operational research. </w:t>
            </w:r>
          </w:p>
        </w:tc>
      </w:tr>
      <w:tr w:rsidR="00F628F4" w:rsidRPr="00D454ED" w14:paraId="22209D0F" w14:textId="77777777" w:rsidTr="00F628F4">
        <w:trPr>
          <w:trHeight w:val="1275"/>
        </w:trPr>
        <w:tc>
          <w:tcPr>
            <w:tcW w:w="9498" w:type="dxa"/>
            <w:gridSpan w:val="3"/>
            <w:tcBorders>
              <w:top w:val="single" w:sz="4" w:space="0" w:color="auto"/>
              <w:left w:val="single" w:sz="4" w:space="0" w:color="auto"/>
              <w:bottom w:val="single" w:sz="4" w:space="0" w:color="auto"/>
              <w:right w:val="single" w:sz="4" w:space="0" w:color="auto"/>
            </w:tcBorders>
          </w:tcPr>
          <w:p w14:paraId="5406A056" w14:textId="77777777" w:rsidR="00F628F4" w:rsidRPr="00D454ED" w:rsidRDefault="00F628F4">
            <w:pPr>
              <w:tabs>
                <w:tab w:val="left" w:pos="2410"/>
              </w:tabs>
              <w:snapToGrid w:val="0"/>
              <w:jc w:val="both"/>
              <w:rPr>
                <w:rFonts w:asciiTheme="minorHAnsi" w:hAnsiTheme="minorHAnsi" w:cs="Arial"/>
                <w:b/>
                <w:i/>
                <w:color w:val="808080"/>
                <w:sz w:val="22"/>
                <w:szCs w:val="22"/>
              </w:rPr>
            </w:pPr>
            <w:r w:rsidRPr="00D454ED">
              <w:rPr>
                <w:rFonts w:asciiTheme="minorHAnsi" w:hAnsiTheme="minorHAnsi" w:cs="Arial"/>
                <w:b/>
                <w:sz w:val="22"/>
                <w:szCs w:val="22"/>
              </w:rPr>
              <w:t xml:space="preserve">SCOPE OF ROLE: </w:t>
            </w:r>
          </w:p>
          <w:p w14:paraId="05C7DDE7" w14:textId="5DA30434" w:rsidR="00F628F4" w:rsidRPr="00D454ED" w:rsidRDefault="00F628F4">
            <w:pPr>
              <w:spacing w:line="256" w:lineRule="auto"/>
              <w:jc w:val="both"/>
              <w:rPr>
                <w:rFonts w:asciiTheme="minorHAnsi" w:hAnsiTheme="minorHAnsi" w:cs="Arial"/>
                <w:i/>
                <w:iCs/>
                <w:color w:val="808080" w:themeColor="background1" w:themeShade="80"/>
                <w:sz w:val="22"/>
                <w:szCs w:val="22"/>
              </w:rPr>
            </w:pPr>
            <w:r w:rsidRPr="00D454ED">
              <w:rPr>
                <w:rFonts w:asciiTheme="minorHAnsi" w:hAnsiTheme="minorHAnsi" w:cs="Arial"/>
                <w:b/>
                <w:bCs/>
                <w:sz w:val="22"/>
                <w:szCs w:val="22"/>
              </w:rPr>
              <w:t>Reports to:</w:t>
            </w:r>
            <w:r w:rsidRPr="00D454ED">
              <w:rPr>
                <w:rFonts w:asciiTheme="minorHAnsi" w:hAnsiTheme="minorHAnsi" w:cs="Arial"/>
                <w:sz w:val="22"/>
                <w:szCs w:val="22"/>
              </w:rPr>
              <w:t xml:space="preserve"> </w:t>
            </w:r>
            <w:r w:rsidR="0093597C" w:rsidRPr="00D454ED">
              <w:rPr>
                <w:rFonts w:asciiTheme="minorHAnsi" w:hAnsiTheme="minorHAnsi" w:cs="Arial"/>
                <w:sz w:val="22"/>
                <w:szCs w:val="22"/>
              </w:rPr>
              <w:t>Senior Humanitarian Advisor – Health Informatics</w:t>
            </w:r>
          </w:p>
          <w:p w14:paraId="5F98AA47" w14:textId="3C48B52A" w:rsidR="00F628F4" w:rsidRPr="00D454ED" w:rsidRDefault="00F628F4">
            <w:pPr>
              <w:jc w:val="both"/>
              <w:rPr>
                <w:rFonts w:asciiTheme="minorHAnsi" w:hAnsiTheme="minorHAnsi" w:cs="Arial"/>
                <w:b/>
                <w:color w:val="808080"/>
                <w:sz w:val="22"/>
                <w:szCs w:val="22"/>
              </w:rPr>
            </w:pPr>
            <w:r w:rsidRPr="00D454ED">
              <w:rPr>
                <w:rFonts w:asciiTheme="minorHAnsi" w:hAnsiTheme="minorHAnsi" w:cs="Arial"/>
                <w:b/>
                <w:bCs/>
                <w:sz w:val="22"/>
                <w:szCs w:val="22"/>
              </w:rPr>
              <w:t xml:space="preserve">Staff reporting to this post: </w:t>
            </w:r>
            <w:r w:rsidR="0093597C" w:rsidRPr="00D454ED">
              <w:rPr>
                <w:rFonts w:asciiTheme="minorHAnsi" w:hAnsiTheme="minorHAnsi" w:cs="Arial"/>
                <w:sz w:val="22"/>
                <w:szCs w:val="22"/>
              </w:rPr>
              <w:t>None</w:t>
            </w:r>
          </w:p>
          <w:p w14:paraId="7EC94AF1" w14:textId="023B8C1F" w:rsidR="00F628F4" w:rsidRPr="00D454ED" w:rsidRDefault="00F628F4">
            <w:pPr>
              <w:shd w:val="clear" w:color="auto" w:fill="FFFFFF"/>
              <w:rPr>
                <w:rFonts w:asciiTheme="minorHAnsi" w:hAnsiTheme="minorHAnsi" w:cs="Segoe UI"/>
                <w:sz w:val="22"/>
                <w:szCs w:val="22"/>
                <w:lang w:eastAsia="en-GB"/>
              </w:rPr>
            </w:pPr>
            <w:r w:rsidRPr="00D454ED">
              <w:rPr>
                <w:rFonts w:asciiTheme="minorHAnsi" w:hAnsiTheme="minorHAnsi" w:cs="Arial"/>
                <w:b/>
                <w:bCs/>
                <w:sz w:val="22"/>
                <w:szCs w:val="22"/>
              </w:rPr>
              <w:t xml:space="preserve">Direct: </w:t>
            </w:r>
            <w:r w:rsidR="00311A7D" w:rsidRPr="00D454ED">
              <w:rPr>
                <w:rFonts w:asciiTheme="minorHAnsi" w:hAnsiTheme="minorHAnsi" w:cs="Segoe UI"/>
                <w:sz w:val="22"/>
                <w:szCs w:val="22"/>
                <w:lang w:eastAsia="en-GB"/>
              </w:rPr>
              <w:t>None</w:t>
            </w:r>
          </w:p>
          <w:p w14:paraId="0B4D0800" w14:textId="77777777" w:rsidR="00F628F4" w:rsidRPr="00D454ED" w:rsidRDefault="00F628F4">
            <w:pPr>
              <w:jc w:val="both"/>
              <w:rPr>
                <w:rFonts w:asciiTheme="minorHAnsi" w:hAnsiTheme="minorHAnsi" w:cs="Arial"/>
                <w:b/>
                <w:sz w:val="22"/>
                <w:szCs w:val="22"/>
              </w:rPr>
            </w:pPr>
            <w:r w:rsidRPr="00D454ED">
              <w:rPr>
                <w:rFonts w:asciiTheme="minorHAnsi" w:hAnsiTheme="minorHAnsi" w:cs="Arial"/>
                <w:b/>
                <w:bCs/>
                <w:sz w:val="22"/>
                <w:szCs w:val="22"/>
              </w:rPr>
              <w:t xml:space="preserve">Indirect: </w:t>
            </w:r>
            <w:r w:rsidRPr="00D454ED">
              <w:rPr>
                <w:rFonts w:asciiTheme="minorHAnsi" w:hAnsiTheme="minorHAnsi" w:cs="Arial"/>
                <w:sz w:val="22"/>
                <w:szCs w:val="22"/>
              </w:rPr>
              <w:t>None</w:t>
            </w:r>
          </w:p>
          <w:p w14:paraId="253892A3" w14:textId="4447B533" w:rsidR="00F628F4" w:rsidRPr="00D454ED" w:rsidRDefault="00F628F4">
            <w:pPr>
              <w:jc w:val="both"/>
              <w:rPr>
                <w:rFonts w:asciiTheme="minorHAnsi" w:hAnsiTheme="minorHAnsi" w:cs="Arial"/>
                <w:b/>
                <w:sz w:val="22"/>
                <w:szCs w:val="22"/>
              </w:rPr>
            </w:pPr>
            <w:r w:rsidRPr="00D454ED">
              <w:rPr>
                <w:rFonts w:asciiTheme="minorHAnsi" w:hAnsiTheme="minorHAnsi" w:cs="Arial"/>
                <w:b/>
                <w:sz w:val="22"/>
                <w:szCs w:val="22"/>
              </w:rPr>
              <w:t xml:space="preserve">Budget Responsibilities: </w:t>
            </w:r>
            <w:r w:rsidR="00311A7D" w:rsidRPr="00D454ED">
              <w:rPr>
                <w:rFonts w:asciiTheme="minorHAnsi" w:hAnsiTheme="minorHAnsi" w:cs="Arial"/>
                <w:bCs/>
                <w:sz w:val="22"/>
                <w:szCs w:val="22"/>
              </w:rPr>
              <w:t>None</w:t>
            </w:r>
          </w:p>
          <w:p w14:paraId="75E45936" w14:textId="065A683B" w:rsidR="00882F7D" w:rsidRPr="00D454ED" w:rsidRDefault="00F628F4">
            <w:pPr>
              <w:jc w:val="both"/>
              <w:rPr>
                <w:rFonts w:asciiTheme="minorHAnsi" w:hAnsiTheme="minorHAnsi" w:cs="Arial"/>
                <w:sz w:val="22"/>
                <w:szCs w:val="22"/>
              </w:rPr>
            </w:pPr>
            <w:r w:rsidRPr="00D454ED">
              <w:rPr>
                <w:rFonts w:asciiTheme="minorHAnsi" w:hAnsiTheme="minorHAnsi" w:cs="Arial"/>
                <w:b/>
                <w:bCs/>
                <w:sz w:val="22"/>
                <w:szCs w:val="22"/>
              </w:rPr>
              <w:t>Role Dimensions</w:t>
            </w:r>
            <w:r w:rsidRPr="00D454ED">
              <w:rPr>
                <w:rFonts w:asciiTheme="minorHAnsi" w:hAnsiTheme="minorHAnsi" w:cs="Arial"/>
                <w:sz w:val="22"/>
                <w:szCs w:val="22"/>
              </w:rPr>
              <w:t xml:space="preserve">: </w:t>
            </w:r>
            <w:r w:rsidR="0093597C" w:rsidRPr="00D454ED">
              <w:rPr>
                <w:rFonts w:asciiTheme="minorHAnsi" w:hAnsiTheme="minorHAnsi" w:cs="Arial"/>
                <w:sz w:val="22"/>
                <w:szCs w:val="22"/>
              </w:rPr>
              <w:t>T</w:t>
            </w:r>
            <w:r w:rsidR="009B677D" w:rsidRPr="00D454ED">
              <w:rPr>
                <w:rFonts w:asciiTheme="minorHAnsi" w:hAnsiTheme="minorHAnsi" w:cs="Arial"/>
                <w:sz w:val="22"/>
                <w:szCs w:val="22"/>
              </w:rPr>
              <w:t xml:space="preserve">echnical support to improve </w:t>
            </w:r>
            <w:r w:rsidR="00882F7D" w:rsidRPr="00D454ED">
              <w:rPr>
                <w:rFonts w:asciiTheme="minorHAnsi" w:hAnsiTheme="minorHAnsi" w:cs="Arial"/>
                <w:sz w:val="22"/>
                <w:szCs w:val="22"/>
              </w:rPr>
              <w:t>data practices and public health intelligence across</w:t>
            </w:r>
            <w:r w:rsidR="009B677D" w:rsidRPr="00D454ED">
              <w:rPr>
                <w:rFonts w:asciiTheme="minorHAnsi" w:hAnsiTheme="minorHAnsi" w:cs="Arial"/>
                <w:sz w:val="22"/>
                <w:szCs w:val="22"/>
              </w:rPr>
              <w:t xml:space="preserve"> a range of child public health subsectors, </w:t>
            </w:r>
            <w:r w:rsidR="00882F7D" w:rsidRPr="00D454ED">
              <w:rPr>
                <w:rFonts w:asciiTheme="minorHAnsi" w:hAnsiTheme="minorHAnsi" w:cs="Arial"/>
                <w:sz w:val="22"/>
                <w:szCs w:val="22"/>
              </w:rPr>
              <w:t xml:space="preserve">technical support for </w:t>
            </w:r>
            <w:r w:rsidR="0093597C" w:rsidRPr="00D454ED">
              <w:rPr>
                <w:rFonts w:asciiTheme="minorHAnsi" w:hAnsiTheme="minorHAnsi" w:cs="Arial"/>
                <w:sz w:val="22"/>
                <w:szCs w:val="22"/>
              </w:rPr>
              <w:t xml:space="preserve">Regional and </w:t>
            </w:r>
            <w:r w:rsidRPr="00D454ED">
              <w:rPr>
                <w:rFonts w:asciiTheme="minorHAnsi" w:hAnsiTheme="minorHAnsi" w:cs="Arial"/>
                <w:sz w:val="22"/>
                <w:szCs w:val="22"/>
              </w:rPr>
              <w:t>Country Offic</w:t>
            </w:r>
            <w:r w:rsidR="0093597C" w:rsidRPr="00D454ED">
              <w:rPr>
                <w:rFonts w:asciiTheme="minorHAnsi" w:hAnsiTheme="minorHAnsi" w:cs="Arial"/>
                <w:sz w:val="22"/>
                <w:szCs w:val="22"/>
              </w:rPr>
              <w:t xml:space="preserve">e teams. </w:t>
            </w:r>
            <w:r w:rsidR="007D7F7C" w:rsidRPr="00D454ED">
              <w:rPr>
                <w:rFonts w:asciiTheme="minorHAnsi" w:hAnsiTheme="minorHAnsi" w:cs="Arial"/>
                <w:sz w:val="22"/>
                <w:szCs w:val="22"/>
              </w:rPr>
              <w:t xml:space="preserve">Lead </w:t>
            </w:r>
            <w:r w:rsidR="0093597C" w:rsidRPr="00D454ED">
              <w:rPr>
                <w:rFonts w:asciiTheme="minorHAnsi" w:hAnsiTheme="minorHAnsi" w:cs="Arial"/>
                <w:sz w:val="22"/>
                <w:szCs w:val="22"/>
              </w:rPr>
              <w:t xml:space="preserve">on the development of </w:t>
            </w:r>
            <w:r w:rsidR="007D7F7C" w:rsidRPr="00D454ED">
              <w:rPr>
                <w:rFonts w:asciiTheme="minorHAnsi" w:hAnsiTheme="minorHAnsi" w:cs="Arial"/>
                <w:sz w:val="22"/>
                <w:szCs w:val="22"/>
              </w:rPr>
              <w:t xml:space="preserve">an </w:t>
            </w:r>
            <w:r w:rsidR="0093597C" w:rsidRPr="00D454ED">
              <w:rPr>
                <w:rFonts w:asciiTheme="minorHAnsi" w:hAnsiTheme="minorHAnsi" w:cs="Arial"/>
                <w:sz w:val="22"/>
                <w:szCs w:val="22"/>
              </w:rPr>
              <w:t xml:space="preserve">epidemiology strategy for </w:t>
            </w:r>
            <w:r w:rsidR="007D7F7C" w:rsidRPr="00D454ED">
              <w:rPr>
                <w:rFonts w:asciiTheme="minorHAnsi" w:hAnsiTheme="minorHAnsi" w:cs="Arial"/>
                <w:sz w:val="22"/>
                <w:szCs w:val="22"/>
              </w:rPr>
              <w:t>Save the Children</w:t>
            </w:r>
            <w:r w:rsidR="0093597C" w:rsidRPr="00D454ED">
              <w:rPr>
                <w:rFonts w:asciiTheme="minorHAnsi" w:hAnsiTheme="minorHAnsi" w:cs="Arial"/>
                <w:sz w:val="22"/>
                <w:szCs w:val="22"/>
              </w:rPr>
              <w:t xml:space="preserve">. </w:t>
            </w:r>
            <w:r w:rsidR="00F55F76" w:rsidRPr="00D454ED">
              <w:rPr>
                <w:rFonts w:asciiTheme="minorHAnsi" w:hAnsiTheme="minorHAnsi" w:cs="Arial"/>
                <w:sz w:val="22"/>
                <w:szCs w:val="22"/>
              </w:rPr>
              <w:t xml:space="preserve">Support teams in developing and implementing measures for disease surveillance. </w:t>
            </w:r>
          </w:p>
          <w:p w14:paraId="67A0E290" w14:textId="540D117C" w:rsidR="00F628F4" w:rsidRPr="00D454ED" w:rsidRDefault="00882F7D" w:rsidP="00882F7D">
            <w:pPr>
              <w:jc w:val="both"/>
              <w:rPr>
                <w:rFonts w:asciiTheme="minorHAnsi" w:hAnsiTheme="minorHAnsi" w:cs="Arial"/>
                <w:sz w:val="22"/>
                <w:szCs w:val="22"/>
              </w:rPr>
            </w:pPr>
            <w:r w:rsidRPr="00D454ED">
              <w:rPr>
                <w:rFonts w:asciiTheme="minorHAnsi" w:hAnsiTheme="minorHAnsi" w:cs="Arial"/>
                <w:sz w:val="22"/>
                <w:szCs w:val="22"/>
              </w:rPr>
              <w:t xml:space="preserve"> </w:t>
            </w:r>
          </w:p>
        </w:tc>
      </w:tr>
      <w:tr w:rsidR="00F628F4" w:rsidRPr="00D454ED" w14:paraId="4B941287" w14:textId="77777777" w:rsidTr="00F628F4">
        <w:tc>
          <w:tcPr>
            <w:tcW w:w="9498" w:type="dxa"/>
            <w:gridSpan w:val="3"/>
            <w:tcBorders>
              <w:top w:val="single" w:sz="4" w:space="0" w:color="auto"/>
              <w:left w:val="single" w:sz="4" w:space="0" w:color="auto"/>
              <w:bottom w:val="single" w:sz="4" w:space="0" w:color="auto"/>
              <w:right w:val="single" w:sz="4" w:space="0" w:color="auto"/>
            </w:tcBorders>
          </w:tcPr>
          <w:p w14:paraId="23FF2346" w14:textId="6BE78A77" w:rsidR="00882F7D" w:rsidRPr="00D454ED" w:rsidRDefault="00F628F4" w:rsidP="00406E69">
            <w:pPr>
              <w:tabs>
                <w:tab w:val="left" w:pos="2977"/>
              </w:tabs>
              <w:jc w:val="both"/>
              <w:rPr>
                <w:rFonts w:asciiTheme="minorHAnsi" w:hAnsiTheme="minorHAnsi" w:cs="Arial"/>
                <w:b/>
                <w:bCs/>
                <w:i/>
                <w:iCs/>
                <w:color w:val="808080" w:themeColor="background1" w:themeShade="80"/>
                <w:sz w:val="22"/>
                <w:szCs w:val="22"/>
              </w:rPr>
            </w:pPr>
            <w:r w:rsidRPr="00D454ED">
              <w:rPr>
                <w:rFonts w:asciiTheme="minorHAnsi" w:hAnsiTheme="minorHAnsi" w:cs="Arial"/>
                <w:b/>
                <w:bCs/>
                <w:sz w:val="22"/>
                <w:szCs w:val="22"/>
              </w:rPr>
              <w:t xml:space="preserve">KEY AREAS OF ACCOUNTABILITY: </w:t>
            </w:r>
          </w:p>
          <w:p w14:paraId="3945126C" w14:textId="3ED67D28" w:rsidR="00F628F4" w:rsidRPr="00D454ED" w:rsidRDefault="00BB7D00">
            <w:pPr>
              <w:spacing w:before="60" w:after="60"/>
              <w:ind w:right="283"/>
              <w:rPr>
                <w:rFonts w:asciiTheme="minorHAnsi" w:hAnsiTheme="minorHAnsi" w:cs="Arial"/>
                <w:b/>
                <w:color w:val="DA291C" w:themeColor="text2"/>
                <w:sz w:val="22"/>
                <w:szCs w:val="22"/>
              </w:rPr>
            </w:pPr>
            <w:r w:rsidRPr="00D454ED">
              <w:rPr>
                <w:rFonts w:asciiTheme="minorHAnsi" w:hAnsiTheme="minorHAnsi" w:cs="Arial"/>
                <w:b/>
                <w:color w:val="DA291C" w:themeColor="text2"/>
                <w:sz w:val="22"/>
                <w:szCs w:val="22"/>
              </w:rPr>
              <w:t>HQ</w:t>
            </w:r>
            <w:r w:rsidR="00E52C8A" w:rsidRPr="00D454ED">
              <w:rPr>
                <w:rFonts w:asciiTheme="minorHAnsi" w:hAnsiTheme="minorHAnsi" w:cs="Arial"/>
                <w:b/>
                <w:color w:val="DA291C" w:themeColor="text2"/>
                <w:sz w:val="22"/>
                <w:szCs w:val="22"/>
              </w:rPr>
              <w:t xml:space="preserve"> and Country Office</w:t>
            </w:r>
            <w:r w:rsidRPr="00D454ED">
              <w:rPr>
                <w:rFonts w:asciiTheme="minorHAnsi" w:hAnsiTheme="minorHAnsi" w:cs="Arial"/>
                <w:b/>
                <w:color w:val="DA291C" w:themeColor="text2"/>
                <w:sz w:val="22"/>
                <w:szCs w:val="22"/>
              </w:rPr>
              <w:t xml:space="preserve"> technical support</w:t>
            </w:r>
          </w:p>
          <w:p w14:paraId="2EF75D3B" w14:textId="77777777" w:rsidR="00CE4713" w:rsidRDefault="00815C98" w:rsidP="00767E46">
            <w:pPr>
              <w:pStyle w:val="ListParagraph"/>
              <w:numPr>
                <w:ilvl w:val="0"/>
                <w:numId w:val="28"/>
              </w:numPr>
              <w:spacing w:before="60" w:after="60"/>
              <w:ind w:right="284"/>
              <w:rPr>
                <w:rFonts w:asciiTheme="minorHAnsi" w:hAnsiTheme="minorHAnsi" w:cs="Arial"/>
                <w:sz w:val="22"/>
                <w:szCs w:val="22"/>
              </w:rPr>
            </w:pPr>
            <w:r w:rsidRPr="00D454ED">
              <w:rPr>
                <w:rFonts w:asciiTheme="minorHAnsi" w:hAnsiTheme="minorHAnsi" w:cs="Arial"/>
                <w:sz w:val="22"/>
                <w:szCs w:val="22"/>
              </w:rPr>
              <w:t xml:space="preserve">Lead on the development </w:t>
            </w:r>
            <w:r w:rsidR="00DD5FC4" w:rsidRPr="00D454ED">
              <w:rPr>
                <w:rFonts w:asciiTheme="minorHAnsi" w:hAnsiTheme="minorHAnsi" w:cs="Arial"/>
                <w:sz w:val="22"/>
                <w:szCs w:val="22"/>
              </w:rPr>
              <w:t xml:space="preserve">and collaborative implementation </w:t>
            </w:r>
            <w:r w:rsidRPr="00D454ED">
              <w:rPr>
                <w:rFonts w:asciiTheme="minorHAnsi" w:hAnsiTheme="minorHAnsi" w:cs="Arial"/>
                <w:sz w:val="22"/>
                <w:szCs w:val="22"/>
              </w:rPr>
              <w:t xml:space="preserve">of </w:t>
            </w:r>
            <w:r w:rsidR="00DD5FC4" w:rsidRPr="00D454ED">
              <w:rPr>
                <w:rFonts w:asciiTheme="minorHAnsi" w:hAnsiTheme="minorHAnsi" w:cs="Arial"/>
                <w:sz w:val="22"/>
                <w:szCs w:val="22"/>
              </w:rPr>
              <w:t xml:space="preserve">an </w:t>
            </w:r>
            <w:r w:rsidRPr="00D454ED">
              <w:rPr>
                <w:rFonts w:asciiTheme="minorHAnsi" w:hAnsiTheme="minorHAnsi" w:cs="Arial"/>
                <w:sz w:val="22"/>
                <w:szCs w:val="22"/>
              </w:rPr>
              <w:t>epidemiology strategy</w:t>
            </w:r>
            <w:r w:rsidR="0096493D" w:rsidRPr="00D454ED">
              <w:rPr>
                <w:rFonts w:asciiTheme="minorHAnsi" w:hAnsiTheme="minorHAnsi" w:cs="Arial"/>
                <w:sz w:val="22"/>
                <w:szCs w:val="22"/>
              </w:rPr>
              <w:t xml:space="preserve"> for Save the Children</w:t>
            </w:r>
          </w:p>
          <w:p w14:paraId="29E078B3" w14:textId="3358BD04" w:rsidR="00F628F4" w:rsidRPr="00D454ED" w:rsidRDefault="00CE4713" w:rsidP="00767E46">
            <w:pPr>
              <w:pStyle w:val="ListParagraph"/>
              <w:numPr>
                <w:ilvl w:val="0"/>
                <w:numId w:val="28"/>
              </w:numPr>
              <w:spacing w:before="60" w:after="60"/>
              <w:ind w:right="284"/>
              <w:rPr>
                <w:rFonts w:asciiTheme="minorHAnsi" w:hAnsiTheme="minorHAnsi" w:cs="Arial"/>
                <w:sz w:val="22"/>
                <w:szCs w:val="22"/>
              </w:rPr>
            </w:pPr>
            <w:r>
              <w:rPr>
                <w:rFonts w:asciiTheme="minorHAnsi" w:hAnsiTheme="minorHAnsi" w:cs="Arial"/>
                <w:sz w:val="22"/>
                <w:szCs w:val="22"/>
              </w:rPr>
              <w:t>S</w:t>
            </w:r>
            <w:r w:rsidR="00815C98" w:rsidRPr="00D454ED">
              <w:rPr>
                <w:rFonts w:asciiTheme="minorHAnsi" w:hAnsiTheme="minorHAnsi" w:cs="Arial"/>
                <w:sz w:val="22"/>
                <w:szCs w:val="22"/>
              </w:rPr>
              <w:t xml:space="preserve">upport the prioritisation of areas of work and identification of expertise/profiles for a public health intelligence team. </w:t>
            </w:r>
          </w:p>
          <w:p w14:paraId="2EC607CF" w14:textId="2109F4DC" w:rsidR="00815C98" w:rsidRPr="00D454ED" w:rsidRDefault="00815C98" w:rsidP="00767E46">
            <w:pPr>
              <w:pStyle w:val="ListParagraph"/>
              <w:numPr>
                <w:ilvl w:val="0"/>
                <w:numId w:val="28"/>
              </w:numPr>
              <w:jc w:val="both"/>
              <w:rPr>
                <w:rFonts w:asciiTheme="minorHAnsi" w:hAnsiTheme="minorHAnsi" w:cstheme="minorHAnsi"/>
                <w:sz w:val="22"/>
                <w:szCs w:val="22"/>
              </w:rPr>
            </w:pPr>
            <w:r w:rsidRPr="00D454ED">
              <w:rPr>
                <w:rFonts w:asciiTheme="minorHAnsi" w:hAnsiTheme="minorHAnsi" w:cstheme="minorHAnsi"/>
                <w:sz w:val="22"/>
                <w:szCs w:val="22"/>
              </w:rPr>
              <w:t xml:space="preserve">Provide technical support to sector leads </w:t>
            </w:r>
            <w:r w:rsidR="000D755D">
              <w:rPr>
                <w:rFonts w:asciiTheme="minorHAnsi" w:hAnsiTheme="minorHAnsi" w:cstheme="minorHAnsi"/>
                <w:sz w:val="22"/>
                <w:szCs w:val="22"/>
              </w:rPr>
              <w:t xml:space="preserve">in humanitarian </w:t>
            </w:r>
            <w:r w:rsidRPr="00D454ED">
              <w:rPr>
                <w:rFonts w:asciiTheme="minorHAnsi" w:hAnsiTheme="minorHAnsi" w:cstheme="minorHAnsi"/>
                <w:sz w:val="22"/>
                <w:szCs w:val="22"/>
              </w:rPr>
              <w:t xml:space="preserve">health, nutrition, WASH and other key sectors </w:t>
            </w:r>
            <w:r w:rsidR="00E52C8A" w:rsidRPr="00D454ED">
              <w:rPr>
                <w:rFonts w:asciiTheme="minorHAnsi" w:hAnsiTheme="minorHAnsi" w:cstheme="minorHAnsi"/>
                <w:sz w:val="22"/>
                <w:szCs w:val="22"/>
              </w:rPr>
              <w:t>of relevance to</w:t>
            </w:r>
            <w:r w:rsidR="003723F2" w:rsidRPr="00D454ED">
              <w:rPr>
                <w:rFonts w:asciiTheme="minorHAnsi" w:hAnsiTheme="minorHAnsi" w:cstheme="minorHAnsi"/>
                <w:sz w:val="22"/>
                <w:szCs w:val="22"/>
              </w:rPr>
              <w:t xml:space="preserve"> </w:t>
            </w:r>
            <w:r w:rsidRPr="00D454ED">
              <w:rPr>
                <w:rFonts w:asciiTheme="minorHAnsi" w:hAnsiTheme="minorHAnsi" w:cstheme="minorHAnsi"/>
                <w:sz w:val="22"/>
                <w:szCs w:val="22"/>
              </w:rPr>
              <w:t>child public health (</w:t>
            </w:r>
            <w:proofErr w:type="spellStart"/>
            <w:r w:rsidRPr="00D454ED">
              <w:rPr>
                <w:rFonts w:asciiTheme="minorHAnsi" w:hAnsiTheme="minorHAnsi" w:cstheme="minorHAnsi"/>
                <w:sz w:val="22"/>
                <w:szCs w:val="22"/>
              </w:rPr>
              <w:t>e.g</w:t>
            </w:r>
            <w:proofErr w:type="spellEnd"/>
            <w:r w:rsidRPr="00D454ED">
              <w:rPr>
                <w:rFonts w:asciiTheme="minorHAnsi" w:hAnsiTheme="minorHAnsi" w:cstheme="minorHAnsi"/>
                <w:sz w:val="22"/>
                <w:szCs w:val="22"/>
              </w:rPr>
              <w:t xml:space="preserve"> Child Protection, Education) in integrating epidemiological approaches in</w:t>
            </w:r>
            <w:r w:rsidR="007B0A69">
              <w:rPr>
                <w:rFonts w:asciiTheme="minorHAnsi" w:hAnsiTheme="minorHAnsi" w:cstheme="minorHAnsi"/>
                <w:sz w:val="22"/>
                <w:szCs w:val="22"/>
              </w:rPr>
              <w:t>to</w:t>
            </w:r>
            <w:r w:rsidRPr="00D454ED">
              <w:rPr>
                <w:rFonts w:asciiTheme="minorHAnsi" w:hAnsiTheme="minorHAnsi" w:cstheme="minorHAnsi"/>
                <w:sz w:val="22"/>
                <w:szCs w:val="22"/>
              </w:rPr>
              <w:t xml:space="preserve"> their routine work. </w:t>
            </w:r>
          </w:p>
          <w:p w14:paraId="7E265967" w14:textId="40AE63D8" w:rsidR="00815C98" w:rsidRPr="00D454ED" w:rsidRDefault="003723F2" w:rsidP="00767E46">
            <w:pPr>
              <w:pStyle w:val="ListParagraph"/>
              <w:numPr>
                <w:ilvl w:val="0"/>
                <w:numId w:val="28"/>
              </w:numPr>
              <w:jc w:val="both"/>
              <w:rPr>
                <w:rFonts w:asciiTheme="minorHAnsi" w:hAnsiTheme="minorHAnsi" w:cstheme="minorHAnsi"/>
                <w:sz w:val="22"/>
                <w:szCs w:val="22"/>
              </w:rPr>
            </w:pPr>
            <w:r w:rsidRPr="00D454ED">
              <w:rPr>
                <w:rFonts w:asciiTheme="minorHAnsi" w:hAnsiTheme="minorHAnsi" w:cstheme="minorHAnsi"/>
                <w:sz w:val="22"/>
                <w:szCs w:val="22"/>
              </w:rPr>
              <w:t>S</w:t>
            </w:r>
            <w:r w:rsidR="00815C98" w:rsidRPr="00D454ED">
              <w:rPr>
                <w:rFonts w:asciiTheme="minorHAnsi" w:hAnsiTheme="minorHAnsi" w:cstheme="minorHAnsi"/>
                <w:sz w:val="22"/>
                <w:szCs w:val="22"/>
              </w:rPr>
              <w:t>trengthen epidemiological capacity</w:t>
            </w:r>
            <w:r w:rsidR="00950EB5" w:rsidRPr="00D454ED">
              <w:rPr>
                <w:rFonts w:asciiTheme="minorHAnsi" w:hAnsiTheme="minorHAnsi" w:cstheme="minorHAnsi"/>
                <w:sz w:val="22"/>
                <w:szCs w:val="22"/>
              </w:rPr>
              <w:t xml:space="preserve"> among technical and operational teams</w:t>
            </w:r>
            <w:r w:rsidR="00815C98" w:rsidRPr="00D454ED">
              <w:rPr>
                <w:rFonts w:asciiTheme="minorHAnsi" w:hAnsiTheme="minorHAnsi" w:cstheme="minorHAnsi"/>
                <w:sz w:val="22"/>
                <w:szCs w:val="22"/>
              </w:rPr>
              <w:t xml:space="preserve"> </w:t>
            </w:r>
            <w:r w:rsidR="00E52C8A" w:rsidRPr="00D454ED">
              <w:rPr>
                <w:rFonts w:asciiTheme="minorHAnsi" w:hAnsiTheme="minorHAnsi" w:cstheme="minorHAnsi"/>
                <w:sz w:val="22"/>
                <w:szCs w:val="22"/>
              </w:rPr>
              <w:t>for</w:t>
            </w:r>
            <w:r w:rsidR="00815C98" w:rsidRPr="00D454ED">
              <w:rPr>
                <w:rFonts w:asciiTheme="minorHAnsi" w:hAnsiTheme="minorHAnsi" w:cstheme="minorHAnsi"/>
                <w:sz w:val="22"/>
                <w:szCs w:val="22"/>
              </w:rPr>
              <w:t xml:space="preserve"> a wide range of topics </w:t>
            </w:r>
            <w:r w:rsidRPr="00D454ED">
              <w:rPr>
                <w:rFonts w:asciiTheme="minorHAnsi" w:hAnsiTheme="minorHAnsi" w:cstheme="minorHAnsi"/>
                <w:sz w:val="22"/>
                <w:szCs w:val="22"/>
              </w:rPr>
              <w:t xml:space="preserve">within epidemiology </w:t>
            </w:r>
            <w:r w:rsidR="00E52C8A" w:rsidRPr="00D454ED">
              <w:rPr>
                <w:rFonts w:asciiTheme="minorHAnsi" w:hAnsiTheme="minorHAnsi" w:cstheme="minorHAnsi"/>
                <w:sz w:val="22"/>
                <w:szCs w:val="22"/>
              </w:rPr>
              <w:t>through development and</w:t>
            </w:r>
            <w:r w:rsidRPr="00D454ED">
              <w:rPr>
                <w:rFonts w:asciiTheme="minorHAnsi" w:hAnsiTheme="minorHAnsi" w:cstheme="minorHAnsi"/>
                <w:sz w:val="22"/>
                <w:szCs w:val="22"/>
              </w:rPr>
              <w:t xml:space="preserve"> delive</w:t>
            </w:r>
            <w:r w:rsidR="00E52C8A" w:rsidRPr="00D454ED">
              <w:rPr>
                <w:rFonts w:asciiTheme="minorHAnsi" w:hAnsiTheme="minorHAnsi" w:cstheme="minorHAnsi"/>
                <w:sz w:val="22"/>
                <w:szCs w:val="22"/>
              </w:rPr>
              <w:t>ry of</w:t>
            </w:r>
            <w:r w:rsidRPr="00D454ED">
              <w:rPr>
                <w:rFonts w:asciiTheme="minorHAnsi" w:hAnsiTheme="minorHAnsi" w:cstheme="minorHAnsi"/>
                <w:sz w:val="22"/>
                <w:szCs w:val="22"/>
              </w:rPr>
              <w:t xml:space="preserve"> trainings, </w:t>
            </w:r>
            <w:r w:rsidR="00815C98" w:rsidRPr="00D454ED">
              <w:rPr>
                <w:rFonts w:asciiTheme="minorHAnsi" w:hAnsiTheme="minorHAnsi" w:cstheme="minorHAnsi"/>
                <w:sz w:val="22"/>
                <w:szCs w:val="22"/>
              </w:rPr>
              <w:t>designing data models, conducting surveys, or supporting research activities.</w:t>
            </w:r>
          </w:p>
          <w:p w14:paraId="5746D13C" w14:textId="77777777" w:rsidR="00406E69" w:rsidRPr="00D454ED" w:rsidRDefault="003723F2" w:rsidP="00767E46">
            <w:pPr>
              <w:pStyle w:val="ListParagraph"/>
              <w:numPr>
                <w:ilvl w:val="0"/>
                <w:numId w:val="28"/>
              </w:numPr>
              <w:jc w:val="both"/>
              <w:rPr>
                <w:rFonts w:asciiTheme="minorHAnsi" w:hAnsiTheme="minorHAnsi"/>
                <w:sz w:val="22"/>
                <w:szCs w:val="22"/>
              </w:rPr>
            </w:pPr>
            <w:r w:rsidRPr="00D454ED">
              <w:rPr>
                <w:rFonts w:asciiTheme="minorHAnsi" w:hAnsiTheme="minorHAnsi" w:cstheme="minorHAnsi"/>
                <w:sz w:val="22"/>
                <w:szCs w:val="22"/>
              </w:rPr>
              <w:t>Targeted support to Country Offices upon reques</w:t>
            </w:r>
            <w:r w:rsidR="00406E69" w:rsidRPr="00D454ED">
              <w:rPr>
                <w:rFonts w:asciiTheme="minorHAnsi" w:hAnsiTheme="minorHAnsi" w:cstheme="minorHAnsi"/>
                <w:sz w:val="22"/>
                <w:szCs w:val="22"/>
              </w:rPr>
              <w:t>t</w:t>
            </w:r>
          </w:p>
          <w:p w14:paraId="33693476" w14:textId="368F316A" w:rsidR="00516A5B" w:rsidRPr="00D454ED" w:rsidRDefault="00FD6646" w:rsidP="00767E46">
            <w:pPr>
              <w:pStyle w:val="ListParagraph"/>
              <w:numPr>
                <w:ilvl w:val="0"/>
                <w:numId w:val="27"/>
              </w:numPr>
              <w:jc w:val="both"/>
              <w:rPr>
                <w:rFonts w:asciiTheme="minorHAnsi" w:hAnsiTheme="minorHAnsi"/>
                <w:sz w:val="22"/>
                <w:szCs w:val="22"/>
              </w:rPr>
            </w:pPr>
            <w:r w:rsidRPr="00D454ED">
              <w:rPr>
                <w:rFonts w:asciiTheme="minorHAnsi" w:hAnsiTheme="minorHAnsi"/>
                <w:sz w:val="22"/>
                <w:szCs w:val="22"/>
              </w:rPr>
              <w:t xml:space="preserve">Support country programmes to </w:t>
            </w:r>
            <w:r w:rsidR="001E7DF5" w:rsidRPr="00D454ED">
              <w:rPr>
                <w:rFonts w:asciiTheme="minorHAnsi" w:hAnsiTheme="minorHAnsi"/>
                <w:sz w:val="22"/>
                <w:szCs w:val="22"/>
              </w:rPr>
              <w:t xml:space="preserve">develop and </w:t>
            </w:r>
            <w:r w:rsidRPr="00D454ED">
              <w:rPr>
                <w:rFonts w:asciiTheme="minorHAnsi" w:hAnsiTheme="minorHAnsi"/>
                <w:sz w:val="22"/>
                <w:szCs w:val="22"/>
              </w:rPr>
              <w:t xml:space="preserve">implement effective </w:t>
            </w:r>
            <w:r w:rsidR="001E7DF5" w:rsidRPr="00D454ED">
              <w:rPr>
                <w:rFonts w:asciiTheme="minorHAnsi" w:hAnsiTheme="minorHAnsi"/>
                <w:sz w:val="22"/>
                <w:szCs w:val="22"/>
              </w:rPr>
              <w:t xml:space="preserve">disease </w:t>
            </w:r>
            <w:r w:rsidRPr="00D454ED">
              <w:rPr>
                <w:rFonts w:asciiTheme="minorHAnsi" w:hAnsiTheme="minorHAnsi"/>
                <w:sz w:val="22"/>
                <w:szCs w:val="22"/>
              </w:rPr>
              <w:t>surveillance</w:t>
            </w:r>
          </w:p>
          <w:p w14:paraId="0101EFF4" w14:textId="4D4231FE" w:rsidR="0021390D" w:rsidRPr="00CD6530" w:rsidRDefault="00815C98" w:rsidP="004E3AC3">
            <w:pPr>
              <w:pStyle w:val="ListParagraph"/>
              <w:numPr>
                <w:ilvl w:val="0"/>
                <w:numId w:val="27"/>
              </w:numPr>
              <w:jc w:val="both"/>
              <w:rPr>
                <w:rFonts w:asciiTheme="minorHAnsi" w:hAnsiTheme="minorHAnsi" w:cstheme="minorHAnsi"/>
                <w:sz w:val="22"/>
                <w:szCs w:val="22"/>
              </w:rPr>
            </w:pPr>
            <w:r w:rsidRPr="00D454ED">
              <w:rPr>
                <w:rFonts w:asciiTheme="minorHAnsi" w:hAnsiTheme="minorHAnsi" w:cstheme="minorHAnsi"/>
                <w:sz w:val="22"/>
                <w:szCs w:val="22"/>
              </w:rPr>
              <w:lastRenderedPageBreak/>
              <w:t>Support Country</w:t>
            </w:r>
            <w:r w:rsidR="00406E69" w:rsidRPr="00D454ED">
              <w:rPr>
                <w:rFonts w:asciiTheme="minorHAnsi" w:hAnsiTheme="minorHAnsi" w:cstheme="minorHAnsi"/>
                <w:sz w:val="22"/>
                <w:szCs w:val="22"/>
              </w:rPr>
              <w:t xml:space="preserve"> and Regional offices</w:t>
            </w:r>
            <w:r w:rsidRPr="00D454ED">
              <w:rPr>
                <w:rFonts w:asciiTheme="minorHAnsi" w:hAnsiTheme="minorHAnsi" w:cstheme="minorHAnsi"/>
                <w:sz w:val="22"/>
                <w:szCs w:val="22"/>
              </w:rPr>
              <w:t xml:space="preserve"> in the design, development, </w:t>
            </w:r>
            <w:r w:rsidR="00E52C8A" w:rsidRPr="00D454ED">
              <w:rPr>
                <w:rFonts w:asciiTheme="minorHAnsi" w:hAnsiTheme="minorHAnsi" w:cstheme="minorHAnsi"/>
                <w:sz w:val="22"/>
                <w:szCs w:val="22"/>
              </w:rPr>
              <w:t>implementation,</w:t>
            </w:r>
            <w:r w:rsidRPr="00D454ED">
              <w:rPr>
                <w:rFonts w:asciiTheme="minorHAnsi" w:hAnsiTheme="minorHAnsi" w:cstheme="minorHAnsi"/>
                <w:sz w:val="22"/>
                <w:szCs w:val="22"/>
              </w:rPr>
              <w:t xml:space="preserve"> and write-up of operational research activities. </w:t>
            </w:r>
            <w:r w:rsidR="00406E69" w:rsidRPr="00D454ED">
              <w:rPr>
                <w:rFonts w:asciiTheme="minorHAnsi" w:hAnsiTheme="minorHAnsi" w:cstheme="minorHAnsi"/>
                <w:sz w:val="22"/>
                <w:szCs w:val="22"/>
              </w:rPr>
              <w:t xml:space="preserve">Work alongside </w:t>
            </w:r>
            <w:r w:rsidR="00CB6FA5" w:rsidRPr="00D454ED">
              <w:rPr>
                <w:rFonts w:asciiTheme="minorHAnsi" w:hAnsiTheme="minorHAnsi" w:cstheme="minorHAnsi"/>
                <w:sz w:val="22"/>
                <w:szCs w:val="22"/>
              </w:rPr>
              <w:t xml:space="preserve">SC </w:t>
            </w:r>
            <w:r w:rsidR="00914C89" w:rsidRPr="00D454ED">
              <w:rPr>
                <w:rFonts w:asciiTheme="minorHAnsi" w:hAnsiTheme="minorHAnsi" w:cstheme="minorHAnsi"/>
                <w:sz w:val="22"/>
                <w:szCs w:val="22"/>
              </w:rPr>
              <w:t>M</w:t>
            </w:r>
            <w:r w:rsidR="00406E69" w:rsidRPr="00D454ED">
              <w:rPr>
                <w:rFonts w:asciiTheme="minorHAnsi" w:hAnsiTheme="minorHAnsi" w:cstheme="minorHAnsi"/>
                <w:sz w:val="22"/>
                <w:szCs w:val="22"/>
              </w:rPr>
              <w:t xml:space="preserve">embers as required. </w:t>
            </w:r>
          </w:p>
          <w:p w14:paraId="5285B3E9" w14:textId="77777777" w:rsidR="0021390D" w:rsidRPr="00D454ED" w:rsidRDefault="0021390D" w:rsidP="004E3AC3">
            <w:pPr>
              <w:jc w:val="both"/>
              <w:rPr>
                <w:rFonts w:asciiTheme="minorHAnsi" w:hAnsiTheme="minorHAnsi" w:cstheme="minorHAnsi"/>
                <w:b/>
                <w:bCs/>
                <w:color w:val="C00000"/>
              </w:rPr>
            </w:pPr>
          </w:p>
          <w:p w14:paraId="52FA6AA0" w14:textId="11FD65DC" w:rsidR="004E3AC3" w:rsidRPr="00D454ED" w:rsidRDefault="004E3AC3" w:rsidP="004E3AC3">
            <w:pPr>
              <w:jc w:val="both"/>
              <w:rPr>
                <w:rFonts w:asciiTheme="minorHAnsi" w:hAnsiTheme="minorHAnsi" w:cstheme="minorHAnsi"/>
                <w:b/>
                <w:bCs/>
                <w:color w:val="DA291C" w:themeColor="text2"/>
                <w:sz w:val="22"/>
                <w:szCs w:val="22"/>
              </w:rPr>
            </w:pPr>
            <w:r w:rsidRPr="00D454ED">
              <w:rPr>
                <w:rFonts w:asciiTheme="minorHAnsi" w:hAnsiTheme="minorHAnsi" w:cstheme="minorHAnsi"/>
                <w:b/>
                <w:bCs/>
                <w:color w:val="DA291C" w:themeColor="text2"/>
                <w:sz w:val="22"/>
                <w:szCs w:val="22"/>
              </w:rPr>
              <w:t>EHealth and Health Informatics</w:t>
            </w:r>
          </w:p>
          <w:p w14:paraId="6BD95164" w14:textId="2649081D" w:rsidR="004E3AC3" w:rsidRPr="00D454ED" w:rsidRDefault="004E3AC3" w:rsidP="00767E46">
            <w:pPr>
              <w:pStyle w:val="ListParagraph"/>
              <w:numPr>
                <w:ilvl w:val="3"/>
                <w:numId w:val="30"/>
              </w:numPr>
              <w:jc w:val="both"/>
              <w:rPr>
                <w:rFonts w:asciiTheme="minorHAnsi" w:hAnsiTheme="minorHAnsi" w:cstheme="minorHAnsi"/>
                <w:b/>
                <w:bCs/>
                <w:sz w:val="22"/>
                <w:szCs w:val="22"/>
              </w:rPr>
            </w:pPr>
            <w:r w:rsidRPr="00D454ED">
              <w:rPr>
                <w:rFonts w:asciiTheme="minorHAnsi" w:hAnsiTheme="minorHAnsi" w:cstheme="minorHAnsi"/>
                <w:sz w:val="22"/>
                <w:szCs w:val="22"/>
              </w:rPr>
              <w:t>Support</w:t>
            </w:r>
            <w:r w:rsidR="002520FA" w:rsidRPr="00D454ED">
              <w:rPr>
                <w:rFonts w:asciiTheme="minorHAnsi" w:hAnsiTheme="minorHAnsi" w:cstheme="minorHAnsi"/>
                <w:sz w:val="22"/>
                <w:szCs w:val="22"/>
              </w:rPr>
              <w:t xml:space="preserve"> the</w:t>
            </w:r>
            <w:r w:rsidRPr="00D454ED">
              <w:rPr>
                <w:rFonts w:asciiTheme="minorHAnsi" w:hAnsiTheme="minorHAnsi" w:cstheme="minorHAnsi"/>
                <w:sz w:val="22"/>
                <w:szCs w:val="22"/>
              </w:rPr>
              <w:t xml:space="preserve"> IMPACT (Save the Children’s DHIS2 Health Information Management System) team in ensuring data quality, integrity</w:t>
            </w:r>
            <w:r w:rsidR="00F7210E" w:rsidRPr="00D454ED">
              <w:rPr>
                <w:rFonts w:asciiTheme="minorHAnsi" w:hAnsiTheme="minorHAnsi" w:cstheme="minorHAnsi"/>
                <w:sz w:val="22"/>
                <w:szCs w:val="22"/>
              </w:rPr>
              <w:t>,</w:t>
            </w:r>
            <w:r w:rsidRPr="00D454ED">
              <w:rPr>
                <w:rFonts w:asciiTheme="minorHAnsi" w:hAnsiTheme="minorHAnsi" w:cstheme="minorHAnsi"/>
                <w:sz w:val="22"/>
                <w:szCs w:val="22"/>
              </w:rPr>
              <w:t xml:space="preserve"> and analytical usability.</w:t>
            </w:r>
          </w:p>
          <w:p w14:paraId="0B145E4B" w14:textId="7F31FB68" w:rsidR="004E3AC3" w:rsidRPr="00D454ED" w:rsidRDefault="004E3AC3" w:rsidP="00767E46">
            <w:pPr>
              <w:pStyle w:val="ListParagraph"/>
              <w:numPr>
                <w:ilvl w:val="3"/>
                <w:numId w:val="30"/>
              </w:numPr>
              <w:jc w:val="both"/>
              <w:rPr>
                <w:rFonts w:asciiTheme="minorHAnsi" w:hAnsiTheme="minorHAnsi" w:cstheme="minorHAnsi"/>
                <w:b/>
                <w:bCs/>
                <w:sz w:val="22"/>
                <w:szCs w:val="22"/>
              </w:rPr>
            </w:pPr>
            <w:r w:rsidRPr="00D454ED">
              <w:rPr>
                <w:rFonts w:asciiTheme="minorHAnsi" w:hAnsiTheme="minorHAnsi" w:cstheme="minorHAnsi"/>
                <w:sz w:val="22"/>
                <w:szCs w:val="22"/>
              </w:rPr>
              <w:t>Help develop strategy towards data collection standardization.</w:t>
            </w:r>
          </w:p>
          <w:p w14:paraId="27722B8E" w14:textId="606A99C7" w:rsidR="004E3AC3" w:rsidRPr="00D454ED" w:rsidRDefault="004E3AC3" w:rsidP="00767E46">
            <w:pPr>
              <w:pStyle w:val="ListParagraph"/>
              <w:numPr>
                <w:ilvl w:val="3"/>
                <w:numId w:val="30"/>
              </w:numPr>
              <w:jc w:val="both"/>
              <w:rPr>
                <w:rFonts w:asciiTheme="minorHAnsi" w:hAnsiTheme="minorHAnsi" w:cstheme="minorHAnsi"/>
                <w:b/>
                <w:bCs/>
                <w:sz w:val="22"/>
                <w:szCs w:val="22"/>
              </w:rPr>
            </w:pPr>
            <w:r w:rsidRPr="00D454ED">
              <w:rPr>
                <w:rFonts w:asciiTheme="minorHAnsi" w:hAnsiTheme="minorHAnsi" w:cstheme="minorHAnsi"/>
                <w:sz w:val="22"/>
                <w:szCs w:val="22"/>
              </w:rPr>
              <w:t>Conduct a variety of analys</w:t>
            </w:r>
            <w:r w:rsidR="00E52C8A" w:rsidRPr="00D454ED">
              <w:rPr>
                <w:rFonts w:asciiTheme="minorHAnsi" w:hAnsiTheme="minorHAnsi" w:cstheme="minorHAnsi"/>
                <w:sz w:val="22"/>
                <w:szCs w:val="22"/>
              </w:rPr>
              <w:t>es</w:t>
            </w:r>
            <w:r w:rsidRPr="00D454ED">
              <w:rPr>
                <w:rFonts w:asciiTheme="minorHAnsi" w:hAnsiTheme="minorHAnsi" w:cstheme="minorHAnsi"/>
                <w:sz w:val="22"/>
                <w:szCs w:val="22"/>
              </w:rPr>
              <w:t xml:space="preserve"> using IMPACT </w:t>
            </w:r>
            <w:r w:rsidR="00E52C8A" w:rsidRPr="00D454ED">
              <w:rPr>
                <w:rFonts w:asciiTheme="minorHAnsi" w:hAnsiTheme="minorHAnsi" w:cstheme="minorHAnsi"/>
                <w:sz w:val="22"/>
                <w:szCs w:val="22"/>
              </w:rPr>
              <w:t xml:space="preserve">and </w:t>
            </w:r>
            <w:r w:rsidRPr="00D454ED">
              <w:rPr>
                <w:rFonts w:asciiTheme="minorHAnsi" w:hAnsiTheme="minorHAnsi" w:cstheme="minorHAnsi"/>
                <w:sz w:val="22"/>
                <w:szCs w:val="22"/>
              </w:rPr>
              <w:t xml:space="preserve">support HQ and Country Offices to </w:t>
            </w:r>
            <w:r w:rsidR="00E52C8A" w:rsidRPr="00D454ED">
              <w:rPr>
                <w:rFonts w:asciiTheme="minorHAnsi" w:hAnsiTheme="minorHAnsi" w:cstheme="minorHAnsi"/>
                <w:sz w:val="22"/>
                <w:szCs w:val="22"/>
              </w:rPr>
              <w:t>analyse IMPACT data</w:t>
            </w:r>
          </w:p>
          <w:p w14:paraId="5AACF6BB" w14:textId="283CCE8D" w:rsidR="004E3AC3" w:rsidRPr="00D454ED" w:rsidRDefault="004E3AC3" w:rsidP="00767E46">
            <w:pPr>
              <w:pStyle w:val="ListParagraph"/>
              <w:numPr>
                <w:ilvl w:val="3"/>
                <w:numId w:val="30"/>
              </w:numPr>
              <w:jc w:val="both"/>
              <w:rPr>
                <w:rFonts w:asciiTheme="minorHAnsi" w:hAnsiTheme="minorHAnsi" w:cstheme="minorHAnsi"/>
                <w:b/>
                <w:bCs/>
                <w:sz w:val="22"/>
                <w:szCs w:val="22"/>
              </w:rPr>
            </w:pPr>
            <w:r w:rsidRPr="00D454ED">
              <w:rPr>
                <w:rFonts w:asciiTheme="minorHAnsi" w:hAnsiTheme="minorHAnsi" w:cstheme="minorHAnsi"/>
                <w:sz w:val="22"/>
                <w:szCs w:val="22"/>
              </w:rPr>
              <w:t>Support Country Offices using mobile data collection systems (</w:t>
            </w:r>
            <w:proofErr w:type="spellStart"/>
            <w:r w:rsidRPr="00D454ED">
              <w:rPr>
                <w:rFonts w:asciiTheme="minorHAnsi" w:hAnsiTheme="minorHAnsi" w:cstheme="minorHAnsi"/>
                <w:sz w:val="22"/>
                <w:szCs w:val="22"/>
              </w:rPr>
              <w:t>e.g</w:t>
            </w:r>
            <w:proofErr w:type="spellEnd"/>
            <w:r w:rsidRPr="00D454ED">
              <w:rPr>
                <w:rFonts w:asciiTheme="minorHAnsi" w:hAnsiTheme="minorHAnsi" w:cstheme="minorHAnsi"/>
                <w:sz w:val="22"/>
                <w:szCs w:val="22"/>
              </w:rPr>
              <w:t xml:space="preserve"> Kobo, ODK) on how to integrate these into IMPACT.</w:t>
            </w:r>
          </w:p>
          <w:p w14:paraId="3FCCADD9" w14:textId="69E63205" w:rsidR="00F55F76" w:rsidRPr="00D454ED" w:rsidRDefault="00F55F76" w:rsidP="00767E46">
            <w:pPr>
              <w:pStyle w:val="ListParagraph"/>
              <w:numPr>
                <w:ilvl w:val="3"/>
                <w:numId w:val="30"/>
              </w:numPr>
              <w:jc w:val="both"/>
              <w:rPr>
                <w:rFonts w:asciiTheme="minorHAnsi" w:hAnsiTheme="minorHAnsi" w:cstheme="minorHAnsi"/>
                <w:b/>
                <w:bCs/>
                <w:sz w:val="22"/>
                <w:szCs w:val="22"/>
              </w:rPr>
            </w:pPr>
            <w:r w:rsidRPr="00D454ED">
              <w:rPr>
                <w:rFonts w:asciiTheme="minorHAnsi" w:hAnsiTheme="minorHAnsi" w:cstheme="minorHAnsi"/>
                <w:sz w:val="22"/>
                <w:szCs w:val="22"/>
              </w:rPr>
              <w:t xml:space="preserve">Work collaborative with </w:t>
            </w:r>
            <w:r w:rsidR="0021390D">
              <w:rPr>
                <w:rFonts w:asciiTheme="minorHAnsi" w:hAnsiTheme="minorHAnsi" w:cstheme="minorHAnsi"/>
                <w:sz w:val="22"/>
                <w:szCs w:val="22"/>
              </w:rPr>
              <w:t>MEAL and</w:t>
            </w:r>
            <w:r w:rsidRPr="00D454ED">
              <w:rPr>
                <w:rFonts w:asciiTheme="minorHAnsi" w:hAnsiTheme="minorHAnsi" w:cstheme="minorHAnsi"/>
                <w:sz w:val="22"/>
                <w:szCs w:val="22"/>
              </w:rPr>
              <w:t xml:space="preserve"> data teams across Save the Children to align movement wide efforts in improved use of data for decision</w:t>
            </w:r>
            <w:r w:rsidR="000D2932" w:rsidRPr="00D454ED">
              <w:rPr>
                <w:rFonts w:asciiTheme="minorHAnsi" w:hAnsiTheme="minorHAnsi" w:cstheme="minorHAnsi"/>
                <w:sz w:val="22"/>
                <w:szCs w:val="22"/>
              </w:rPr>
              <w:t>-</w:t>
            </w:r>
            <w:r w:rsidRPr="00D454ED">
              <w:rPr>
                <w:rFonts w:asciiTheme="minorHAnsi" w:hAnsiTheme="minorHAnsi" w:cstheme="minorHAnsi"/>
                <w:sz w:val="22"/>
                <w:szCs w:val="22"/>
              </w:rPr>
              <w:t>making</w:t>
            </w:r>
            <w:r w:rsidR="009148F5" w:rsidRPr="00D454ED">
              <w:rPr>
                <w:rFonts w:asciiTheme="minorHAnsi" w:hAnsiTheme="minorHAnsi" w:cstheme="minorHAnsi"/>
                <w:sz w:val="22"/>
                <w:szCs w:val="22"/>
              </w:rPr>
              <w:t>.</w:t>
            </w:r>
          </w:p>
          <w:p w14:paraId="38824D95" w14:textId="3960F98B" w:rsidR="004E3AC3" w:rsidRPr="00D454ED" w:rsidRDefault="004E3AC3" w:rsidP="00767E46">
            <w:pPr>
              <w:pStyle w:val="ListParagraph"/>
              <w:numPr>
                <w:ilvl w:val="3"/>
                <w:numId w:val="30"/>
              </w:numPr>
              <w:jc w:val="both"/>
              <w:rPr>
                <w:rFonts w:asciiTheme="minorHAnsi" w:hAnsiTheme="minorHAnsi" w:cstheme="minorHAnsi"/>
                <w:b/>
                <w:bCs/>
                <w:sz w:val="22"/>
                <w:szCs w:val="22"/>
              </w:rPr>
            </w:pPr>
            <w:r w:rsidRPr="00D454ED">
              <w:rPr>
                <w:rFonts w:asciiTheme="minorHAnsi" w:hAnsiTheme="minorHAnsi" w:cstheme="minorHAnsi"/>
                <w:sz w:val="22"/>
                <w:szCs w:val="22"/>
              </w:rPr>
              <w:t>Promote the highest standard of data protection measures to be upheld in HQ and Country Offices for all activities.</w:t>
            </w:r>
          </w:p>
          <w:p w14:paraId="0D279316" w14:textId="77777777" w:rsidR="00F23CFA" w:rsidRPr="00D454ED" w:rsidRDefault="00F23CFA" w:rsidP="00F23CFA">
            <w:pPr>
              <w:pStyle w:val="ListParagraph"/>
              <w:ind w:left="1080"/>
              <w:jc w:val="both"/>
              <w:rPr>
                <w:rFonts w:asciiTheme="minorHAnsi" w:hAnsiTheme="minorHAnsi" w:cstheme="minorHAnsi"/>
                <w:b/>
                <w:bCs/>
                <w:sz w:val="22"/>
                <w:szCs w:val="22"/>
              </w:rPr>
            </w:pPr>
          </w:p>
          <w:p w14:paraId="7A552DE9" w14:textId="424278C0" w:rsidR="00F23CFA" w:rsidRPr="00D454ED" w:rsidRDefault="00F23CFA" w:rsidP="00F23CFA">
            <w:pPr>
              <w:jc w:val="both"/>
              <w:rPr>
                <w:rFonts w:asciiTheme="minorHAnsi" w:hAnsiTheme="minorHAnsi" w:cstheme="minorHAnsi"/>
                <w:b/>
                <w:bCs/>
                <w:sz w:val="22"/>
                <w:szCs w:val="22"/>
              </w:rPr>
            </w:pPr>
            <w:r w:rsidRPr="00D454ED">
              <w:rPr>
                <w:rFonts w:asciiTheme="minorHAnsi" w:hAnsiTheme="minorHAnsi"/>
                <w:b/>
                <w:bCs/>
                <w:color w:val="DA291C" w:themeColor="text2"/>
                <w:sz w:val="22"/>
                <w:szCs w:val="22"/>
              </w:rPr>
              <w:t>Advocacy and representation</w:t>
            </w:r>
          </w:p>
          <w:p w14:paraId="4A8CD74C" w14:textId="77777777" w:rsidR="00F23CFA" w:rsidRPr="00D454ED" w:rsidRDefault="00D7733C" w:rsidP="00767E46">
            <w:pPr>
              <w:pStyle w:val="ListParagraph"/>
              <w:numPr>
                <w:ilvl w:val="0"/>
                <w:numId w:val="32"/>
              </w:numPr>
              <w:ind w:left="776" w:hanging="426"/>
              <w:jc w:val="both"/>
              <w:rPr>
                <w:rFonts w:asciiTheme="minorHAnsi" w:hAnsiTheme="minorHAnsi" w:cstheme="minorHAnsi"/>
                <w:b/>
                <w:bCs/>
                <w:sz w:val="22"/>
                <w:szCs w:val="22"/>
              </w:rPr>
            </w:pPr>
            <w:r w:rsidRPr="00D454ED">
              <w:rPr>
                <w:rFonts w:asciiTheme="minorHAnsi" w:hAnsiTheme="minorHAnsi"/>
                <w:sz w:val="22"/>
                <w:szCs w:val="22"/>
              </w:rPr>
              <w:t>Linking closely with strategic and clinical networks, representing SC in external technical and advocacy initiatives and partnerships focusing on epidemic preparedness, alert and response, both from head office and via participation in workshops, conferences and other events</w:t>
            </w:r>
          </w:p>
          <w:p w14:paraId="78722F9B" w14:textId="7BA380B0" w:rsidR="00BB7D00" w:rsidRPr="00D454ED" w:rsidRDefault="00D7733C" w:rsidP="00767E46">
            <w:pPr>
              <w:pStyle w:val="ListParagraph"/>
              <w:numPr>
                <w:ilvl w:val="0"/>
                <w:numId w:val="32"/>
              </w:numPr>
              <w:ind w:left="776" w:hanging="426"/>
              <w:jc w:val="both"/>
              <w:rPr>
                <w:rFonts w:asciiTheme="minorHAnsi" w:hAnsiTheme="minorHAnsi" w:cstheme="minorHAnsi"/>
                <w:b/>
                <w:bCs/>
                <w:sz w:val="22"/>
                <w:szCs w:val="22"/>
              </w:rPr>
            </w:pPr>
            <w:r w:rsidRPr="00D454ED">
              <w:rPr>
                <w:rFonts w:asciiTheme="minorHAnsi" w:hAnsiTheme="minorHAnsi"/>
                <w:sz w:val="22"/>
                <w:szCs w:val="22"/>
              </w:rPr>
              <w:t>Represent SC as relevant at global meetings, workshops and working groups</w:t>
            </w:r>
          </w:p>
          <w:p w14:paraId="4290E453" w14:textId="79A635FD" w:rsidR="00D7733C" w:rsidRPr="00D454ED" w:rsidRDefault="00D7733C" w:rsidP="00D7733C">
            <w:pPr>
              <w:ind w:left="720"/>
              <w:jc w:val="both"/>
              <w:rPr>
                <w:rFonts w:asciiTheme="minorHAnsi" w:hAnsiTheme="minorHAnsi"/>
                <w:sz w:val="22"/>
                <w:szCs w:val="22"/>
              </w:rPr>
            </w:pPr>
          </w:p>
        </w:tc>
      </w:tr>
      <w:tr w:rsidR="00F628F4" w:rsidRPr="00D454ED" w14:paraId="60A407C1" w14:textId="77777777" w:rsidTr="00F628F4">
        <w:tc>
          <w:tcPr>
            <w:tcW w:w="9498" w:type="dxa"/>
            <w:gridSpan w:val="3"/>
            <w:tcBorders>
              <w:top w:val="single" w:sz="4" w:space="0" w:color="auto"/>
              <w:left w:val="single" w:sz="4" w:space="0" w:color="auto"/>
              <w:bottom w:val="single" w:sz="4" w:space="0" w:color="auto"/>
              <w:right w:val="single" w:sz="4" w:space="0" w:color="auto"/>
            </w:tcBorders>
          </w:tcPr>
          <w:p w14:paraId="0A979EBC" w14:textId="77777777" w:rsidR="00F628F4" w:rsidRPr="00D454ED" w:rsidRDefault="00F628F4">
            <w:pPr>
              <w:snapToGrid w:val="0"/>
              <w:ind w:left="-24"/>
              <w:jc w:val="both"/>
              <w:rPr>
                <w:rFonts w:asciiTheme="minorHAnsi" w:hAnsiTheme="minorHAnsi" w:cs="Arial"/>
                <w:b/>
                <w:i/>
                <w:color w:val="FF0000"/>
                <w:sz w:val="22"/>
                <w:szCs w:val="22"/>
              </w:rPr>
            </w:pPr>
            <w:r w:rsidRPr="00D454ED">
              <w:rPr>
                <w:rFonts w:asciiTheme="minorHAnsi" w:hAnsiTheme="minorHAnsi" w:cs="Arial"/>
                <w:b/>
                <w:sz w:val="22"/>
                <w:szCs w:val="22"/>
              </w:rPr>
              <w:lastRenderedPageBreak/>
              <w:t>BEHAVIOURS (Values in Practice</w:t>
            </w:r>
            <w:r w:rsidRPr="00D454ED">
              <w:rPr>
                <w:rFonts w:asciiTheme="minorHAnsi" w:hAnsiTheme="minorHAnsi" w:cs="Arial"/>
                <w:sz w:val="22"/>
                <w:szCs w:val="22"/>
              </w:rPr>
              <w:t xml:space="preserve">) </w:t>
            </w:r>
          </w:p>
          <w:p w14:paraId="75B15607" w14:textId="77777777" w:rsidR="00F628F4" w:rsidRPr="00D454ED" w:rsidRDefault="00F628F4">
            <w:pPr>
              <w:ind w:left="-24"/>
              <w:jc w:val="both"/>
              <w:rPr>
                <w:rFonts w:asciiTheme="minorHAnsi" w:hAnsiTheme="minorHAnsi" w:cs="Arial"/>
                <w:b/>
                <w:sz w:val="22"/>
                <w:szCs w:val="22"/>
              </w:rPr>
            </w:pPr>
            <w:r w:rsidRPr="00D454ED">
              <w:rPr>
                <w:rFonts w:asciiTheme="minorHAnsi" w:hAnsiTheme="minorHAnsi" w:cs="Arial"/>
                <w:b/>
                <w:sz w:val="22"/>
                <w:szCs w:val="22"/>
              </w:rPr>
              <w:t>Accountability:</w:t>
            </w:r>
          </w:p>
          <w:p w14:paraId="2F3E528A" w14:textId="77777777" w:rsidR="00F628F4" w:rsidRPr="00D454ED" w:rsidRDefault="00F628F4" w:rsidP="00F628F4">
            <w:pPr>
              <w:numPr>
                <w:ilvl w:val="0"/>
                <w:numId w:val="12"/>
              </w:numPr>
              <w:suppressAutoHyphens/>
              <w:jc w:val="both"/>
              <w:rPr>
                <w:rFonts w:asciiTheme="minorHAnsi" w:hAnsiTheme="minorHAnsi" w:cs="Arial"/>
                <w:sz w:val="22"/>
                <w:szCs w:val="22"/>
              </w:rPr>
            </w:pPr>
            <w:r w:rsidRPr="00D454ED">
              <w:rPr>
                <w:rFonts w:asciiTheme="minorHAnsi" w:hAnsiTheme="minorHAnsi" w:cs="Arial"/>
                <w:sz w:val="22"/>
                <w:szCs w:val="22"/>
              </w:rPr>
              <w:t>Holds self-accountable for making decisions, managing resources efficiently, achieving and role modelling Save the Children values</w:t>
            </w:r>
          </w:p>
          <w:p w14:paraId="04F145B0" w14:textId="77777777" w:rsidR="00F628F4" w:rsidRPr="00D454ED" w:rsidRDefault="00F628F4" w:rsidP="00F628F4">
            <w:pPr>
              <w:numPr>
                <w:ilvl w:val="0"/>
                <w:numId w:val="12"/>
              </w:numPr>
              <w:suppressAutoHyphens/>
              <w:jc w:val="both"/>
              <w:rPr>
                <w:rFonts w:asciiTheme="minorHAnsi" w:hAnsiTheme="minorHAnsi" w:cs="Arial"/>
                <w:sz w:val="22"/>
                <w:szCs w:val="22"/>
              </w:rPr>
            </w:pPr>
            <w:r w:rsidRPr="00D454ED">
              <w:rPr>
                <w:rFonts w:asciiTheme="minorHAnsi" w:hAnsiTheme="minorHAnsi" w:cs="Arial"/>
                <w:sz w:val="22"/>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370B2457" w14:textId="77777777" w:rsidR="00F628F4" w:rsidRPr="00D454ED" w:rsidRDefault="00F628F4">
            <w:pPr>
              <w:ind w:left="-24"/>
              <w:jc w:val="both"/>
              <w:rPr>
                <w:rFonts w:asciiTheme="minorHAnsi" w:hAnsiTheme="minorHAnsi" w:cs="Arial"/>
                <w:b/>
                <w:sz w:val="22"/>
                <w:szCs w:val="22"/>
              </w:rPr>
            </w:pPr>
            <w:r w:rsidRPr="00D454ED">
              <w:rPr>
                <w:rFonts w:asciiTheme="minorHAnsi" w:hAnsiTheme="minorHAnsi" w:cs="Arial"/>
                <w:b/>
                <w:sz w:val="22"/>
                <w:szCs w:val="22"/>
              </w:rPr>
              <w:t>Ambition:</w:t>
            </w:r>
          </w:p>
          <w:p w14:paraId="417DE84F" w14:textId="77777777" w:rsidR="00F628F4" w:rsidRPr="00D454ED" w:rsidRDefault="00F628F4" w:rsidP="00F628F4">
            <w:pPr>
              <w:numPr>
                <w:ilvl w:val="0"/>
                <w:numId w:val="13"/>
              </w:numPr>
              <w:suppressAutoHyphens/>
              <w:jc w:val="both"/>
              <w:rPr>
                <w:rFonts w:asciiTheme="minorHAnsi" w:hAnsiTheme="minorHAnsi" w:cs="Arial"/>
                <w:sz w:val="22"/>
                <w:szCs w:val="22"/>
              </w:rPr>
            </w:pPr>
            <w:r w:rsidRPr="00D454ED">
              <w:rPr>
                <w:rFonts w:asciiTheme="minorHAnsi" w:hAnsiTheme="minorHAnsi" w:cs="Arial"/>
                <w:sz w:val="22"/>
                <w:szCs w:val="22"/>
              </w:rPr>
              <w:t>Sets ambitious and challenging goals for themselves and their team, takes responsibility for their own personal development and encourages their team to do the same</w:t>
            </w:r>
          </w:p>
          <w:p w14:paraId="1645FC36" w14:textId="77777777" w:rsidR="00F628F4" w:rsidRPr="00D454ED" w:rsidRDefault="00F628F4" w:rsidP="00F628F4">
            <w:pPr>
              <w:numPr>
                <w:ilvl w:val="0"/>
                <w:numId w:val="13"/>
              </w:numPr>
              <w:suppressAutoHyphens/>
              <w:jc w:val="both"/>
              <w:rPr>
                <w:rFonts w:asciiTheme="minorHAnsi" w:hAnsiTheme="minorHAnsi" w:cs="Arial"/>
                <w:sz w:val="22"/>
                <w:szCs w:val="22"/>
              </w:rPr>
            </w:pPr>
            <w:r w:rsidRPr="00D454ED">
              <w:rPr>
                <w:rFonts w:asciiTheme="minorHAnsi" w:hAnsiTheme="minorHAnsi" w:cs="Arial"/>
                <w:sz w:val="22"/>
                <w:szCs w:val="22"/>
              </w:rPr>
              <w:t>Widely shares their personal vision for Save the Children, engages and motivates others</w:t>
            </w:r>
          </w:p>
          <w:p w14:paraId="15E97178" w14:textId="77777777" w:rsidR="00F628F4" w:rsidRPr="00D454ED" w:rsidRDefault="00F628F4" w:rsidP="00F628F4">
            <w:pPr>
              <w:numPr>
                <w:ilvl w:val="0"/>
                <w:numId w:val="13"/>
              </w:numPr>
              <w:suppressAutoHyphens/>
              <w:jc w:val="both"/>
              <w:rPr>
                <w:rFonts w:asciiTheme="minorHAnsi" w:hAnsiTheme="minorHAnsi" w:cs="Arial"/>
                <w:sz w:val="22"/>
                <w:szCs w:val="22"/>
              </w:rPr>
            </w:pPr>
            <w:r w:rsidRPr="00D454ED">
              <w:rPr>
                <w:rFonts w:asciiTheme="minorHAnsi" w:hAnsiTheme="minorHAnsi" w:cs="Arial"/>
                <w:sz w:val="22"/>
                <w:szCs w:val="22"/>
              </w:rPr>
              <w:t>Future orientated, thinks strategically and on a global scale.</w:t>
            </w:r>
          </w:p>
          <w:p w14:paraId="37B2D7DE" w14:textId="77777777" w:rsidR="00F628F4" w:rsidRPr="00D454ED" w:rsidRDefault="00F628F4">
            <w:pPr>
              <w:ind w:left="-24"/>
              <w:jc w:val="both"/>
              <w:rPr>
                <w:rFonts w:asciiTheme="minorHAnsi" w:hAnsiTheme="minorHAnsi" w:cs="Arial"/>
                <w:b/>
                <w:sz w:val="22"/>
                <w:szCs w:val="22"/>
              </w:rPr>
            </w:pPr>
            <w:r w:rsidRPr="00D454ED">
              <w:rPr>
                <w:rFonts w:asciiTheme="minorHAnsi" w:hAnsiTheme="minorHAnsi" w:cs="Arial"/>
                <w:b/>
                <w:sz w:val="22"/>
                <w:szCs w:val="22"/>
              </w:rPr>
              <w:t>Collaboration:</w:t>
            </w:r>
          </w:p>
          <w:p w14:paraId="6310403B" w14:textId="77777777" w:rsidR="00F628F4" w:rsidRPr="00D454ED" w:rsidRDefault="00F628F4" w:rsidP="00F628F4">
            <w:pPr>
              <w:numPr>
                <w:ilvl w:val="0"/>
                <w:numId w:val="14"/>
              </w:numPr>
              <w:suppressAutoHyphens/>
              <w:jc w:val="both"/>
              <w:rPr>
                <w:rFonts w:asciiTheme="minorHAnsi" w:hAnsiTheme="minorHAnsi" w:cs="Arial"/>
                <w:sz w:val="22"/>
                <w:szCs w:val="22"/>
              </w:rPr>
            </w:pPr>
            <w:r w:rsidRPr="00D454ED">
              <w:rPr>
                <w:rFonts w:asciiTheme="minorHAnsi" w:hAnsiTheme="minorHAnsi" w:cs="Arial"/>
                <w:sz w:val="22"/>
                <w:szCs w:val="22"/>
              </w:rPr>
              <w:t>Builds and maintains effective relationships, with their team, colleagues, Members and external partners and supporters</w:t>
            </w:r>
          </w:p>
          <w:p w14:paraId="017CF672" w14:textId="77777777" w:rsidR="00F628F4" w:rsidRPr="00D454ED" w:rsidRDefault="00F628F4" w:rsidP="00F628F4">
            <w:pPr>
              <w:numPr>
                <w:ilvl w:val="0"/>
                <w:numId w:val="14"/>
              </w:numPr>
              <w:suppressAutoHyphens/>
              <w:jc w:val="both"/>
              <w:rPr>
                <w:rFonts w:asciiTheme="minorHAnsi" w:hAnsiTheme="minorHAnsi" w:cs="Arial"/>
                <w:sz w:val="22"/>
                <w:szCs w:val="22"/>
              </w:rPr>
            </w:pPr>
            <w:r w:rsidRPr="00D454ED">
              <w:rPr>
                <w:rFonts w:asciiTheme="minorHAnsi" w:hAnsiTheme="minorHAnsi" w:cs="Arial"/>
                <w:sz w:val="22"/>
                <w:szCs w:val="22"/>
              </w:rPr>
              <w:t>Values diversity, sees it as a source of competitive strength</w:t>
            </w:r>
          </w:p>
          <w:p w14:paraId="3207332E" w14:textId="77777777" w:rsidR="00F628F4" w:rsidRPr="00D454ED" w:rsidRDefault="00F628F4" w:rsidP="00F628F4">
            <w:pPr>
              <w:numPr>
                <w:ilvl w:val="0"/>
                <w:numId w:val="15"/>
              </w:numPr>
              <w:suppressAutoHyphens/>
              <w:jc w:val="both"/>
              <w:rPr>
                <w:rFonts w:asciiTheme="minorHAnsi" w:hAnsiTheme="minorHAnsi" w:cs="Arial"/>
                <w:sz w:val="22"/>
                <w:szCs w:val="22"/>
              </w:rPr>
            </w:pPr>
            <w:r w:rsidRPr="00D454ED">
              <w:rPr>
                <w:rFonts w:asciiTheme="minorHAnsi" w:hAnsiTheme="minorHAnsi" w:cs="Arial"/>
                <w:sz w:val="22"/>
                <w:szCs w:val="22"/>
              </w:rPr>
              <w:t>Approachable, good listener, easy to talk to.</w:t>
            </w:r>
          </w:p>
          <w:p w14:paraId="5943354A" w14:textId="77777777" w:rsidR="00F628F4" w:rsidRPr="00D454ED" w:rsidRDefault="00F628F4">
            <w:pPr>
              <w:ind w:left="-24"/>
              <w:jc w:val="both"/>
              <w:rPr>
                <w:rFonts w:asciiTheme="minorHAnsi" w:hAnsiTheme="minorHAnsi" w:cs="Arial"/>
                <w:b/>
                <w:sz w:val="22"/>
                <w:szCs w:val="22"/>
              </w:rPr>
            </w:pPr>
            <w:r w:rsidRPr="00D454ED">
              <w:rPr>
                <w:rFonts w:asciiTheme="minorHAnsi" w:hAnsiTheme="minorHAnsi" w:cs="Arial"/>
                <w:b/>
                <w:sz w:val="22"/>
                <w:szCs w:val="22"/>
              </w:rPr>
              <w:t>Creativity:</w:t>
            </w:r>
          </w:p>
          <w:p w14:paraId="02604B77" w14:textId="77777777" w:rsidR="00F628F4" w:rsidRPr="00D454ED" w:rsidRDefault="00F628F4" w:rsidP="00F628F4">
            <w:pPr>
              <w:numPr>
                <w:ilvl w:val="0"/>
                <w:numId w:val="14"/>
              </w:numPr>
              <w:suppressAutoHyphens/>
              <w:jc w:val="both"/>
              <w:rPr>
                <w:rFonts w:asciiTheme="minorHAnsi" w:hAnsiTheme="minorHAnsi" w:cs="Arial"/>
                <w:sz w:val="22"/>
                <w:szCs w:val="22"/>
              </w:rPr>
            </w:pPr>
            <w:r w:rsidRPr="00D454ED">
              <w:rPr>
                <w:rFonts w:asciiTheme="minorHAnsi" w:hAnsiTheme="minorHAnsi" w:cs="Arial"/>
                <w:sz w:val="22"/>
                <w:szCs w:val="22"/>
              </w:rPr>
              <w:t>Develops and encourages new and innovative solutions</w:t>
            </w:r>
          </w:p>
          <w:p w14:paraId="433BBB7E" w14:textId="77777777" w:rsidR="00F628F4" w:rsidRPr="00D454ED" w:rsidRDefault="00F628F4" w:rsidP="00F628F4">
            <w:pPr>
              <w:numPr>
                <w:ilvl w:val="0"/>
                <w:numId w:val="14"/>
              </w:numPr>
              <w:suppressAutoHyphens/>
              <w:jc w:val="both"/>
              <w:rPr>
                <w:rFonts w:asciiTheme="minorHAnsi" w:hAnsiTheme="minorHAnsi" w:cs="Arial"/>
                <w:sz w:val="22"/>
                <w:szCs w:val="22"/>
              </w:rPr>
            </w:pPr>
            <w:r w:rsidRPr="00D454ED">
              <w:rPr>
                <w:rFonts w:asciiTheme="minorHAnsi" w:hAnsiTheme="minorHAnsi" w:cs="Arial"/>
                <w:sz w:val="22"/>
                <w:szCs w:val="22"/>
              </w:rPr>
              <w:t>Willing to take disciplined risks.</w:t>
            </w:r>
          </w:p>
          <w:p w14:paraId="6594B182" w14:textId="77777777" w:rsidR="00F628F4" w:rsidRPr="00D454ED" w:rsidRDefault="00F628F4">
            <w:pPr>
              <w:ind w:left="-24"/>
              <w:jc w:val="both"/>
              <w:rPr>
                <w:rFonts w:asciiTheme="minorHAnsi" w:hAnsiTheme="minorHAnsi" w:cs="Arial"/>
                <w:b/>
                <w:sz w:val="22"/>
                <w:szCs w:val="22"/>
              </w:rPr>
            </w:pPr>
            <w:r w:rsidRPr="00D454ED">
              <w:rPr>
                <w:rFonts w:asciiTheme="minorHAnsi" w:hAnsiTheme="minorHAnsi" w:cs="Arial"/>
                <w:b/>
                <w:sz w:val="22"/>
                <w:szCs w:val="22"/>
              </w:rPr>
              <w:t>Integrity:</w:t>
            </w:r>
          </w:p>
          <w:p w14:paraId="146AA5D1" w14:textId="77777777" w:rsidR="00F628F4" w:rsidRPr="00D454ED" w:rsidRDefault="00F628F4" w:rsidP="00F628F4">
            <w:pPr>
              <w:numPr>
                <w:ilvl w:val="0"/>
                <w:numId w:val="14"/>
              </w:numPr>
              <w:suppressAutoHyphens/>
              <w:jc w:val="both"/>
              <w:rPr>
                <w:rFonts w:asciiTheme="minorHAnsi" w:hAnsiTheme="minorHAnsi" w:cs="Arial"/>
                <w:sz w:val="22"/>
                <w:szCs w:val="22"/>
              </w:rPr>
            </w:pPr>
            <w:r w:rsidRPr="00D454ED">
              <w:rPr>
                <w:rFonts w:asciiTheme="minorHAnsi" w:hAnsiTheme="minorHAnsi" w:cs="Arial"/>
                <w:sz w:val="22"/>
                <w:szCs w:val="22"/>
              </w:rPr>
              <w:t>Honest, encourages openness and transparency; demonstrates highest levels of integrity</w:t>
            </w:r>
          </w:p>
          <w:p w14:paraId="5A67F161" w14:textId="77777777" w:rsidR="00F628F4" w:rsidRPr="00D454ED" w:rsidRDefault="00F628F4">
            <w:pPr>
              <w:jc w:val="both"/>
              <w:rPr>
                <w:rFonts w:asciiTheme="minorHAnsi" w:hAnsiTheme="minorHAnsi" w:cs="Arial"/>
                <w:b/>
                <w:sz w:val="22"/>
                <w:szCs w:val="22"/>
              </w:rPr>
            </w:pPr>
          </w:p>
        </w:tc>
      </w:tr>
      <w:tr w:rsidR="00F628F4" w:rsidRPr="00D454ED" w14:paraId="353A7586" w14:textId="77777777" w:rsidTr="00F628F4">
        <w:tc>
          <w:tcPr>
            <w:tcW w:w="9498" w:type="dxa"/>
            <w:gridSpan w:val="3"/>
            <w:tcBorders>
              <w:top w:val="single" w:sz="4" w:space="0" w:color="auto"/>
              <w:left w:val="single" w:sz="4" w:space="0" w:color="auto"/>
              <w:bottom w:val="single" w:sz="4" w:space="0" w:color="auto"/>
              <w:right w:val="single" w:sz="4" w:space="0" w:color="auto"/>
            </w:tcBorders>
          </w:tcPr>
          <w:p w14:paraId="0FCA5813" w14:textId="77777777" w:rsidR="00F628F4" w:rsidRPr="00D454ED" w:rsidRDefault="00F628F4">
            <w:pPr>
              <w:jc w:val="both"/>
              <w:rPr>
                <w:rFonts w:asciiTheme="minorHAnsi" w:hAnsiTheme="minorHAnsi" w:cs="Arial"/>
                <w:b/>
                <w:bCs/>
                <w:sz w:val="22"/>
                <w:szCs w:val="22"/>
              </w:rPr>
            </w:pPr>
            <w:r w:rsidRPr="00D454ED">
              <w:rPr>
                <w:rFonts w:asciiTheme="minorHAnsi" w:hAnsiTheme="minorHAnsi" w:cs="Arial"/>
                <w:b/>
                <w:bCs/>
                <w:sz w:val="22"/>
                <w:szCs w:val="22"/>
              </w:rPr>
              <w:t>KEY COMPETENCIES</w:t>
            </w:r>
          </w:p>
          <w:p w14:paraId="60A18606" w14:textId="77777777" w:rsidR="00F628F4" w:rsidRPr="00D454ED" w:rsidRDefault="00F628F4">
            <w:pPr>
              <w:jc w:val="both"/>
              <w:rPr>
                <w:rFonts w:asciiTheme="minorHAnsi" w:hAnsiTheme="minorHAnsi" w:cs="Arial"/>
                <w:b/>
                <w:bCs/>
                <w:sz w:val="22"/>
                <w:szCs w:val="22"/>
              </w:rPr>
            </w:pPr>
            <w:r w:rsidRPr="00D454ED">
              <w:rPr>
                <w:rFonts w:asciiTheme="minorHAnsi" w:hAnsiTheme="minorHAnsi" w:cs="Arial"/>
                <w:b/>
                <w:bCs/>
                <w:sz w:val="22"/>
                <w:szCs w:val="22"/>
              </w:rPr>
              <w:lastRenderedPageBreak/>
              <w:t>Generic Competencies:</w:t>
            </w:r>
          </w:p>
          <w:p w14:paraId="2F9F8C11" w14:textId="77777777" w:rsidR="00F628F4" w:rsidRPr="00D454ED" w:rsidRDefault="00F628F4" w:rsidP="00F578B8">
            <w:pPr>
              <w:pStyle w:val="ListParagraph"/>
              <w:numPr>
                <w:ilvl w:val="1"/>
                <w:numId w:val="16"/>
              </w:numPr>
              <w:spacing w:before="60" w:after="60"/>
              <w:ind w:right="284"/>
              <w:rPr>
                <w:rFonts w:asciiTheme="minorHAnsi" w:hAnsiTheme="minorHAnsi" w:cs="Arial"/>
                <w:sz w:val="22"/>
                <w:szCs w:val="22"/>
              </w:rPr>
            </w:pPr>
            <w:r w:rsidRPr="00D454ED">
              <w:rPr>
                <w:rFonts w:asciiTheme="minorHAnsi" w:hAnsiTheme="minorHAnsi" w:cs="Arial"/>
                <w:sz w:val="22"/>
                <w:szCs w:val="22"/>
              </w:rPr>
              <w:t>Developing self and others. Invests time and energy to actively develop self and others to help realise their full potential, and to build the organisation’s capability for the future</w:t>
            </w:r>
          </w:p>
          <w:p w14:paraId="16CD33A2" w14:textId="03020F96" w:rsidR="00F628F4" w:rsidRPr="00D454ED" w:rsidRDefault="00F628F4" w:rsidP="00F578B8">
            <w:pPr>
              <w:pStyle w:val="ListParagraph"/>
              <w:numPr>
                <w:ilvl w:val="1"/>
                <w:numId w:val="16"/>
              </w:numPr>
              <w:spacing w:before="60" w:after="60"/>
              <w:ind w:right="284"/>
              <w:rPr>
                <w:rFonts w:asciiTheme="minorHAnsi" w:hAnsiTheme="minorHAnsi" w:cs="Arial"/>
                <w:sz w:val="22"/>
                <w:szCs w:val="22"/>
              </w:rPr>
            </w:pPr>
            <w:r w:rsidRPr="00D454ED">
              <w:rPr>
                <w:rFonts w:asciiTheme="minorHAnsi" w:hAnsiTheme="minorHAnsi" w:cs="Arial"/>
                <w:sz w:val="22"/>
                <w:szCs w:val="22"/>
              </w:rPr>
              <w:t>Problem solving and decision making. Takes effective, considered</w:t>
            </w:r>
            <w:r w:rsidR="00AA2639" w:rsidRPr="00D454ED">
              <w:rPr>
                <w:rFonts w:asciiTheme="minorHAnsi" w:hAnsiTheme="minorHAnsi" w:cs="Arial"/>
                <w:sz w:val="22"/>
                <w:szCs w:val="22"/>
              </w:rPr>
              <w:t>,</w:t>
            </w:r>
            <w:r w:rsidRPr="00D454ED">
              <w:rPr>
                <w:rFonts w:asciiTheme="minorHAnsi" w:hAnsiTheme="minorHAnsi" w:cs="Arial"/>
                <w:sz w:val="22"/>
                <w:szCs w:val="22"/>
              </w:rPr>
              <w:t xml:space="preserve"> and timely decisions by gathering and evaluating relevant information from within or outside the organisation</w:t>
            </w:r>
          </w:p>
          <w:p w14:paraId="59427DF4" w14:textId="77777777" w:rsidR="00F628F4" w:rsidRPr="00D454ED" w:rsidRDefault="00F628F4" w:rsidP="00F578B8">
            <w:pPr>
              <w:pStyle w:val="ListParagraph"/>
              <w:numPr>
                <w:ilvl w:val="1"/>
                <w:numId w:val="16"/>
              </w:numPr>
              <w:spacing w:before="60" w:after="60"/>
              <w:ind w:right="284"/>
              <w:rPr>
                <w:rFonts w:asciiTheme="minorHAnsi" w:hAnsiTheme="minorHAnsi" w:cs="Arial"/>
                <w:sz w:val="22"/>
                <w:szCs w:val="22"/>
              </w:rPr>
            </w:pPr>
            <w:r w:rsidRPr="00D454ED">
              <w:rPr>
                <w:rFonts w:asciiTheme="minorHAnsi" w:hAnsiTheme="minorHAnsi" w:cs="Arial"/>
                <w:sz w:val="22"/>
                <w:szCs w:val="22"/>
              </w:rPr>
              <w:t>Innovating and adapting. Develops and implements innovative solutions to adapt and succeed in ever-changing and uncertain global and working environments</w:t>
            </w:r>
          </w:p>
          <w:p w14:paraId="66E6EB01" w14:textId="77777777" w:rsidR="00F628F4" w:rsidRPr="00D454ED" w:rsidRDefault="00F628F4" w:rsidP="00F578B8">
            <w:pPr>
              <w:pStyle w:val="ListParagraph"/>
              <w:numPr>
                <w:ilvl w:val="1"/>
                <w:numId w:val="16"/>
              </w:numPr>
              <w:spacing w:before="60" w:after="60"/>
              <w:ind w:right="284"/>
              <w:rPr>
                <w:rFonts w:asciiTheme="minorHAnsi" w:hAnsiTheme="minorHAnsi" w:cs="Arial"/>
                <w:sz w:val="22"/>
                <w:szCs w:val="22"/>
              </w:rPr>
            </w:pPr>
            <w:r w:rsidRPr="00D454ED">
              <w:rPr>
                <w:rFonts w:asciiTheme="minorHAnsi" w:hAnsiTheme="minorHAnsi" w:cs="Arial"/>
                <w:sz w:val="22"/>
                <w:szCs w:val="22"/>
              </w:rPr>
              <w:t>Applying technical and professional expertise. Applies the required technical and professional expertise to the highest standards; promotes and shares best practice within and outside the organisation</w:t>
            </w:r>
          </w:p>
          <w:p w14:paraId="43D27EBF" w14:textId="77777777" w:rsidR="00F628F4" w:rsidRPr="00D454ED" w:rsidRDefault="00F628F4">
            <w:pPr>
              <w:pStyle w:val="ListParagraph"/>
              <w:rPr>
                <w:rFonts w:asciiTheme="minorHAnsi" w:eastAsia="Gill Sans MT" w:hAnsiTheme="minorHAnsi" w:cs="Gill Sans MT"/>
                <w:b/>
                <w:bCs/>
                <w:i/>
                <w:iCs/>
                <w:color w:val="000000" w:themeColor="text1"/>
                <w:sz w:val="22"/>
                <w:szCs w:val="22"/>
              </w:rPr>
            </w:pPr>
          </w:p>
          <w:p w14:paraId="7D55491D" w14:textId="77777777" w:rsidR="00F628F4" w:rsidRPr="00D454ED" w:rsidRDefault="00F628F4">
            <w:pPr>
              <w:jc w:val="both"/>
              <w:rPr>
                <w:rFonts w:asciiTheme="minorHAnsi" w:hAnsiTheme="minorHAnsi" w:cs="Arial"/>
                <w:b/>
                <w:bCs/>
                <w:sz w:val="22"/>
                <w:szCs w:val="22"/>
              </w:rPr>
            </w:pPr>
            <w:r w:rsidRPr="00D454ED">
              <w:rPr>
                <w:rFonts w:asciiTheme="minorHAnsi" w:hAnsiTheme="minorHAnsi" w:cs="Arial"/>
                <w:b/>
                <w:bCs/>
                <w:sz w:val="22"/>
                <w:szCs w:val="22"/>
              </w:rPr>
              <w:t xml:space="preserve">Technical Competencies: </w:t>
            </w:r>
          </w:p>
          <w:p w14:paraId="3DF513D7" w14:textId="3F4D4B68" w:rsidR="00FB09AF" w:rsidRPr="00D454ED" w:rsidRDefault="00FB09AF" w:rsidP="00F578B8">
            <w:pPr>
              <w:pStyle w:val="ListParagraph"/>
              <w:numPr>
                <w:ilvl w:val="1"/>
                <w:numId w:val="16"/>
              </w:numPr>
              <w:spacing w:before="60" w:after="60"/>
              <w:ind w:right="283"/>
              <w:rPr>
                <w:rFonts w:asciiTheme="minorHAnsi" w:hAnsiTheme="minorHAnsi" w:cs="Arial"/>
                <w:sz w:val="22"/>
                <w:szCs w:val="22"/>
              </w:rPr>
            </w:pPr>
            <w:r w:rsidRPr="00D454ED">
              <w:rPr>
                <w:rFonts w:asciiTheme="minorHAnsi" w:hAnsiTheme="minorHAnsi" w:cs="Arial"/>
                <w:sz w:val="22"/>
                <w:szCs w:val="22"/>
              </w:rPr>
              <w:t xml:space="preserve">Technical expertise in </w:t>
            </w:r>
            <w:r w:rsidR="00377D08" w:rsidRPr="00D454ED">
              <w:rPr>
                <w:rFonts w:asciiTheme="minorHAnsi" w:hAnsiTheme="minorHAnsi" w:cs="Arial"/>
                <w:sz w:val="22"/>
                <w:szCs w:val="22"/>
              </w:rPr>
              <w:t xml:space="preserve">applied </w:t>
            </w:r>
            <w:r w:rsidRPr="00D454ED">
              <w:rPr>
                <w:rFonts w:asciiTheme="minorHAnsi" w:hAnsiTheme="minorHAnsi" w:cs="Arial"/>
                <w:sz w:val="22"/>
                <w:szCs w:val="22"/>
              </w:rPr>
              <w:t>epidemiology</w:t>
            </w:r>
          </w:p>
          <w:p w14:paraId="02668996" w14:textId="5888C69E" w:rsidR="00BE5AB6" w:rsidRPr="00D454ED" w:rsidRDefault="00FB09AF" w:rsidP="00BE5AB6">
            <w:pPr>
              <w:pStyle w:val="ListParagraph"/>
              <w:numPr>
                <w:ilvl w:val="1"/>
                <w:numId w:val="16"/>
              </w:numPr>
              <w:spacing w:before="60" w:after="60"/>
              <w:ind w:right="283"/>
              <w:rPr>
                <w:rFonts w:asciiTheme="minorHAnsi" w:hAnsiTheme="minorHAnsi" w:cs="Arial"/>
                <w:sz w:val="22"/>
                <w:szCs w:val="22"/>
              </w:rPr>
            </w:pPr>
            <w:r w:rsidRPr="00D454ED">
              <w:rPr>
                <w:rFonts w:asciiTheme="minorHAnsi" w:hAnsiTheme="minorHAnsi" w:cs="Arial"/>
                <w:sz w:val="22"/>
                <w:szCs w:val="22"/>
              </w:rPr>
              <w:t>Proficient in using DHIS2</w:t>
            </w:r>
          </w:p>
          <w:p w14:paraId="12388A98" w14:textId="1CB10550" w:rsidR="005D1CBF" w:rsidRPr="00D454ED" w:rsidRDefault="005D1CBF" w:rsidP="00BE5AB6">
            <w:pPr>
              <w:pStyle w:val="ListParagraph"/>
              <w:numPr>
                <w:ilvl w:val="1"/>
                <w:numId w:val="16"/>
              </w:numPr>
              <w:spacing w:before="60" w:after="60"/>
              <w:ind w:right="283"/>
              <w:rPr>
                <w:rFonts w:asciiTheme="minorHAnsi" w:hAnsiTheme="minorHAnsi" w:cs="Arial"/>
                <w:sz w:val="22"/>
                <w:szCs w:val="22"/>
              </w:rPr>
            </w:pPr>
            <w:r w:rsidRPr="00D454ED">
              <w:rPr>
                <w:rFonts w:asciiTheme="minorHAnsi" w:hAnsiTheme="minorHAnsi" w:cs="Arial"/>
                <w:sz w:val="22"/>
                <w:szCs w:val="22"/>
              </w:rPr>
              <w:t>Proficient in using Kobo/ODK</w:t>
            </w:r>
          </w:p>
          <w:p w14:paraId="1DE48ED3" w14:textId="449096B4" w:rsidR="00BE5AB6" w:rsidRPr="00D454ED" w:rsidRDefault="00F578B8" w:rsidP="00BE5AB6">
            <w:pPr>
              <w:pStyle w:val="ListParagraph"/>
              <w:numPr>
                <w:ilvl w:val="1"/>
                <w:numId w:val="16"/>
              </w:numPr>
              <w:spacing w:before="60" w:after="60"/>
              <w:ind w:right="283"/>
              <w:rPr>
                <w:rFonts w:asciiTheme="minorHAnsi" w:hAnsiTheme="minorHAnsi" w:cs="Arial"/>
                <w:sz w:val="22"/>
                <w:szCs w:val="22"/>
              </w:rPr>
            </w:pPr>
            <w:r w:rsidRPr="00D454ED">
              <w:rPr>
                <w:rFonts w:asciiTheme="minorHAnsi" w:hAnsiTheme="minorHAnsi"/>
                <w:sz w:val="22"/>
                <w:szCs w:val="22"/>
              </w:rPr>
              <w:t xml:space="preserve">Experience </w:t>
            </w:r>
            <w:r w:rsidR="00CD74D5" w:rsidRPr="00D454ED">
              <w:rPr>
                <w:rFonts w:asciiTheme="minorHAnsi" w:hAnsiTheme="minorHAnsi"/>
                <w:sz w:val="22"/>
                <w:szCs w:val="22"/>
              </w:rPr>
              <w:t xml:space="preserve">in </w:t>
            </w:r>
            <w:r w:rsidRPr="00D454ED">
              <w:rPr>
                <w:rFonts w:asciiTheme="minorHAnsi" w:hAnsiTheme="minorHAnsi"/>
                <w:sz w:val="22"/>
                <w:szCs w:val="22"/>
              </w:rPr>
              <w:t>data management, data collection,</w:t>
            </w:r>
            <w:r w:rsidR="00AA2639" w:rsidRPr="00D454ED">
              <w:rPr>
                <w:rFonts w:asciiTheme="minorHAnsi" w:hAnsiTheme="minorHAnsi"/>
                <w:sz w:val="22"/>
                <w:szCs w:val="22"/>
              </w:rPr>
              <w:t xml:space="preserve"> and</w:t>
            </w:r>
            <w:r w:rsidRPr="00D454ED">
              <w:rPr>
                <w:rFonts w:asciiTheme="minorHAnsi" w:hAnsiTheme="minorHAnsi"/>
                <w:sz w:val="22"/>
                <w:szCs w:val="22"/>
              </w:rPr>
              <w:t xml:space="preserve"> surveys </w:t>
            </w:r>
          </w:p>
          <w:p w14:paraId="43FBCA6A" w14:textId="0E2C637D" w:rsidR="00BE5AB6" w:rsidRPr="00D454ED" w:rsidRDefault="00F578B8" w:rsidP="00BE5AB6">
            <w:pPr>
              <w:pStyle w:val="ListParagraph"/>
              <w:numPr>
                <w:ilvl w:val="1"/>
                <w:numId w:val="16"/>
              </w:numPr>
              <w:autoSpaceDE w:val="0"/>
              <w:autoSpaceDN w:val="0"/>
              <w:spacing w:before="60" w:after="60"/>
              <w:ind w:right="283"/>
              <w:jc w:val="both"/>
              <w:rPr>
                <w:rFonts w:asciiTheme="minorHAnsi" w:hAnsiTheme="minorHAnsi"/>
                <w:b/>
                <w:bCs/>
                <w:sz w:val="22"/>
                <w:szCs w:val="22"/>
              </w:rPr>
            </w:pPr>
            <w:r w:rsidRPr="00D454ED">
              <w:rPr>
                <w:rFonts w:asciiTheme="minorHAnsi" w:hAnsiTheme="minorHAnsi"/>
                <w:sz w:val="22"/>
                <w:szCs w:val="22"/>
              </w:rPr>
              <w:t>Experience with mobile data collection</w:t>
            </w:r>
            <w:r w:rsidR="00AA2639" w:rsidRPr="00D454ED">
              <w:rPr>
                <w:rFonts w:asciiTheme="minorHAnsi" w:hAnsiTheme="minorHAnsi"/>
                <w:sz w:val="22"/>
                <w:szCs w:val="22"/>
              </w:rPr>
              <w:t xml:space="preserve"> and</w:t>
            </w:r>
            <w:r w:rsidRPr="00D454ED">
              <w:rPr>
                <w:rFonts w:asciiTheme="minorHAnsi" w:hAnsiTheme="minorHAnsi"/>
                <w:sz w:val="22"/>
                <w:szCs w:val="22"/>
              </w:rPr>
              <w:t xml:space="preserve"> visualisation software </w:t>
            </w:r>
          </w:p>
          <w:p w14:paraId="65C8453C" w14:textId="6D753193" w:rsidR="00F578B8" w:rsidRPr="00D454ED" w:rsidRDefault="00F578B8" w:rsidP="00BE5AB6">
            <w:pPr>
              <w:pStyle w:val="ListParagraph"/>
              <w:numPr>
                <w:ilvl w:val="1"/>
                <w:numId w:val="16"/>
              </w:numPr>
              <w:autoSpaceDE w:val="0"/>
              <w:autoSpaceDN w:val="0"/>
              <w:spacing w:before="60" w:after="60"/>
              <w:ind w:right="283"/>
              <w:jc w:val="both"/>
              <w:rPr>
                <w:rFonts w:asciiTheme="minorHAnsi" w:hAnsiTheme="minorHAnsi"/>
                <w:b/>
                <w:bCs/>
                <w:sz w:val="22"/>
                <w:szCs w:val="22"/>
              </w:rPr>
            </w:pPr>
            <w:r w:rsidRPr="00D454ED">
              <w:rPr>
                <w:rFonts w:asciiTheme="minorHAnsi" w:hAnsiTheme="minorHAnsi"/>
                <w:sz w:val="22"/>
                <w:szCs w:val="22"/>
              </w:rPr>
              <w:t xml:space="preserve">Proven practical skills with Epi-info, Excel, STATA or SPSS, Word, </w:t>
            </w:r>
            <w:proofErr w:type="spellStart"/>
            <w:r w:rsidRPr="00D454ED">
              <w:rPr>
                <w:rFonts w:asciiTheme="minorHAnsi" w:hAnsiTheme="minorHAnsi"/>
                <w:sz w:val="22"/>
                <w:szCs w:val="22"/>
              </w:rPr>
              <w:t>Powerpoint</w:t>
            </w:r>
            <w:proofErr w:type="spellEnd"/>
          </w:p>
          <w:p w14:paraId="206B89DC" w14:textId="77777777" w:rsidR="005D1CBF" w:rsidRPr="00D454ED" w:rsidRDefault="005D1CBF" w:rsidP="005D1CBF">
            <w:pPr>
              <w:pStyle w:val="ListParagraph"/>
              <w:numPr>
                <w:ilvl w:val="1"/>
                <w:numId w:val="16"/>
              </w:numPr>
              <w:spacing w:after="160" w:line="259" w:lineRule="auto"/>
              <w:jc w:val="both"/>
              <w:rPr>
                <w:rFonts w:asciiTheme="minorHAnsi" w:hAnsiTheme="minorHAnsi"/>
                <w:sz w:val="22"/>
                <w:szCs w:val="22"/>
              </w:rPr>
            </w:pPr>
            <w:r w:rsidRPr="00D454ED">
              <w:rPr>
                <w:rFonts w:asciiTheme="minorHAnsi" w:hAnsiTheme="minorHAnsi"/>
                <w:sz w:val="22"/>
                <w:szCs w:val="22"/>
              </w:rPr>
              <w:t>Solid experience in the design, planning, implementation, and evaluation of public health interventions in emergencies</w:t>
            </w:r>
          </w:p>
          <w:p w14:paraId="747A755A" w14:textId="49915E27" w:rsidR="00F578B8" w:rsidRPr="00D454ED" w:rsidRDefault="00F578B8" w:rsidP="00BE5AB6">
            <w:pPr>
              <w:pStyle w:val="ListParagraph"/>
              <w:numPr>
                <w:ilvl w:val="1"/>
                <w:numId w:val="16"/>
              </w:numPr>
              <w:spacing w:after="160" w:line="259" w:lineRule="auto"/>
              <w:jc w:val="both"/>
              <w:rPr>
                <w:rFonts w:asciiTheme="minorHAnsi" w:hAnsiTheme="minorHAnsi"/>
                <w:sz w:val="22"/>
                <w:szCs w:val="22"/>
              </w:rPr>
            </w:pPr>
            <w:r w:rsidRPr="00D454ED">
              <w:rPr>
                <w:rFonts w:asciiTheme="minorHAnsi" w:hAnsiTheme="minorHAnsi"/>
                <w:sz w:val="22"/>
                <w:szCs w:val="22"/>
              </w:rPr>
              <w:t>Solid understanding of how to conduct and analyse a vaccination coverage survey</w:t>
            </w:r>
          </w:p>
          <w:p w14:paraId="1C52F2D4" w14:textId="77777777" w:rsidR="00F628F4" w:rsidRPr="00D454ED" w:rsidRDefault="00F628F4">
            <w:pPr>
              <w:jc w:val="both"/>
              <w:rPr>
                <w:rFonts w:asciiTheme="minorHAnsi" w:hAnsiTheme="minorHAnsi" w:cs="Arial"/>
                <w:sz w:val="22"/>
                <w:szCs w:val="22"/>
              </w:rPr>
            </w:pPr>
          </w:p>
        </w:tc>
      </w:tr>
      <w:tr w:rsidR="00F628F4" w:rsidRPr="00D454ED" w14:paraId="401FEAA1" w14:textId="77777777" w:rsidTr="00F628F4">
        <w:trPr>
          <w:trHeight w:val="844"/>
        </w:trPr>
        <w:tc>
          <w:tcPr>
            <w:tcW w:w="9498" w:type="dxa"/>
            <w:gridSpan w:val="3"/>
            <w:tcBorders>
              <w:top w:val="single" w:sz="4" w:space="0" w:color="auto"/>
              <w:left w:val="single" w:sz="4" w:space="0" w:color="auto"/>
              <w:bottom w:val="single" w:sz="8" w:space="0" w:color="000000" w:themeColor="text1"/>
              <w:right w:val="single" w:sz="4" w:space="0" w:color="auto"/>
            </w:tcBorders>
          </w:tcPr>
          <w:p w14:paraId="1EBB6C99" w14:textId="77777777" w:rsidR="00F628F4" w:rsidRPr="00D454ED" w:rsidRDefault="00F628F4">
            <w:pPr>
              <w:jc w:val="both"/>
              <w:rPr>
                <w:rFonts w:asciiTheme="minorHAnsi" w:hAnsiTheme="minorHAnsi" w:cs="Arial"/>
                <w:b/>
                <w:sz w:val="22"/>
                <w:szCs w:val="22"/>
              </w:rPr>
            </w:pPr>
            <w:r w:rsidRPr="00D454ED">
              <w:rPr>
                <w:rFonts w:asciiTheme="minorHAnsi" w:hAnsiTheme="minorHAnsi" w:cs="Arial"/>
                <w:b/>
                <w:sz w:val="22"/>
                <w:szCs w:val="22"/>
              </w:rPr>
              <w:lastRenderedPageBreak/>
              <w:t>EXPERIENCE AND SKILLS</w:t>
            </w:r>
          </w:p>
          <w:p w14:paraId="56BEF024" w14:textId="77777777" w:rsidR="005D1CBF" w:rsidRPr="00D454ED" w:rsidRDefault="005D1CBF">
            <w:pPr>
              <w:jc w:val="both"/>
              <w:rPr>
                <w:rFonts w:asciiTheme="minorHAnsi" w:hAnsiTheme="minorHAnsi" w:cs="Arial"/>
                <w:b/>
                <w:bCs/>
                <w:sz w:val="22"/>
                <w:szCs w:val="22"/>
              </w:rPr>
            </w:pPr>
          </w:p>
          <w:p w14:paraId="1741F809" w14:textId="58949257" w:rsidR="00F628F4" w:rsidRPr="00D454ED" w:rsidRDefault="00F628F4">
            <w:pPr>
              <w:jc w:val="both"/>
              <w:rPr>
                <w:rFonts w:asciiTheme="minorHAnsi" w:hAnsiTheme="minorHAnsi" w:cs="Arial"/>
                <w:b/>
                <w:bCs/>
                <w:sz w:val="22"/>
                <w:szCs w:val="22"/>
              </w:rPr>
            </w:pPr>
            <w:r w:rsidRPr="00D454ED">
              <w:rPr>
                <w:rFonts w:asciiTheme="minorHAnsi" w:hAnsiTheme="minorHAnsi" w:cs="Arial"/>
                <w:b/>
                <w:bCs/>
                <w:sz w:val="22"/>
                <w:szCs w:val="22"/>
              </w:rPr>
              <w:t>Essential</w:t>
            </w:r>
          </w:p>
          <w:p w14:paraId="765D3927" w14:textId="2DE74AFD" w:rsidR="00C567BD" w:rsidRPr="00D454ED" w:rsidRDefault="00FB09AF" w:rsidP="00F23CFA">
            <w:pPr>
              <w:pStyle w:val="ListParagraph"/>
              <w:numPr>
                <w:ilvl w:val="0"/>
                <w:numId w:val="17"/>
              </w:numPr>
              <w:spacing w:after="160" w:line="259" w:lineRule="auto"/>
              <w:jc w:val="both"/>
              <w:rPr>
                <w:rFonts w:asciiTheme="minorHAnsi" w:eastAsiaTheme="minorHAnsi" w:hAnsiTheme="minorHAnsi"/>
                <w:sz w:val="22"/>
                <w:szCs w:val="22"/>
              </w:rPr>
            </w:pPr>
            <w:r w:rsidRPr="00D454ED">
              <w:rPr>
                <w:rFonts w:asciiTheme="minorHAnsi" w:hAnsiTheme="minorHAnsi"/>
                <w:sz w:val="22"/>
                <w:szCs w:val="22"/>
              </w:rPr>
              <w:t>Formal t</w:t>
            </w:r>
            <w:r w:rsidR="00F23CFA" w:rsidRPr="00D454ED">
              <w:rPr>
                <w:rFonts w:asciiTheme="minorHAnsi" w:hAnsiTheme="minorHAnsi"/>
                <w:sz w:val="22"/>
                <w:szCs w:val="22"/>
              </w:rPr>
              <w:t>raining</w:t>
            </w:r>
            <w:r w:rsidRPr="00D454ED">
              <w:rPr>
                <w:rFonts w:asciiTheme="minorHAnsi" w:hAnsiTheme="minorHAnsi"/>
                <w:sz w:val="22"/>
                <w:szCs w:val="22"/>
              </w:rPr>
              <w:t xml:space="preserve"> and experience</w:t>
            </w:r>
            <w:r w:rsidR="00F23CFA" w:rsidRPr="00D454ED">
              <w:rPr>
                <w:rFonts w:asciiTheme="minorHAnsi" w:hAnsiTheme="minorHAnsi"/>
                <w:sz w:val="22"/>
                <w:szCs w:val="22"/>
              </w:rPr>
              <w:t xml:space="preserve"> in epidemiology</w:t>
            </w:r>
          </w:p>
          <w:p w14:paraId="3B2B6D6B" w14:textId="292E5A4A" w:rsidR="00F23CFA" w:rsidRPr="00D454ED" w:rsidRDefault="00CD18E4" w:rsidP="00F23CFA">
            <w:pPr>
              <w:pStyle w:val="ListParagraph"/>
              <w:numPr>
                <w:ilvl w:val="0"/>
                <w:numId w:val="17"/>
              </w:numPr>
              <w:spacing w:after="160" w:line="259" w:lineRule="auto"/>
              <w:jc w:val="both"/>
              <w:rPr>
                <w:rFonts w:asciiTheme="minorHAnsi" w:eastAsiaTheme="minorHAnsi" w:hAnsiTheme="minorHAnsi"/>
                <w:sz w:val="22"/>
                <w:szCs w:val="22"/>
              </w:rPr>
            </w:pPr>
            <w:r w:rsidRPr="00D454ED">
              <w:rPr>
                <w:rFonts w:asciiTheme="minorHAnsi" w:hAnsiTheme="minorHAnsi"/>
                <w:sz w:val="22"/>
                <w:szCs w:val="22"/>
              </w:rPr>
              <w:t>Excellent</w:t>
            </w:r>
            <w:r w:rsidR="00F23CFA" w:rsidRPr="00D454ED">
              <w:rPr>
                <w:rFonts w:asciiTheme="minorHAnsi" w:hAnsiTheme="minorHAnsi"/>
                <w:sz w:val="22"/>
                <w:szCs w:val="22"/>
              </w:rPr>
              <w:t xml:space="preserve"> skills in data entry and management, </w:t>
            </w:r>
            <w:r w:rsidR="00C567BD" w:rsidRPr="00D454ED">
              <w:rPr>
                <w:rFonts w:asciiTheme="minorHAnsi" w:hAnsiTheme="minorHAnsi"/>
                <w:sz w:val="22"/>
                <w:szCs w:val="22"/>
              </w:rPr>
              <w:t>and</w:t>
            </w:r>
            <w:r w:rsidR="00F23CFA" w:rsidRPr="00D454ED">
              <w:rPr>
                <w:rFonts w:asciiTheme="minorHAnsi" w:hAnsiTheme="minorHAnsi"/>
                <w:sz w:val="22"/>
                <w:szCs w:val="22"/>
              </w:rPr>
              <w:t xml:space="preserve"> statistical analysis</w:t>
            </w:r>
          </w:p>
          <w:p w14:paraId="40176825" w14:textId="7FEABBC5" w:rsidR="00FC7170" w:rsidRDefault="001D1A08" w:rsidP="00F23CFA">
            <w:pPr>
              <w:pStyle w:val="ListParagraph"/>
              <w:widowControl w:val="0"/>
              <w:numPr>
                <w:ilvl w:val="0"/>
                <w:numId w:val="17"/>
              </w:numPr>
              <w:tabs>
                <w:tab w:val="left" w:pos="284"/>
              </w:tabs>
              <w:autoSpaceDE w:val="0"/>
              <w:autoSpaceDN w:val="0"/>
              <w:spacing w:before="1" w:line="276" w:lineRule="auto"/>
              <w:jc w:val="both"/>
              <w:rPr>
                <w:rFonts w:asciiTheme="minorHAnsi" w:hAnsiTheme="minorHAnsi"/>
                <w:sz w:val="22"/>
                <w:szCs w:val="22"/>
              </w:rPr>
            </w:pPr>
            <w:r w:rsidRPr="00D454ED">
              <w:rPr>
                <w:rFonts w:asciiTheme="minorHAnsi" w:hAnsiTheme="minorHAnsi"/>
                <w:sz w:val="22"/>
                <w:szCs w:val="22"/>
              </w:rPr>
              <w:t>Experience</w:t>
            </w:r>
            <w:r w:rsidR="00FC7170" w:rsidRPr="00D454ED">
              <w:rPr>
                <w:rFonts w:asciiTheme="minorHAnsi" w:hAnsiTheme="minorHAnsi"/>
                <w:sz w:val="22"/>
                <w:szCs w:val="22"/>
              </w:rPr>
              <w:t xml:space="preserve"> in</w:t>
            </w:r>
            <w:r w:rsidRPr="00D454ED">
              <w:rPr>
                <w:rFonts w:asciiTheme="minorHAnsi" w:hAnsiTheme="minorHAnsi"/>
                <w:sz w:val="22"/>
                <w:szCs w:val="22"/>
              </w:rPr>
              <w:t xml:space="preserve"> managing and/or using</w:t>
            </w:r>
            <w:r w:rsidR="00FC7170" w:rsidRPr="00D454ED">
              <w:rPr>
                <w:rFonts w:asciiTheme="minorHAnsi" w:hAnsiTheme="minorHAnsi"/>
                <w:sz w:val="22"/>
                <w:szCs w:val="22"/>
              </w:rPr>
              <w:t xml:space="preserve"> DHIS2</w:t>
            </w:r>
          </w:p>
          <w:p w14:paraId="6B3260B0" w14:textId="3868F7E7" w:rsidR="00224D66" w:rsidRPr="00D454ED" w:rsidRDefault="00224D66" w:rsidP="00F23CFA">
            <w:pPr>
              <w:pStyle w:val="ListParagraph"/>
              <w:widowControl w:val="0"/>
              <w:numPr>
                <w:ilvl w:val="0"/>
                <w:numId w:val="17"/>
              </w:numPr>
              <w:tabs>
                <w:tab w:val="left" w:pos="284"/>
              </w:tabs>
              <w:autoSpaceDE w:val="0"/>
              <w:autoSpaceDN w:val="0"/>
              <w:spacing w:before="1" w:line="276" w:lineRule="auto"/>
              <w:jc w:val="both"/>
              <w:rPr>
                <w:rFonts w:asciiTheme="minorHAnsi" w:hAnsiTheme="minorHAnsi"/>
                <w:sz w:val="22"/>
                <w:szCs w:val="22"/>
              </w:rPr>
            </w:pPr>
            <w:r>
              <w:rPr>
                <w:rFonts w:asciiTheme="minorHAnsi" w:hAnsiTheme="minorHAnsi"/>
                <w:sz w:val="22"/>
                <w:szCs w:val="22"/>
              </w:rPr>
              <w:t>Experience in humanitarian and/or low- and middle-income settings</w:t>
            </w:r>
          </w:p>
          <w:p w14:paraId="56D70651" w14:textId="284B6BD2" w:rsidR="00F628F4" w:rsidRPr="00D454ED" w:rsidRDefault="00F628F4" w:rsidP="00F23CFA">
            <w:pPr>
              <w:pStyle w:val="ListParagraph"/>
              <w:widowControl w:val="0"/>
              <w:numPr>
                <w:ilvl w:val="0"/>
                <w:numId w:val="17"/>
              </w:numPr>
              <w:tabs>
                <w:tab w:val="left" w:pos="284"/>
              </w:tabs>
              <w:autoSpaceDE w:val="0"/>
              <w:autoSpaceDN w:val="0"/>
              <w:spacing w:before="1" w:line="276" w:lineRule="auto"/>
              <w:jc w:val="both"/>
              <w:rPr>
                <w:rFonts w:asciiTheme="minorHAnsi" w:hAnsiTheme="minorHAnsi"/>
                <w:sz w:val="22"/>
                <w:szCs w:val="22"/>
              </w:rPr>
            </w:pPr>
            <w:r w:rsidRPr="00D454ED">
              <w:rPr>
                <w:rFonts w:asciiTheme="minorHAnsi" w:hAnsiTheme="minorHAnsi"/>
                <w:sz w:val="22"/>
                <w:szCs w:val="22"/>
              </w:rPr>
              <w:t>Problem</w:t>
            </w:r>
            <w:r w:rsidR="00CD18E4" w:rsidRPr="00D454ED">
              <w:rPr>
                <w:rFonts w:asciiTheme="minorHAnsi" w:hAnsiTheme="minorHAnsi"/>
                <w:spacing w:val="-4"/>
                <w:sz w:val="22"/>
                <w:szCs w:val="22"/>
              </w:rPr>
              <w:t>-</w:t>
            </w:r>
            <w:r w:rsidRPr="00D454ED">
              <w:rPr>
                <w:rFonts w:asciiTheme="minorHAnsi" w:hAnsiTheme="minorHAnsi"/>
                <w:sz w:val="22"/>
                <w:szCs w:val="22"/>
              </w:rPr>
              <w:t>solv</w:t>
            </w:r>
            <w:r w:rsidR="00CD18E4" w:rsidRPr="00D454ED">
              <w:rPr>
                <w:rFonts w:asciiTheme="minorHAnsi" w:hAnsiTheme="minorHAnsi"/>
                <w:sz w:val="22"/>
                <w:szCs w:val="22"/>
              </w:rPr>
              <w:t>er</w:t>
            </w:r>
            <w:r w:rsidRPr="00D454ED">
              <w:rPr>
                <w:rFonts w:asciiTheme="minorHAnsi" w:hAnsiTheme="minorHAnsi"/>
                <w:spacing w:val="-4"/>
                <w:sz w:val="22"/>
                <w:szCs w:val="22"/>
              </w:rPr>
              <w:t xml:space="preserve"> </w:t>
            </w:r>
            <w:r w:rsidRPr="00D454ED">
              <w:rPr>
                <w:rFonts w:asciiTheme="minorHAnsi" w:hAnsiTheme="minorHAnsi"/>
                <w:sz w:val="22"/>
                <w:szCs w:val="22"/>
              </w:rPr>
              <w:t>and</w:t>
            </w:r>
            <w:r w:rsidRPr="00D454ED">
              <w:rPr>
                <w:rFonts w:asciiTheme="minorHAnsi" w:hAnsiTheme="minorHAnsi"/>
                <w:spacing w:val="-2"/>
                <w:sz w:val="22"/>
                <w:szCs w:val="22"/>
              </w:rPr>
              <w:t xml:space="preserve"> </w:t>
            </w:r>
            <w:r w:rsidRPr="00D454ED">
              <w:rPr>
                <w:rFonts w:asciiTheme="minorHAnsi" w:hAnsiTheme="minorHAnsi"/>
                <w:sz w:val="22"/>
                <w:szCs w:val="22"/>
              </w:rPr>
              <w:t>action</w:t>
            </w:r>
            <w:r w:rsidR="00CD18E4" w:rsidRPr="00D454ED">
              <w:rPr>
                <w:rFonts w:asciiTheme="minorHAnsi" w:hAnsiTheme="minorHAnsi"/>
                <w:sz w:val="22"/>
                <w:szCs w:val="22"/>
              </w:rPr>
              <w:t>-</w:t>
            </w:r>
            <w:r w:rsidRPr="00D454ED">
              <w:rPr>
                <w:rFonts w:asciiTheme="minorHAnsi" w:hAnsiTheme="minorHAnsi"/>
                <w:sz w:val="22"/>
                <w:szCs w:val="22"/>
              </w:rPr>
              <w:t>orient</w:t>
            </w:r>
            <w:r w:rsidR="00CD18E4" w:rsidRPr="00D454ED">
              <w:rPr>
                <w:rFonts w:asciiTheme="minorHAnsi" w:hAnsiTheme="minorHAnsi"/>
                <w:sz w:val="22"/>
                <w:szCs w:val="22"/>
              </w:rPr>
              <w:t>ed</w:t>
            </w:r>
            <w:r w:rsidRPr="00D454ED">
              <w:rPr>
                <w:rFonts w:asciiTheme="minorHAnsi" w:hAnsiTheme="minorHAnsi"/>
                <w:sz w:val="22"/>
                <w:szCs w:val="22"/>
              </w:rPr>
              <w:t>,</w:t>
            </w:r>
            <w:r w:rsidRPr="00D454ED">
              <w:rPr>
                <w:rFonts w:asciiTheme="minorHAnsi" w:hAnsiTheme="minorHAnsi"/>
                <w:spacing w:val="-2"/>
                <w:sz w:val="22"/>
                <w:szCs w:val="22"/>
              </w:rPr>
              <w:t xml:space="preserve"> </w:t>
            </w:r>
            <w:r w:rsidRPr="00D454ED">
              <w:rPr>
                <w:rFonts w:asciiTheme="minorHAnsi" w:hAnsiTheme="minorHAnsi"/>
                <w:sz w:val="22"/>
                <w:szCs w:val="22"/>
              </w:rPr>
              <w:t>creative,</w:t>
            </w:r>
            <w:r w:rsidRPr="00D454ED">
              <w:rPr>
                <w:rFonts w:asciiTheme="minorHAnsi" w:hAnsiTheme="minorHAnsi"/>
                <w:spacing w:val="-4"/>
                <w:sz w:val="22"/>
                <w:szCs w:val="22"/>
              </w:rPr>
              <w:t xml:space="preserve"> </w:t>
            </w:r>
            <w:r w:rsidRPr="00D454ED">
              <w:rPr>
                <w:rFonts w:asciiTheme="minorHAnsi" w:hAnsiTheme="minorHAnsi"/>
                <w:sz w:val="22"/>
                <w:szCs w:val="22"/>
              </w:rPr>
              <w:t>innovative</w:t>
            </w:r>
          </w:p>
          <w:p w14:paraId="121A2875" w14:textId="77777777" w:rsidR="00F628F4" w:rsidRPr="00D454ED" w:rsidRDefault="00F628F4" w:rsidP="00F23CFA">
            <w:pPr>
              <w:pStyle w:val="ListParagraph"/>
              <w:widowControl w:val="0"/>
              <w:numPr>
                <w:ilvl w:val="0"/>
                <w:numId w:val="17"/>
              </w:numPr>
              <w:tabs>
                <w:tab w:val="left" w:pos="284"/>
              </w:tabs>
              <w:autoSpaceDE w:val="0"/>
              <w:autoSpaceDN w:val="0"/>
              <w:spacing w:line="276" w:lineRule="auto"/>
              <w:jc w:val="both"/>
              <w:rPr>
                <w:rFonts w:asciiTheme="minorHAnsi" w:hAnsiTheme="minorHAnsi"/>
                <w:sz w:val="22"/>
                <w:szCs w:val="22"/>
              </w:rPr>
            </w:pPr>
            <w:r w:rsidRPr="00D454ED">
              <w:rPr>
                <w:rFonts w:asciiTheme="minorHAnsi" w:hAnsiTheme="minorHAnsi"/>
                <w:sz w:val="22"/>
                <w:szCs w:val="22"/>
              </w:rPr>
              <w:t>Strong</w:t>
            </w:r>
            <w:r w:rsidRPr="00D454ED">
              <w:rPr>
                <w:rFonts w:asciiTheme="minorHAnsi" w:hAnsiTheme="minorHAnsi"/>
                <w:spacing w:val="-5"/>
                <w:sz w:val="22"/>
                <w:szCs w:val="22"/>
              </w:rPr>
              <w:t xml:space="preserve"> </w:t>
            </w:r>
            <w:r w:rsidRPr="00D454ED">
              <w:rPr>
                <w:rFonts w:asciiTheme="minorHAnsi" w:hAnsiTheme="minorHAnsi"/>
                <w:sz w:val="22"/>
                <w:szCs w:val="22"/>
              </w:rPr>
              <w:t>communication</w:t>
            </w:r>
            <w:r w:rsidRPr="00D454ED">
              <w:rPr>
                <w:rFonts w:asciiTheme="minorHAnsi" w:hAnsiTheme="minorHAnsi"/>
                <w:spacing w:val="-2"/>
                <w:sz w:val="22"/>
                <w:szCs w:val="22"/>
              </w:rPr>
              <w:t xml:space="preserve"> </w:t>
            </w:r>
            <w:r w:rsidRPr="00D454ED">
              <w:rPr>
                <w:rFonts w:asciiTheme="minorHAnsi" w:hAnsiTheme="minorHAnsi"/>
                <w:sz w:val="22"/>
                <w:szCs w:val="22"/>
              </w:rPr>
              <w:t>and interpersonal</w:t>
            </w:r>
            <w:r w:rsidRPr="00D454ED">
              <w:rPr>
                <w:rFonts w:asciiTheme="minorHAnsi" w:hAnsiTheme="minorHAnsi"/>
                <w:spacing w:val="-5"/>
                <w:sz w:val="22"/>
                <w:szCs w:val="22"/>
              </w:rPr>
              <w:t xml:space="preserve"> </w:t>
            </w:r>
            <w:r w:rsidRPr="00D454ED">
              <w:rPr>
                <w:rFonts w:asciiTheme="minorHAnsi" w:hAnsiTheme="minorHAnsi"/>
                <w:sz w:val="22"/>
                <w:szCs w:val="22"/>
              </w:rPr>
              <w:t>skills</w:t>
            </w:r>
          </w:p>
          <w:p w14:paraId="08B83F62" w14:textId="38D5D04B" w:rsidR="00F628F4" w:rsidRPr="00D454ED" w:rsidRDefault="00F628F4" w:rsidP="00F23CFA">
            <w:pPr>
              <w:pStyle w:val="ListParagraph"/>
              <w:widowControl w:val="0"/>
              <w:numPr>
                <w:ilvl w:val="0"/>
                <w:numId w:val="17"/>
              </w:numPr>
              <w:tabs>
                <w:tab w:val="left" w:pos="284"/>
              </w:tabs>
              <w:autoSpaceDE w:val="0"/>
              <w:autoSpaceDN w:val="0"/>
              <w:spacing w:line="276" w:lineRule="auto"/>
              <w:jc w:val="both"/>
              <w:rPr>
                <w:rFonts w:asciiTheme="minorHAnsi" w:hAnsiTheme="minorHAnsi"/>
                <w:sz w:val="22"/>
                <w:szCs w:val="22"/>
              </w:rPr>
            </w:pPr>
            <w:r w:rsidRPr="00D454ED">
              <w:rPr>
                <w:rFonts w:asciiTheme="minorHAnsi" w:hAnsiTheme="minorHAnsi"/>
                <w:sz w:val="22"/>
                <w:szCs w:val="22"/>
              </w:rPr>
              <w:t>Fluency</w:t>
            </w:r>
            <w:r w:rsidRPr="00D454ED">
              <w:rPr>
                <w:rFonts w:asciiTheme="minorHAnsi" w:hAnsiTheme="minorHAnsi"/>
                <w:spacing w:val="-2"/>
                <w:sz w:val="22"/>
                <w:szCs w:val="22"/>
              </w:rPr>
              <w:t xml:space="preserve"> </w:t>
            </w:r>
            <w:r w:rsidRPr="00D454ED">
              <w:rPr>
                <w:rFonts w:asciiTheme="minorHAnsi" w:hAnsiTheme="minorHAnsi"/>
                <w:sz w:val="22"/>
                <w:szCs w:val="22"/>
              </w:rPr>
              <w:t>in</w:t>
            </w:r>
            <w:r w:rsidRPr="00D454ED">
              <w:rPr>
                <w:rFonts w:asciiTheme="minorHAnsi" w:hAnsiTheme="minorHAnsi"/>
                <w:spacing w:val="-3"/>
                <w:sz w:val="22"/>
                <w:szCs w:val="22"/>
              </w:rPr>
              <w:t xml:space="preserve"> </w:t>
            </w:r>
            <w:r w:rsidRPr="00D454ED">
              <w:rPr>
                <w:rFonts w:asciiTheme="minorHAnsi" w:hAnsiTheme="minorHAnsi"/>
                <w:sz w:val="22"/>
                <w:szCs w:val="22"/>
              </w:rPr>
              <w:t>written and</w:t>
            </w:r>
            <w:r w:rsidRPr="00D454ED">
              <w:rPr>
                <w:rFonts w:asciiTheme="minorHAnsi" w:hAnsiTheme="minorHAnsi"/>
                <w:spacing w:val="-3"/>
                <w:sz w:val="22"/>
                <w:szCs w:val="22"/>
              </w:rPr>
              <w:t xml:space="preserve"> </w:t>
            </w:r>
            <w:r w:rsidRPr="00D454ED">
              <w:rPr>
                <w:rFonts w:asciiTheme="minorHAnsi" w:hAnsiTheme="minorHAnsi"/>
                <w:sz w:val="22"/>
                <w:szCs w:val="22"/>
              </w:rPr>
              <w:t>spoken</w:t>
            </w:r>
            <w:r w:rsidRPr="00D454ED">
              <w:rPr>
                <w:rFonts w:asciiTheme="minorHAnsi" w:hAnsiTheme="minorHAnsi"/>
                <w:spacing w:val="-3"/>
                <w:sz w:val="22"/>
                <w:szCs w:val="22"/>
              </w:rPr>
              <w:t xml:space="preserve"> </w:t>
            </w:r>
            <w:r w:rsidRPr="00D454ED">
              <w:rPr>
                <w:rFonts w:asciiTheme="minorHAnsi" w:hAnsiTheme="minorHAnsi"/>
                <w:sz w:val="22"/>
                <w:szCs w:val="22"/>
              </w:rPr>
              <w:t>English</w:t>
            </w:r>
          </w:p>
          <w:p w14:paraId="1F6448C7" w14:textId="77777777" w:rsidR="00F628F4" w:rsidRPr="00D454ED" w:rsidRDefault="00F628F4">
            <w:pPr>
              <w:pStyle w:val="ListParagraph"/>
              <w:ind w:left="1080"/>
              <w:jc w:val="both"/>
              <w:rPr>
                <w:rFonts w:asciiTheme="minorHAnsi" w:hAnsiTheme="minorHAnsi"/>
                <w:sz w:val="22"/>
                <w:szCs w:val="22"/>
              </w:rPr>
            </w:pPr>
          </w:p>
          <w:p w14:paraId="6548BA48" w14:textId="77777777" w:rsidR="00F628F4" w:rsidRPr="00D454ED" w:rsidRDefault="00F628F4">
            <w:pPr>
              <w:jc w:val="both"/>
              <w:rPr>
                <w:rFonts w:asciiTheme="minorHAnsi" w:hAnsiTheme="minorHAnsi"/>
                <w:sz w:val="22"/>
                <w:szCs w:val="22"/>
              </w:rPr>
            </w:pPr>
            <w:r w:rsidRPr="00D454ED">
              <w:rPr>
                <w:rFonts w:asciiTheme="minorHAnsi" w:eastAsia="Gill Sans MT" w:hAnsiTheme="minorHAnsi" w:cs="Gill Sans MT"/>
                <w:b/>
                <w:bCs/>
                <w:sz w:val="22"/>
                <w:szCs w:val="22"/>
              </w:rPr>
              <w:t>Desirable:</w:t>
            </w:r>
          </w:p>
          <w:p w14:paraId="53CE5ABD" w14:textId="70741EB1" w:rsidR="00FB09AF" w:rsidRPr="00D454ED" w:rsidRDefault="00FB09AF" w:rsidP="00F23CFA">
            <w:pPr>
              <w:pStyle w:val="ListParagraph"/>
              <w:widowControl w:val="0"/>
              <w:numPr>
                <w:ilvl w:val="0"/>
                <w:numId w:val="17"/>
              </w:numPr>
              <w:tabs>
                <w:tab w:val="left" w:pos="284"/>
              </w:tabs>
              <w:autoSpaceDE w:val="0"/>
              <w:autoSpaceDN w:val="0"/>
              <w:spacing w:line="276" w:lineRule="auto"/>
              <w:jc w:val="both"/>
              <w:rPr>
                <w:rFonts w:asciiTheme="minorHAnsi" w:hAnsiTheme="minorHAnsi"/>
                <w:sz w:val="22"/>
                <w:szCs w:val="22"/>
              </w:rPr>
            </w:pPr>
            <w:r w:rsidRPr="00D454ED">
              <w:rPr>
                <w:rFonts w:asciiTheme="minorHAnsi" w:hAnsiTheme="minorHAnsi"/>
                <w:sz w:val="22"/>
                <w:szCs w:val="22"/>
              </w:rPr>
              <w:t>Skills and experience in applied epidemiology in humanitarian settings</w:t>
            </w:r>
          </w:p>
          <w:p w14:paraId="158EB35D" w14:textId="5BFE3C0C" w:rsidR="00AA2639" w:rsidRPr="00D454ED" w:rsidRDefault="00AA2639" w:rsidP="00F23CFA">
            <w:pPr>
              <w:pStyle w:val="ListParagraph"/>
              <w:widowControl w:val="0"/>
              <w:numPr>
                <w:ilvl w:val="0"/>
                <w:numId w:val="17"/>
              </w:numPr>
              <w:tabs>
                <w:tab w:val="left" w:pos="284"/>
              </w:tabs>
              <w:autoSpaceDE w:val="0"/>
              <w:autoSpaceDN w:val="0"/>
              <w:spacing w:line="276" w:lineRule="auto"/>
              <w:jc w:val="both"/>
              <w:rPr>
                <w:rFonts w:asciiTheme="minorHAnsi" w:hAnsiTheme="minorHAnsi"/>
                <w:sz w:val="22"/>
                <w:szCs w:val="22"/>
              </w:rPr>
            </w:pPr>
            <w:r w:rsidRPr="00D454ED">
              <w:rPr>
                <w:rFonts w:asciiTheme="minorHAnsi" w:hAnsiTheme="minorHAnsi"/>
                <w:sz w:val="22"/>
                <w:szCs w:val="22"/>
              </w:rPr>
              <w:t>Skills in R</w:t>
            </w:r>
          </w:p>
          <w:p w14:paraId="25606C93" w14:textId="354546F5" w:rsidR="00F628F4" w:rsidRPr="00D454ED" w:rsidRDefault="00F628F4" w:rsidP="00F23CFA">
            <w:pPr>
              <w:pStyle w:val="ListParagraph"/>
              <w:widowControl w:val="0"/>
              <w:numPr>
                <w:ilvl w:val="0"/>
                <w:numId w:val="17"/>
              </w:numPr>
              <w:tabs>
                <w:tab w:val="left" w:pos="284"/>
              </w:tabs>
              <w:autoSpaceDE w:val="0"/>
              <w:autoSpaceDN w:val="0"/>
              <w:spacing w:line="276" w:lineRule="auto"/>
              <w:jc w:val="both"/>
              <w:rPr>
                <w:rFonts w:asciiTheme="minorHAnsi" w:hAnsiTheme="minorHAnsi"/>
                <w:sz w:val="22"/>
                <w:szCs w:val="22"/>
              </w:rPr>
            </w:pPr>
            <w:r w:rsidRPr="00D454ED">
              <w:rPr>
                <w:rFonts w:asciiTheme="minorHAnsi" w:hAnsiTheme="minorHAnsi"/>
                <w:sz w:val="22"/>
                <w:szCs w:val="22"/>
              </w:rPr>
              <w:t>Fluency</w:t>
            </w:r>
            <w:r w:rsidRPr="00D454ED">
              <w:rPr>
                <w:rFonts w:asciiTheme="minorHAnsi" w:hAnsiTheme="minorHAnsi"/>
                <w:spacing w:val="-2"/>
                <w:sz w:val="22"/>
                <w:szCs w:val="22"/>
              </w:rPr>
              <w:t xml:space="preserve"> </w:t>
            </w:r>
            <w:r w:rsidRPr="00D454ED">
              <w:rPr>
                <w:rFonts w:asciiTheme="minorHAnsi" w:hAnsiTheme="minorHAnsi"/>
                <w:sz w:val="22"/>
                <w:szCs w:val="22"/>
              </w:rPr>
              <w:t>in</w:t>
            </w:r>
            <w:r w:rsidRPr="00D454ED">
              <w:rPr>
                <w:rFonts w:asciiTheme="minorHAnsi" w:hAnsiTheme="minorHAnsi"/>
                <w:spacing w:val="-3"/>
                <w:sz w:val="22"/>
                <w:szCs w:val="22"/>
              </w:rPr>
              <w:t xml:space="preserve"> </w:t>
            </w:r>
            <w:r w:rsidRPr="00D454ED">
              <w:rPr>
                <w:rFonts w:asciiTheme="minorHAnsi" w:hAnsiTheme="minorHAnsi"/>
                <w:sz w:val="22"/>
                <w:szCs w:val="22"/>
              </w:rPr>
              <w:t>written and</w:t>
            </w:r>
            <w:r w:rsidRPr="00D454ED">
              <w:rPr>
                <w:rFonts w:asciiTheme="minorHAnsi" w:hAnsiTheme="minorHAnsi"/>
                <w:spacing w:val="-3"/>
                <w:sz w:val="22"/>
                <w:szCs w:val="22"/>
              </w:rPr>
              <w:t xml:space="preserve"> </w:t>
            </w:r>
            <w:r w:rsidRPr="00D454ED">
              <w:rPr>
                <w:rFonts w:asciiTheme="minorHAnsi" w:hAnsiTheme="minorHAnsi"/>
                <w:sz w:val="22"/>
                <w:szCs w:val="22"/>
              </w:rPr>
              <w:t>spoken</w:t>
            </w:r>
            <w:r w:rsidRPr="00D454ED">
              <w:rPr>
                <w:rFonts w:asciiTheme="minorHAnsi" w:hAnsiTheme="minorHAnsi"/>
                <w:spacing w:val="-3"/>
                <w:sz w:val="22"/>
                <w:szCs w:val="22"/>
              </w:rPr>
              <w:t xml:space="preserve"> </w:t>
            </w:r>
            <w:r w:rsidRPr="00D454ED">
              <w:rPr>
                <w:rFonts w:asciiTheme="minorHAnsi" w:hAnsiTheme="minorHAnsi"/>
                <w:sz w:val="22"/>
                <w:szCs w:val="22"/>
              </w:rPr>
              <w:t>French</w:t>
            </w:r>
            <w:r w:rsidR="00870D92">
              <w:rPr>
                <w:rFonts w:asciiTheme="minorHAnsi" w:hAnsiTheme="minorHAnsi"/>
                <w:sz w:val="22"/>
                <w:szCs w:val="22"/>
              </w:rPr>
              <w:t>, Arabic, or Spanish</w:t>
            </w:r>
          </w:p>
          <w:p w14:paraId="7F321A17" w14:textId="77777777" w:rsidR="00F628F4" w:rsidRPr="00D454ED" w:rsidRDefault="00F628F4">
            <w:pPr>
              <w:jc w:val="both"/>
              <w:rPr>
                <w:rFonts w:asciiTheme="minorHAnsi" w:hAnsiTheme="minorHAnsi" w:cs="Arial"/>
                <w:b/>
                <w:sz w:val="22"/>
                <w:szCs w:val="22"/>
              </w:rPr>
            </w:pPr>
          </w:p>
        </w:tc>
      </w:tr>
      <w:tr w:rsidR="00F628F4" w:rsidRPr="00D454ED" w14:paraId="225ECAD2" w14:textId="77777777" w:rsidTr="00F628F4">
        <w:trPr>
          <w:trHeight w:val="425"/>
        </w:trPr>
        <w:tc>
          <w:tcPr>
            <w:tcW w:w="9498" w:type="dxa"/>
            <w:gridSpan w:val="3"/>
            <w:tcBorders>
              <w:top w:val="single" w:sz="4" w:space="0" w:color="auto"/>
              <w:left w:val="single" w:sz="4" w:space="0" w:color="auto"/>
              <w:bottom w:val="single" w:sz="4" w:space="0" w:color="auto"/>
              <w:right w:val="single" w:sz="4" w:space="0" w:color="auto"/>
            </w:tcBorders>
            <w:hideMark/>
          </w:tcPr>
          <w:p w14:paraId="2378E926" w14:textId="77777777" w:rsidR="00F628F4" w:rsidRPr="00D454ED" w:rsidRDefault="00F628F4">
            <w:pPr>
              <w:jc w:val="both"/>
              <w:rPr>
                <w:rFonts w:asciiTheme="minorHAnsi" w:hAnsiTheme="minorHAnsi" w:cs="Arial"/>
                <w:b/>
                <w:sz w:val="22"/>
                <w:szCs w:val="22"/>
              </w:rPr>
            </w:pPr>
            <w:r w:rsidRPr="00D454ED">
              <w:rPr>
                <w:rFonts w:asciiTheme="minorHAnsi" w:hAnsiTheme="minorHAnsi" w:cs="Arial"/>
                <w:b/>
                <w:sz w:val="22"/>
                <w:szCs w:val="22"/>
              </w:rPr>
              <w:t>Additional job responsibilities</w:t>
            </w:r>
          </w:p>
          <w:p w14:paraId="7095154B" w14:textId="77777777" w:rsidR="00F628F4" w:rsidRPr="00D454ED" w:rsidRDefault="00F628F4">
            <w:pPr>
              <w:tabs>
                <w:tab w:val="left" w:pos="1134"/>
              </w:tabs>
              <w:jc w:val="both"/>
              <w:rPr>
                <w:rFonts w:asciiTheme="minorHAnsi" w:hAnsiTheme="minorHAnsi" w:cs="Arial"/>
                <w:sz w:val="22"/>
                <w:szCs w:val="22"/>
              </w:rPr>
            </w:pPr>
            <w:r w:rsidRPr="00D454ED">
              <w:rPr>
                <w:rFonts w:asciiTheme="minorHAnsi" w:hAnsiTheme="minorHAnsi" w:cs="Arial"/>
                <w:sz w:val="22"/>
                <w:szCs w:val="22"/>
              </w:rPr>
              <w:t>The duties and responsibilities as set out above are not exhaustive and the role holder may be required to carry out additional duties within reasonableness of their level of skills and experience.</w:t>
            </w:r>
          </w:p>
        </w:tc>
      </w:tr>
      <w:tr w:rsidR="00F628F4" w:rsidRPr="00D454ED" w14:paraId="6AC6C09C" w14:textId="77777777" w:rsidTr="00F628F4">
        <w:tc>
          <w:tcPr>
            <w:tcW w:w="9498" w:type="dxa"/>
            <w:gridSpan w:val="3"/>
            <w:tcBorders>
              <w:top w:val="single" w:sz="8" w:space="0" w:color="000000" w:themeColor="text1"/>
              <w:left w:val="single" w:sz="4" w:space="0" w:color="auto"/>
              <w:bottom w:val="single" w:sz="4" w:space="0" w:color="auto"/>
              <w:right w:val="single" w:sz="4" w:space="0" w:color="auto"/>
            </w:tcBorders>
            <w:hideMark/>
          </w:tcPr>
          <w:p w14:paraId="29979569" w14:textId="77777777" w:rsidR="00F628F4" w:rsidRPr="00D454ED" w:rsidRDefault="00F628F4">
            <w:pPr>
              <w:jc w:val="both"/>
              <w:rPr>
                <w:rFonts w:asciiTheme="minorHAnsi" w:hAnsiTheme="minorHAnsi" w:cs="Arial"/>
                <w:b/>
                <w:sz w:val="22"/>
                <w:szCs w:val="22"/>
              </w:rPr>
            </w:pPr>
            <w:r w:rsidRPr="00D454ED">
              <w:rPr>
                <w:rFonts w:asciiTheme="minorHAnsi" w:hAnsiTheme="minorHAnsi" w:cs="Arial"/>
                <w:b/>
                <w:sz w:val="22"/>
                <w:szCs w:val="22"/>
              </w:rPr>
              <w:lastRenderedPageBreak/>
              <w:t xml:space="preserve">Equal Opportunities </w:t>
            </w:r>
          </w:p>
          <w:p w14:paraId="374B9CAF" w14:textId="77777777" w:rsidR="00F628F4" w:rsidRPr="00D454ED" w:rsidRDefault="00F628F4">
            <w:pPr>
              <w:jc w:val="both"/>
              <w:rPr>
                <w:rFonts w:asciiTheme="minorHAnsi" w:hAnsiTheme="minorHAnsi" w:cs="Arial"/>
                <w:sz w:val="22"/>
                <w:szCs w:val="22"/>
              </w:rPr>
            </w:pPr>
            <w:r w:rsidRPr="00D454ED">
              <w:rPr>
                <w:rFonts w:asciiTheme="minorHAnsi" w:hAnsiTheme="minorHAnsi" w:cs="Arial"/>
                <w:sz w:val="22"/>
                <w:szCs w:val="22"/>
              </w:rPr>
              <w:t>The role holder is required to carry out the duties in accordance with the SCI Equal Opportunities and Diversity policies and procedures.</w:t>
            </w:r>
          </w:p>
        </w:tc>
      </w:tr>
      <w:tr w:rsidR="00F628F4" w:rsidRPr="00D454ED" w14:paraId="22C28BA8" w14:textId="77777777" w:rsidTr="00F628F4">
        <w:tc>
          <w:tcPr>
            <w:tcW w:w="9498" w:type="dxa"/>
            <w:gridSpan w:val="3"/>
            <w:tcBorders>
              <w:top w:val="single" w:sz="4" w:space="0" w:color="auto"/>
              <w:left w:val="single" w:sz="4" w:space="0" w:color="auto"/>
              <w:bottom w:val="single" w:sz="4" w:space="0" w:color="auto"/>
              <w:right w:val="single" w:sz="4" w:space="0" w:color="auto"/>
            </w:tcBorders>
            <w:hideMark/>
          </w:tcPr>
          <w:p w14:paraId="65D8151C" w14:textId="77777777" w:rsidR="00F628F4" w:rsidRPr="00D454ED" w:rsidRDefault="00F628F4">
            <w:pPr>
              <w:jc w:val="both"/>
              <w:rPr>
                <w:rFonts w:asciiTheme="minorHAnsi" w:hAnsiTheme="minorHAnsi"/>
                <w:b/>
                <w:color w:val="000000"/>
                <w:sz w:val="22"/>
                <w:szCs w:val="22"/>
              </w:rPr>
            </w:pPr>
            <w:r w:rsidRPr="00D454ED">
              <w:rPr>
                <w:rFonts w:asciiTheme="minorHAnsi" w:hAnsiTheme="minorHAnsi"/>
                <w:b/>
                <w:color w:val="000000"/>
                <w:sz w:val="22"/>
                <w:szCs w:val="22"/>
              </w:rPr>
              <w:t>Child Safeguarding:</w:t>
            </w:r>
          </w:p>
          <w:p w14:paraId="2DAEB781" w14:textId="77777777" w:rsidR="00F628F4" w:rsidRPr="00D454ED" w:rsidRDefault="00F628F4">
            <w:pPr>
              <w:jc w:val="both"/>
              <w:rPr>
                <w:rFonts w:asciiTheme="minorHAnsi" w:hAnsiTheme="minorHAnsi"/>
                <w:sz w:val="22"/>
                <w:szCs w:val="22"/>
              </w:rPr>
            </w:pPr>
            <w:r w:rsidRPr="00D454ED">
              <w:rPr>
                <w:rFonts w:asciiTheme="minorHAnsi" w:hAnsiTheme="minorHAnsi"/>
                <w:color w:val="000000"/>
                <w:sz w:val="22"/>
                <w:szCs w:val="22"/>
              </w:rPr>
              <w:t>We need to keep children safe so our selection process, which includes rigorous background checks, reflects our commitment to the protection of children from abuse</w:t>
            </w:r>
            <w:r w:rsidRPr="00D454ED">
              <w:rPr>
                <w:rFonts w:asciiTheme="minorHAnsi" w:hAnsiTheme="minorHAnsi"/>
                <w:sz w:val="22"/>
                <w:szCs w:val="22"/>
              </w:rPr>
              <w:t>.</w:t>
            </w:r>
          </w:p>
        </w:tc>
      </w:tr>
      <w:tr w:rsidR="00F628F4" w:rsidRPr="00D454ED" w14:paraId="3D618ACF" w14:textId="77777777" w:rsidTr="00F628F4">
        <w:tc>
          <w:tcPr>
            <w:tcW w:w="9498" w:type="dxa"/>
            <w:gridSpan w:val="3"/>
            <w:tcBorders>
              <w:top w:val="single" w:sz="4" w:space="0" w:color="auto"/>
              <w:left w:val="single" w:sz="4" w:space="0" w:color="auto"/>
              <w:bottom w:val="single" w:sz="4" w:space="0" w:color="auto"/>
              <w:right w:val="single" w:sz="4" w:space="0" w:color="auto"/>
            </w:tcBorders>
            <w:hideMark/>
          </w:tcPr>
          <w:p w14:paraId="1C7483ED" w14:textId="77777777" w:rsidR="00F628F4" w:rsidRPr="00D454ED" w:rsidRDefault="00F628F4">
            <w:pPr>
              <w:jc w:val="both"/>
              <w:rPr>
                <w:rFonts w:asciiTheme="minorHAnsi" w:hAnsiTheme="minorHAnsi" w:cs="Arial"/>
                <w:b/>
                <w:sz w:val="22"/>
                <w:szCs w:val="22"/>
              </w:rPr>
            </w:pPr>
            <w:r w:rsidRPr="00D454ED">
              <w:rPr>
                <w:rFonts w:asciiTheme="minorHAnsi" w:hAnsiTheme="minorHAnsi" w:cs="Arial"/>
                <w:b/>
                <w:sz w:val="22"/>
                <w:szCs w:val="22"/>
              </w:rPr>
              <w:t>Health and Safety</w:t>
            </w:r>
          </w:p>
          <w:p w14:paraId="3CF5D10C" w14:textId="77777777" w:rsidR="00F628F4" w:rsidRPr="00D454ED" w:rsidRDefault="00F628F4">
            <w:pPr>
              <w:jc w:val="both"/>
              <w:rPr>
                <w:rFonts w:asciiTheme="minorHAnsi" w:hAnsiTheme="minorHAnsi" w:cs="Arial"/>
                <w:sz w:val="22"/>
                <w:szCs w:val="22"/>
              </w:rPr>
            </w:pPr>
            <w:r w:rsidRPr="00D454ED">
              <w:rPr>
                <w:rFonts w:asciiTheme="minorHAnsi" w:hAnsiTheme="minorHAnsi" w:cs="Arial"/>
                <w:sz w:val="22"/>
                <w:szCs w:val="22"/>
              </w:rPr>
              <w:t>The role holder is required to carry out the duties in accordance with SCI Health and Safety policies and procedures.</w:t>
            </w:r>
          </w:p>
        </w:tc>
      </w:tr>
      <w:tr w:rsidR="00F628F4" w:rsidRPr="00D454ED" w14:paraId="09BADCE4" w14:textId="77777777" w:rsidTr="00F628F4">
        <w:trPr>
          <w:trHeight w:val="425"/>
        </w:trPr>
        <w:tc>
          <w:tcPr>
            <w:tcW w:w="4678" w:type="dxa"/>
            <w:gridSpan w:val="2"/>
            <w:tcBorders>
              <w:top w:val="single" w:sz="4" w:space="0" w:color="auto"/>
              <w:left w:val="single" w:sz="4" w:space="0" w:color="auto"/>
              <w:bottom w:val="single" w:sz="4" w:space="0" w:color="auto"/>
              <w:right w:val="single" w:sz="4" w:space="0" w:color="auto"/>
            </w:tcBorders>
            <w:hideMark/>
          </w:tcPr>
          <w:p w14:paraId="6216EBAF" w14:textId="77777777" w:rsidR="00F628F4" w:rsidRPr="00D454ED" w:rsidRDefault="00F628F4">
            <w:pPr>
              <w:tabs>
                <w:tab w:val="left" w:pos="1134"/>
              </w:tabs>
              <w:jc w:val="both"/>
              <w:rPr>
                <w:rFonts w:asciiTheme="minorHAnsi" w:hAnsiTheme="minorHAnsi" w:cs="Arial"/>
                <w:b/>
                <w:sz w:val="22"/>
                <w:szCs w:val="22"/>
              </w:rPr>
            </w:pPr>
            <w:r w:rsidRPr="00D454ED">
              <w:rPr>
                <w:rFonts w:asciiTheme="minorHAnsi" w:hAnsiTheme="minorHAnsi" w:cs="Arial"/>
                <w:b/>
                <w:sz w:val="22"/>
                <w:szCs w:val="22"/>
              </w:rPr>
              <w:t xml:space="preserve">JD written by: </w:t>
            </w:r>
            <w:r w:rsidRPr="00D454ED">
              <w:rPr>
                <w:rFonts w:asciiTheme="minorHAnsi" w:hAnsiTheme="minorHAnsi" w:cs="Arial"/>
                <w:bCs/>
                <w:sz w:val="22"/>
                <w:szCs w:val="22"/>
              </w:rPr>
              <w:t>Ayesha Kadir</w:t>
            </w:r>
          </w:p>
        </w:tc>
        <w:tc>
          <w:tcPr>
            <w:tcW w:w="4820" w:type="dxa"/>
            <w:tcBorders>
              <w:top w:val="single" w:sz="4" w:space="0" w:color="auto"/>
              <w:left w:val="single" w:sz="4" w:space="0" w:color="auto"/>
              <w:bottom w:val="single" w:sz="4" w:space="0" w:color="auto"/>
              <w:right w:val="single" w:sz="4" w:space="0" w:color="auto"/>
            </w:tcBorders>
            <w:hideMark/>
          </w:tcPr>
          <w:p w14:paraId="245C732A" w14:textId="529B0AC2" w:rsidR="00F628F4" w:rsidRPr="00D454ED" w:rsidRDefault="00F628F4">
            <w:pPr>
              <w:tabs>
                <w:tab w:val="left" w:pos="984"/>
              </w:tabs>
              <w:jc w:val="both"/>
              <w:rPr>
                <w:rFonts w:asciiTheme="minorHAnsi" w:hAnsiTheme="minorHAnsi" w:cs="Arial"/>
                <w:b/>
                <w:sz w:val="22"/>
                <w:szCs w:val="22"/>
              </w:rPr>
            </w:pPr>
            <w:r w:rsidRPr="00D454ED">
              <w:rPr>
                <w:rFonts w:asciiTheme="minorHAnsi" w:hAnsiTheme="minorHAnsi" w:cs="Arial"/>
                <w:b/>
                <w:sz w:val="22"/>
                <w:szCs w:val="22"/>
              </w:rPr>
              <w:t xml:space="preserve">Date: </w:t>
            </w:r>
            <w:r w:rsidR="00122516">
              <w:rPr>
                <w:rFonts w:asciiTheme="minorHAnsi" w:hAnsiTheme="minorHAnsi" w:cs="Arial"/>
                <w:bCs/>
                <w:sz w:val="22"/>
                <w:szCs w:val="22"/>
              </w:rPr>
              <w:t>21.12.</w:t>
            </w:r>
            <w:r w:rsidR="00FC7170" w:rsidRPr="00D454ED">
              <w:rPr>
                <w:rFonts w:asciiTheme="minorHAnsi" w:hAnsiTheme="minorHAnsi" w:cs="Arial"/>
                <w:bCs/>
                <w:sz w:val="22"/>
                <w:szCs w:val="22"/>
              </w:rPr>
              <w:t>22</w:t>
            </w:r>
          </w:p>
        </w:tc>
      </w:tr>
      <w:tr w:rsidR="00F628F4" w:rsidRPr="00D454ED" w14:paraId="365EC6EE" w14:textId="77777777" w:rsidTr="00F628F4">
        <w:trPr>
          <w:trHeight w:val="425"/>
        </w:trPr>
        <w:tc>
          <w:tcPr>
            <w:tcW w:w="4678" w:type="dxa"/>
            <w:gridSpan w:val="2"/>
            <w:tcBorders>
              <w:top w:val="single" w:sz="4" w:space="0" w:color="auto"/>
              <w:left w:val="single" w:sz="4" w:space="0" w:color="auto"/>
              <w:bottom w:val="single" w:sz="4" w:space="0" w:color="auto"/>
              <w:right w:val="single" w:sz="4" w:space="0" w:color="auto"/>
            </w:tcBorders>
            <w:hideMark/>
          </w:tcPr>
          <w:p w14:paraId="60B8C701" w14:textId="77777777" w:rsidR="00F628F4" w:rsidRPr="00D454ED" w:rsidRDefault="00F628F4">
            <w:pPr>
              <w:tabs>
                <w:tab w:val="left" w:pos="1134"/>
              </w:tabs>
              <w:jc w:val="both"/>
              <w:rPr>
                <w:rFonts w:asciiTheme="minorHAnsi" w:hAnsiTheme="minorHAnsi" w:cs="Arial"/>
                <w:sz w:val="22"/>
                <w:szCs w:val="22"/>
              </w:rPr>
            </w:pPr>
            <w:r w:rsidRPr="00D454ED">
              <w:rPr>
                <w:rFonts w:asciiTheme="minorHAnsi" w:hAnsiTheme="minorHAnsi" w:cs="Arial"/>
                <w:b/>
                <w:sz w:val="22"/>
                <w:szCs w:val="22"/>
              </w:rPr>
              <w:t xml:space="preserve">JD agreed by: </w:t>
            </w:r>
            <w:r w:rsidRPr="00D454ED">
              <w:rPr>
                <w:rFonts w:asciiTheme="minorHAnsi" w:hAnsiTheme="minorHAnsi" w:cs="Arial"/>
                <w:bCs/>
                <w:sz w:val="22"/>
                <w:szCs w:val="22"/>
              </w:rPr>
              <w:t>Rachael Cummings</w:t>
            </w:r>
          </w:p>
        </w:tc>
        <w:tc>
          <w:tcPr>
            <w:tcW w:w="4820" w:type="dxa"/>
            <w:tcBorders>
              <w:top w:val="single" w:sz="4" w:space="0" w:color="auto"/>
              <w:left w:val="single" w:sz="4" w:space="0" w:color="auto"/>
              <w:bottom w:val="single" w:sz="4" w:space="0" w:color="auto"/>
              <w:right w:val="single" w:sz="4" w:space="0" w:color="auto"/>
            </w:tcBorders>
            <w:hideMark/>
          </w:tcPr>
          <w:p w14:paraId="2BB769B3" w14:textId="6434EB04" w:rsidR="00F628F4" w:rsidRPr="00D454ED" w:rsidRDefault="00F628F4">
            <w:pPr>
              <w:tabs>
                <w:tab w:val="left" w:pos="984"/>
              </w:tabs>
              <w:jc w:val="both"/>
              <w:rPr>
                <w:rFonts w:asciiTheme="minorHAnsi" w:hAnsiTheme="minorHAnsi" w:cs="Arial"/>
                <w:b/>
                <w:sz w:val="22"/>
                <w:szCs w:val="22"/>
              </w:rPr>
            </w:pPr>
            <w:r w:rsidRPr="00D454ED">
              <w:rPr>
                <w:rFonts w:asciiTheme="minorHAnsi" w:hAnsiTheme="minorHAnsi" w:cs="Arial"/>
                <w:b/>
                <w:sz w:val="22"/>
                <w:szCs w:val="22"/>
              </w:rPr>
              <w:t>Date:</w:t>
            </w:r>
            <w:r w:rsidR="00EE03FD" w:rsidRPr="00D454ED">
              <w:rPr>
                <w:rFonts w:asciiTheme="minorHAnsi" w:hAnsiTheme="minorHAnsi" w:cs="Arial"/>
                <w:b/>
                <w:sz w:val="22"/>
                <w:szCs w:val="22"/>
              </w:rPr>
              <w:t xml:space="preserve"> </w:t>
            </w:r>
            <w:r w:rsidR="0021390D">
              <w:rPr>
                <w:rFonts w:asciiTheme="minorHAnsi" w:hAnsiTheme="minorHAnsi" w:cs="Arial"/>
                <w:bCs/>
                <w:sz w:val="22"/>
                <w:szCs w:val="22"/>
              </w:rPr>
              <w:t>11.01.23</w:t>
            </w:r>
          </w:p>
        </w:tc>
      </w:tr>
      <w:tr w:rsidR="00F628F4" w:rsidRPr="00D454ED" w14:paraId="7A710767" w14:textId="77777777" w:rsidTr="00F628F4">
        <w:trPr>
          <w:trHeight w:val="425"/>
        </w:trPr>
        <w:tc>
          <w:tcPr>
            <w:tcW w:w="4678" w:type="dxa"/>
            <w:gridSpan w:val="2"/>
            <w:tcBorders>
              <w:top w:val="single" w:sz="4" w:space="0" w:color="auto"/>
              <w:left w:val="single" w:sz="4" w:space="0" w:color="auto"/>
              <w:bottom w:val="single" w:sz="4" w:space="0" w:color="auto"/>
              <w:right w:val="single" w:sz="4" w:space="0" w:color="auto"/>
            </w:tcBorders>
            <w:hideMark/>
          </w:tcPr>
          <w:p w14:paraId="6D025633" w14:textId="77777777" w:rsidR="00F628F4" w:rsidRPr="00D454ED" w:rsidRDefault="00F628F4">
            <w:pPr>
              <w:tabs>
                <w:tab w:val="left" w:pos="1134"/>
              </w:tabs>
              <w:jc w:val="both"/>
              <w:rPr>
                <w:rFonts w:asciiTheme="minorHAnsi" w:hAnsiTheme="minorHAnsi" w:cs="Arial"/>
                <w:b/>
                <w:sz w:val="22"/>
                <w:szCs w:val="22"/>
              </w:rPr>
            </w:pPr>
            <w:r w:rsidRPr="00D454ED">
              <w:rPr>
                <w:rFonts w:asciiTheme="minorHAnsi" w:hAnsiTheme="minorHAnsi" w:cs="Arial"/>
                <w:b/>
                <w:sz w:val="22"/>
                <w:szCs w:val="22"/>
              </w:rPr>
              <w:t>Updated By:</w:t>
            </w:r>
          </w:p>
        </w:tc>
        <w:tc>
          <w:tcPr>
            <w:tcW w:w="4820" w:type="dxa"/>
            <w:tcBorders>
              <w:top w:val="single" w:sz="4" w:space="0" w:color="auto"/>
              <w:left w:val="single" w:sz="4" w:space="0" w:color="auto"/>
              <w:bottom w:val="single" w:sz="4" w:space="0" w:color="auto"/>
              <w:right w:val="single" w:sz="4" w:space="0" w:color="auto"/>
            </w:tcBorders>
            <w:hideMark/>
          </w:tcPr>
          <w:p w14:paraId="0DB1D625" w14:textId="77777777" w:rsidR="00F628F4" w:rsidRPr="00D454ED" w:rsidRDefault="00F628F4">
            <w:pPr>
              <w:tabs>
                <w:tab w:val="left" w:pos="984"/>
              </w:tabs>
              <w:jc w:val="both"/>
              <w:rPr>
                <w:rFonts w:asciiTheme="minorHAnsi" w:hAnsiTheme="minorHAnsi" w:cs="Arial"/>
                <w:b/>
                <w:sz w:val="22"/>
                <w:szCs w:val="22"/>
              </w:rPr>
            </w:pPr>
            <w:r w:rsidRPr="00D454ED">
              <w:rPr>
                <w:rFonts w:asciiTheme="minorHAnsi" w:hAnsiTheme="minorHAnsi" w:cs="Arial"/>
                <w:b/>
                <w:sz w:val="22"/>
                <w:szCs w:val="22"/>
              </w:rPr>
              <w:t>Date:</w:t>
            </w:r>
          </w:p>
        </w:tc>
      </w:tr>
      <w:tr w:rsidR="00F628F4" w:rsidRPr="00D454ED" w14:paraId="476C6052" w14:textId="77777777" w:rsidTr="00F628F4">
        <w:trPr>
          <w:trHeight w:val="425"/>
        </w:trPr>
        <w:tc>
          <w:tcPr>
            <w:tcW w:w="4678" w:type="dxa"/>
            <w:gridSpan w:val="2"/>
            <w:tcBorders>
              <w:top w:val="single" w:sz="4" w:space="0" w:color="auto"/>
              <w:left w:val="single" w:sz="4" w:space="0" w:color="auto"/>
              <w:bottom w:val="single" w:sz="4" w:space="0" w:color="auto"/>
              <w:right w:val="single" w:sz="4" w:space="0" w:color="auto"/>
            </w:tcBorders>
            <w:hideMark/>
          </w:tcPr>
          <w:p w14:paraId="5D3602F0" w14:textId="77777777" w:rsidR="00F628F4" w:rsidRPr="00D454ED" w:rsidRDefault="00F628F4">
            <w:pPr>
              <w:tabs>
                <w:tab w:val="left" w:pos="1134"/>
              </w:tabs>
              <w:jc w:val="both"/>
              <w:rPr>
                <w:rFonts w:asciiTheme="minorHAnsi" w:hAnsiTheme="minorHAnsi" w:cs="Arial"/>
                <w:b/>
                <w:sz w:val="22"/>
                <w:szCs w:val="22"/>
              </w:rPr>
            </w:pPr>
            <w:r w:rsidRPr="00D454ED">
              <w:rPr>
                <w:rFonts w:asciiTheme="minorHAnsi" w:hAnsiTheme="minorHAnsi" w:cs="Arial"/>
                <w:b/>
                <w:sz w:val="22"/>
                <w:szCs w:val="22"/>
              </w:rPr>
              <w:t>Evaluated:</w:t>
            </w:r>
          </w:p>
        </w:tc>
        <w:tc>
          <w:tcPr>
            <w:tcW w:w="4820" w:type="dxa"/>
            <w:tcBorders>
              <w:top w:val="single" w:sz="4" w:space="0" w:color="auto"/>
              <w:left w:val="single" w:sz="4" w:space="0" w:color="auto"/>
              <w:bottom w:val="single" w:sz="4" w:space="0" w:color="auto"/>
              <w:right w:val="single" w:sz="4" w:space="0" w:color="auto"/>
            </w:tcBorders>
            <w:hideMark/>
          </w:tcPr>
          <w:p w14:paraId="7C1B893A" w14:textId="77777777" w:rsidR="00F628F4" w:rsidRPr="00D454ED" w:rsidRDefault="00F628F4">
            <w:pPr>
              <w:tabs>
                <w:tab w:val="left" w:pos="984"/>
              </w:tabs>
              <w:jc w:val="both"/>
              <w:rPr>
                <w:rFonts w:asciiTheme="minorHAnsi" w:hAnsiTheme="minorHAnsi" w:cs="Arial"/>
                <w:b/>
                <w:sz w:val="22"/>
                <w:szCs w:val="22"/>
              </w:rPr>
            </w:pPr>
            <w:r w:rsidRPr="00D454ED">
              <w:rPr>
                <w:rFonts w:asciiTheme="minorHAnsi" w:hAnsiTheme="minorHAnsi" w:cs="Arial"/>
                <w:b/>
                <w:sz w:val="22"/>
                <w:szCs w:val="22"/>
              </w:rPr>
              <w:t>Date:</w:t>
            </w:r>
          </w:p>
        </w:tc>
      </w:tr>
    </w:tbl>
    <w:p w14:paraId="6AFB2864" w14:textId="77777777" w:rsidR="00275653" w:rsidRPr="00D454ED" w:rsidRDefault="00275653" w:rsidP="00C90F10">
      <w:pPr>
        <w:rPr>
          <w:rFonts w:asciiTheme="minorHAnsi" w:hAnsiTheme="minorHAnsi"/>
        </w:rPr>
      </w:pPr>
    </w:p>
    <w:sectPr w:rsidR="00275653" w:rsidRPr="00D454E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2DB41" w14:textId="77777777" w:rsidR="00797580" w:rsidRDefault="00797580" w:rsidP="00E27E3E">
      <w:r>
        <w:separator/>
      </w:r>
    </w:p>
  </w:endnote>
  <w:endnote w:type="continuationSeparator" w:id="0">
    <w:p w14:paraId="27C29D2D" w14:textId="77777777" w:rsidR="00797580" w:rsidRDefault="00797580" w:rsidP="00E27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ato">
    <w:panose1 w:val="020F0502020204030203"/>
    <w:charset w:val="00"/>
    <w:family w:val="swiss"/>
    <w:pitch w:val="variable"/>
    <w:sig w:usb0="A00000AF" w:usb1="5000604B" w:usb2="00000000" w:usb3="00000000" w:csb0="00000093" w:csb1="00000000"/>
  </w:font>
  <w:font w:name="Oswald Medium">
    <w:panose1 w:val="00000000000000000000"/>
    <w:charset w:val="00"/>
    <w:family w:val="auto"/>
    <w:pitch w:val="variable"/>
    <w:sig w:usb0="A00002FF" w:usb1="4000204B" w:usb2="00000000" w:usb3="00000000" w:csb0="00000197" w:csb1="00000000"/>
  </w:font>
  <w:font w:name="Gill Sans Infant Std">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2EDD9" w14:textId="77777777" w:rsidR="00797580" w:rsidRDefault="00797580" w:rsidP="00E27E3E">
      <w:r>
        <w:separator/>
      </w:r>
    </w:p>
  </w:footnote>
  <w:footnote w:type="continuationSeparator" w:id="0">
    <w:p w14:paraId="7CDC8A81" w14:textId="77777777" w:rsidR="00797580" w:rsidRDefault="00797580" w:rsidP="00E27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60B99" w14:textId="0FB0C427" w:rsidR="00E27E3E" w:rsidRPr="00D454ED" w:rsidRDefault="00E27E3E" w:rsidP="00E27E3E">
    <w:pPr>
      <w:pStyle w:val="Header"/>
      <w:ind w:left="-142"/>
      <w:jc w:val="center"/>
      <w:rPr>
        <w:rFonts w:asciiTheme="majorHAnsi" w:hAnsiTheme="majorHAnsi" w:cs="Arial"/>
        <w:b/>
        <w:smallCaps/>
        <w:sz w:val="22"/>
        <w:szCs w:val="22"/>
      </w:rPr>
    </w:pPr>
    <w:r w:rsidRPr="00D454ED">
      <w:rPr>
        <w:rFonts w:asciiTheme="majorHAnsi" w:hAnsiTheme="majorHAnsi"/>
        <w:noProof/>
        <w:lang w:eastAsia="en-GB"/>
      </w:rPr>
      <w:drawing>
        <wp:anchor distT="0" distB="0" distL="114300" distR="114300" simplePos="0" relativeHeight="251658240" behindDoc="0" locked="0" layoutInCell="1" allowOverlap="1" wp14:anchorId="3B3AA977" wp14:editId="65B3FBAE">
          <wp:simplePos x="0" y="0"/>
          <wp:positionH relativeFrom="column">
            <wp:posOffset>4700252</wp:posOffset>
          </wp:positionH>
          <wp:positionV relativeFrom="paragraph">
            <wp:posOffset>10556</wp:posOffset>
          </wp:positionV>
          <wp:extent cx="1676400" cy="3371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37185"/>
                  </a:xfrm>
                  <a:prstGeom prst="rect">
                    <a:avLst/>
                  </a:prstGeom>
                  <a:noFill/>
                </pic:spPr>
              </pic:pic>
            </a:graphicData>
          </a:graphic>
          <wp14:sizeRelH relativeFrom="page">
            <wp14:pctWidth>0</wp14:pctWidth>
          </wp14:sizeRelH>
          <wp14:sizeRelV relativeFrom="page">
            <wp14:pctHeight>0</wp14:pctHeight>
          </wp14:sizeRelV>
        </wp:anchor>
      </w:drawing>
    </w:r>
    <w:r w:rsidRPr="00D454ED">
      <w:rPr>
        <w:rFonts w:asciiTheme="majorHAnsi" w:hAnsiTheme="majorHAnsi" w:cs="Arial"/>
        <w:b/>
        <w:smallCaps/>
        <w:sz w:val="22"/>
        <w:szCs w:val="22"/>
      </w:rPr>
      <w:t xml:space="preserve">SAVE THE CHILDREN INTERNATIONAL </w:t>
    </w:r>
  </w:p>
  <w:p w14:paraId="73A7D448" w14:textId="2C54C8FC" w:rsidR="00E27E3E" w:rsidRPr="00D454ED" w:rsidRDefault="00E27E3E" w:rsidP="00E27E3E">
    <w:pPr>
      <w:pStyle w:val="Header"/>
      <w:ind w:left="-142"/>
      <w:jc w:val="center"/>
      <w:rPr>
        <w:rFonts w:asciiTheme="majorHAnsi" w:hAnsiTheme="majorHAnsi" w:cs="Arial"/>
        <w:b/>
        <w:smallCaps/>
        <w:sz w:val="22"/>
        <w:szCs w:val="22"/>
      </w:rPr>
    </w:pPr>
    <w:r w:rsidRPr="00D454ED">
      <w:rPr>
        <w:rFonts w:asciiTheme="majorHAnsi" w:hAnsiTheme="majorHAnsi" w:cs="Arial"/>
        <w:b/>
        <w:smallCaps/>
        <w:sz w:val="22"/>
        <w:szCs w:val="22"/>
      </w:rPr>
      <w:t>ROLE PROFILE</w:t>
    </w:r>
  </w:p>
  <w:p w14:paraId="778B1585" w14:textId="0F4CC867" w:rsidR="00E27E3E" w:rsidRDefault="00E27E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1"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4" w15:restartNumberingAfterBreak="0">
    <w:nsid w:val="1123261D"/>
    <w:multiLevelType w:val="hybridMultilevel"/>
    <w:tmpl w:val="05E68E36"/>
    <w:lvl w:ilvl="0" w:tplc="0809000B">
      <w:start w:val="1"/>
      <w:numFmt w:val="bullet"/>
      <w:lvlText w:val=""/>
      <w:lvlJc w:val="left"/>
      <w:pPr>
        <w:ind w:left="720" w:hanging="360"/>
      </w:pPr>
      <w:rPr>
        <w:rFonts w:ascii="Wingdings" w:hAnsi="Wingdings" w:hint="default"/>
      </w:rPr>
    </w:lvl>
    <w:lvl w:ilvl="1" w:tplc="32F8E05E">
      <w:start w:val="1"/>
      <w:numFmt w:val="bullet"/>
      <w:lvlText w:val=""/>
      <w:lvlJc w:val="left"/>
      <w:pPr>
        <w:ind w:left="1440" w:hanging="360"/>
      </w:pPr>
      <w:rPr>
        <w:rFonts w:ascii="Symbol" w:hAnsi="Symbol" w:hint="default"/>
        <w:color w:val="C00000"/>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7CF25A5"/>
    <w:multiLevelType w:val="hybridMultilevel"/>
    <w:tmpl w:val="DB62E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9619F6"/>
    <w:multiLevelType w:val="hybridMultilevel"/>
    <w:tmpl w:val="77126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10134C"/>
    <w:multiLevelType w:val="multilevel"/>
    <w:tmpl w:val="E7FEB2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571353"/>
    <w:multiLevelType w:val="hybridMultilevel"/>
    <w:tmpl w:val="2C4E15CE"/>
    <w:lvl w:ilvl="0" w:tplc="0000000E">
      <w:start w:val="1"/>
      <w:numFmt w:val="bullet"/>
      <w:lvlText w:val=""/>
      <w:lvlJc w:val="left"/>
      <w:pPr>
        <w:ind w:left="1440" w:hanging="360"/>
      </w:pPr>
      <w:rPr>
        <w:rFonts w:ascii="Symbol" w:hAnsi="Symbol"/>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CBA720D"/>
    <w:multiLevelType w:val="hybridMultilevel"/>
    <w:tmpl w:val="06728244"/>
    <w:lvl w:ilvl="0" w:tplc="0000000A">
      <w:start w:val="1"/>
      <w:numFmt w:val="bullet"/>
      <w:lvlText w:val=""/>
      <w:lvlJc w:val="left"/>
      <w:pPr>
        <w:ind w:left="1440" w:hanging="360"/>
      </w:pPr>
      <w:rPr>
        <w:rFonts w:ascii="Symbol" w:hAnsi="Symbol"/>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44565EA1"/>
    <w:multiLevelType w:val="hybridMultilevel"/>
    <w:tmpl w:val="39921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9D2252"/>
    <w:multiLevelType w:val="hybridMultilevel"/>
    <w:tmpl w:val="D74E6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C72FFA"/>
    <w:multiLevelType w:val="hybridMultilevel"/>
    <w:tmpl w:val="7BF4C500"/>
    <w:lvl w:ilvl="0" w:tplc="FFFFFFFF">
      <w:start w:val="1"/>
      <w:numFmt w:val="bullet"/>
      <w:lvlText w:val=""/>
      <w:lvlJc w:val="left"/>
      <w:pPr>
        <w:ind w:left="1440" w:hanging="360"/>
      </w:pPr>
      <w:rPr>
        <w:rFonts w:ascii="Symbol" w:hAnsi="Symbol"/>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0000000E">
      <w:start w:val="1"/>
      <w:numFmt w:val="bullet"/>
      <w:lvlText w:val=""/>
      <w:lvlJc w:val="left"/>
      <w:pPr>
        <w:ind w:left="720" w:hanging="360"/>
      </w:pPr>
      <w:rPr>
        <w:rFonts w:ascii="Symbol" w:hAnsi="Symbol"/>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55EF6BED"/>
    <w:multiLevelType w:val="hybridMultilevel"/>
    <w:tmpl w:val="88FE0C6C"/>
    <w:lvl w:ilvl="0" w:tplc="FFFFFFFF">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5" w15:restartNumberingAfterBreak="0">
    <w:nsid w:val="5A1B7BA6"/>
    <w:multiLevelType w:val="multilevel"/>
    <w:tmpl w:val="A6569C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DE432E0"/>
    <w:multiLevelType w:val="hybridMultilevel"/>
    <w:tmpl w:val="CCB2664C"/>
    <w:lvl w:ilvl="0" w:tplc="FFFFFFFF">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7" w15:restartNumberingAfterBreak="0">
    <w:nsid w:val="640447E9"/>
    <w:multiLevelType w:val="hybridMultilevel"/>
    <w:tmpl w:val="DDB2972E"/>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15:restartNumberingAfterBreak="0">
    <w:nsid w:val="6C9300CC"/>
    <w:multiLevelType w:val="hybridMultilevel"/>
    <w:tmpl w:val="96826D5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9" w15:restartNumberingAfterBreak="0">
    <w:nsid w:val="6CAB1812"/>
    <w:multiLevelType w:val="hybridMultilevel"/>
    <w:tmpl w:val="678A7530"/>
    <w:lvl w:ilvl="0" w:tplc="0000000E">
      <w:start w:val="1"/>
      <w:numFmt w:val="bullet"/>
      <w:lvlText w:val=""/>
      <w:lvlJc w:val="left"/>
      <w:pPr>
        <w:ind w:left="720" w:hanging="360"/>
      </w:pPr>
      <w:rPr>
        <w:rFonts w:ascii="Symbol" w:hAnsi="Symbo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4653FB"/>
    <w:multiLevelType w:val="hybridMultilevel"/>
    <w:tmpl w:val="1B88A5DC"/>
    <w:lvl w:ilvl="0" w:tplc="0000000E">
      <w:start w:val="1"/>
      <w:numFmt w:val="bullet"/>
      <w:lvlText w:val=""/>
      <w:lvlJc w:val="left"/>
      <w:pPr>
        <w:ind w:left="1440" w:hanging="360"/>
      </w:pPr>
      <w:rPr>
        <w:rFonts w:ascii="Symbol" w:hAnsi="Symbol"/>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FD46A07"/>
    <w:multiLevelType w:val="multilevel"/>
    <w:tmpl w:val="A08473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1191C98"/>
    <w:multiLevelType w:val="multilevel"/>
    <w:tmpl w:val="3E06DC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14"/>
  </w:num>
  <w:num w:numId="12">
    <w:abstractNumId w:val="1"/>
  </w:num>
  <w:num w:numId="13">
    <w:abstractNumId w:val="3"/>
  </w:num>
  <w:num w:numId="14">
    <w:abstractNumId w:val="2"/>
  </w:num>
  <w:num w:numId="15">
    <w:abstractNumId w:val="0"/>
  </w:num>
  <w:num w:numId="16">
    <w:abstractNumId w:val="16"/>
  </w:num>
  <w:num w:numId="17">
    <w:abstractNumId w:val="17"/>
  </w:num>
  <w:num w:numId="18">
    <w:abstractNumId w:val="4"/>
  </w:num>
  <w:num w:numId="19">
    <w:abstractNumId w:val="18"/>
  </w:num>
  <w:num w:numId="20">
    <w:abstractNumId w:val="15"/>
  </w:num>
  <w:num w:numId="21">
    <w:abstractNumId w:val="6"/>
  </w:num>
  <w:num w:numId="22">
    <w:abstractNumId w:val="8"/>
  </w:num>
  <w:num w:numId="23">
    <w:abstractNumId w:val="21"/>
  </w:num>
  <w:num w:numId="24">
    <w:abstractNumId w:val="22"/>
  </w:num>
  <w:num w:numId="25">
    <w:abstractNumId w:val="7"/>
  </w:num>
  <w:num w:numId="26">
    <w:abstractNumId w:val="12"/>
  </w:num>
  <w:num w:numId="27">
    <w:abstractNumId w:val="19"/>
  </w:num>
  <w:num w:numId="28">
    <w:abstractNumId w:val="11"/>
  </w:num>
  <w:num w:numId="29">
    <w:abstractNumId w:val="9"/>
  </w:num>
  <w:num w:numId="30">
    <w:abstractNumId w:val="13"/>
  </w:num>
  <w:num w:numId="31">
    <w:abstractNumId w:val="2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8F4"/>
    <w:rsid w:val="00020388"/>
    <w:rsid w:val="00023EE3"/>
    <w:rsid w:val="00024642"/>
    <w:rsid w:val="000D2932"/>
    <w:rsid w:val="000D755D"/>
    <w:rsid w:val="001221C4"/>
    <w:rsid w:val="00122516"/>
    <w:rsid w:val="00126DFB"/>
    <w:rsid w:val="00136C31"/>
    <w:rsid w:val="00142878"/>
    <w:rsid w:val="001432E9"/>
    <w:rsid w:val="00160885"/>
    <w:rsid w:val="00166D59"/>
    <w:rsid w:val="001A4EEC"/>
    <w:rsid w:val="001D1A08"/>
    <w:rsid w:val="001E7DF5"/>
    <w:rsid w:val="0021390D"/>
    <w:rsid w:val="00224D66"/>
    <w:rsid w:val="002478CB"/>
    <w:rsid w:val="002520FA"/>
    <w:rsid w:val="00272A45"/>
    <w:rsid w:val="00275653"/>
    <w:rsid w:val="00285CE9"/>
    <w:rsid w:val="002D7012"/>
    <w:rsid w:val="002E255B"/>
    <w:rsid w:val="002F5488"/>
    <w:rsid w:val="00311A7D"/>
    <w:rsid w:val="003503E1"/>
    <w:rsid w:val="003723F2"/>
    <w:rsid w:val="00377D08"/>
    <w:rsid w:val="003A0639"/>
    <w:rsid w:val="003A36A4"/>
    <w:rsid w:val="003C2788"/>
    <w:rsid w:val="003E5DF3"/>
    <w:rsid w:val="00406E69"/>
    <w:rsid w:val="00410A50"/>
    <w:rsid w:val="0042274A"/>
    <w:rsid w:val="004855E1"/>
    <w:rsid w:val="004E3AC3"/>
    <w:rsid w:val="004F5E89"/>
    <w:rsid w:val="00516A5B"/>
    <w:rsid w:val="00522A5D"/>
    <w:rsid w:val="005A7020"/>
    <w:rsid w:val="005B42F8"/>
    <w:rsid w:val="005D1CBF"/>
    <w:rsid w:val="00621328"/>
    <w:rsid w:val="006723F2"/>
    <w:rsid w:val="006849DA"/>
    <w:rsid w:val="006C4A0C"/>
    <w:rsid w:val="006D4F00"/>
    <w:rsid w:val="00742BE5"/>
    <w:rsid w:val="00767E46"/>
    <w:rsid w:val="00797580"/>
    <w:rsid w:val="007B0A69"/>
    <w:rsid w:val="007D7F7C"/>
    <w:rsid w:val="00810F05"/>
    <w:rsid w:val="00815C98"/>
    <w:rsid w:val="00866585"/>
    <w:rsid w:val="00870D92"/>
    <w:rsid w:val="00882F7D"/>
    <w:rsid w:val="009148F5"/>
    <w:rsid w:val="00914C89"/>
    <w:rsid w:val="00924225"/>
    <w:rsid w:val="0093346D"/>
    <w:rsid w:val="0093597C"/>
    <w:rsid w:val="00950EB5"/>
    <w:rsid w:val="0096493D"/>
    <w:rsid w:val="00970622"/>
    <w:rsid w:val="009B677D"/>
    <w:rsid w:val="00A1377A"/>
    <w:rsid w:val="00A22D87"/>
    <w:rsid w:val="00A30A06"/>
    <w:rsid w:val="00AA2639"/>
    <w:rsid w:val="00AC06F3"/>
    <w:rsid w:val="00AF705D"/>
    <w:rsid w:val="00B11D05"/>
    <w:rsid w:val="00BB7D00"/>
    <w:rsid w:val="00BE1B98"/>
    <w:rsid w:val="00BE5AB6"/>
    <w:rsid w:val="00C476C3"/>
    <w:rsid w:val="00C567BD"/>
    <w:rsid w:val="00C74DBE"/>
    <w:rsid w:val="00C90F10"/>
    <w:rsid w:val="00C92B20"/>
    <w:rsid w:val="00CA5015"/>
    <w:rsid w:val="00CB6FA5"/>
    <w:rsid w:val="00CC03ED"/>
    <w:rsid w:val="00CD18E4"/>
    <w:rsid w:val="00CD6530"/>
    <w:rsid w:val="00CD74D5"/>
    <w:rsid w:val="00CE4713"/>
    <w:rsid w:val="00D454ED"/>
    <w:rsid w:val="00D460BC"/>
    <w:rsid w:val="00D50DD6"/>
    <w:rsid w:val="00D7733C"/>
    <w:rsid w:val="00D81AA3"/>
    <w:rsid w:val="00DD5FC4"/>
    <w:rsid w:val="00DF2478"/>
    <w:rsid w:val="00E27E3E"/>
    <w:rsid w:val="00E52C8A"/>
    <w:rsid w:val="00EE03FD"/>
    <w:rsid w:val="00F23CFA"/>
    <w:rsid w:val="00F40E4D"/>
    <w:rsid w:val="00F55F76"/>
    <w:rsid w:val="00F578B8"/>
    <w:rsid w:val="00F628F4"/>
    <w:rsid w:val="00F7210E"/>
    <w:rsid w:val="00F7286D"/>
    <w:rsid w:val="00F97436"/>
    <w:rsid w:val="00FB09AF"/>
    <w:rsid w:val="00FC3534"/>
    <w:rsid w:val="00FC7170"/>
    <w:rsid w:val="00FD6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DF3296"/>
  <w15:chartTrackingRefBased/>
  <w15:docId w15:val="{6D846C4E-1A4B-4EE0-B85F-9721EE45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8F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AF705D"/>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AF705D"/>
    <w:pPr>
      <w:keepNext/>
      <w:keepLines/>
      <w:numPr>
        <w:ilvl w:val="1"/>
        <w:numId w:val="10"/>
      </w:numPr>
      <w:spacing w:before="36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AF705D"/>
    <w:pPr>
      <w:keepNext/>
      <w:keepLines/>
      <w:numPr>
        <w:ilvl w:val="2"/>
        <w:numId w:val="10"/>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AF705D"/>
    <w:pPr>
      <w:keepNext/>
      <w:keepLines/>
      <w:numPr>
        <w:ilvl w:val="3"/>
        <w:numId w:val="10"/>
      </w:numPr>
      <w:spacing w:before="20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AF705D"/>
    <w:pPr>
      <w:keepNext/>
      <w:keepLines/>
      <w:numPr>
        <w:ilvl w:val="4"/>
        <w:numId w:val="10"/>
      </w:numPr>
      <w:spacing w:before="200"/>
      <w:outlineLvl w:val="4"/>
    </w:pPr>
    <w:rPr>
      <w:rFonts w:asciiTheme="majorHAnsi" w:eastAsiaTheme="majorEastAsia" w:hAnsiTheme="majorHAnsi" w:cstheme="majorBidi"/>
      <w:color w:val="A31E15" w:themeColor="text2" w:themeShade="BF"/>
    </w:rPr>
  </w:style>
  <w:style w:type="paragraph" w:styleId="Heading6">
    <w:name w:val="heading 6"/>
    <w:basedOn w:val="Normal"/>
    <w:next w:val="Normal"/>
    <w:link w:val="Heading6Char"/>
    <w:uiPriority w:val="9"/>
    <w:semiHidden/>
    <w:unhideWhenUsed/>
    <w:qFormat/>
    <w:rsid w:val="00AF705D"/>
    <w:pPr>
      <w:keepNext/>
      <w:keepLines/>
      <w:numPr>
        <w:ilvl w:val="5"/>
        <w:numId w:val="10"/>
      </w:numPr>
      <w:spacing w:before="200"/>
      <w:outlineLvl w:val="5"/>
    </w:pPr>
    <w:rPr>
      <w:rFonts w:asciiTheme="majorHAnsi" w:eastAsiaTheme="majorEastAsia" w:hAnsiTheme="majorHAnsi" w:cstheme="majorBidi"/>
      <w:i/>
      <w:iCs/>
      <w:color w:val="A31E15" w:themeColor="text2" w:themeShade="BF"/>
    </w:rPr>
  </w:style>
  <w:style w:type="paragraph" w:styleId="Heading7">
    <w:name w:val="heading 7"/>
    <w:basedOn w:val="Normal"/>
    <w:next w:val="Normal"/>
    <w:link w:val="Heading7Char"/>
    <w:uiPriority w:val="9"/>
    <w:semiHidden/>
    <w:unhideWhenUsed/>
    <w:qFormat/>
    <w:rsid w:val="00AF705D"/>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F705D"/>
    <w:pPr>
      <w:keepNext/>
      <w:keepLines/>
      <w:numPr>
        <w:ilvl w:val="7"/>
        <w:numId w:val="10"/>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AF705D"/>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05D"/>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AF705D"/>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AF705D"/>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AF705D"/>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AF705D"/>
    <w:rPr>
      <w:rFonts w:asciiTheme="majorHAnsi" w:eastAsiaTheme="majorEastAsia" w:hAnsiTheme="majorHAnsi" w:cstheme="majorBidi"/>
      <w:color w:val="A31E15" w:themeColor="text2" w:themeShade="BF"/>
    </w:rPr>
  </w:style>
  <w:style w:type="character" w:customStyle="1" w:styleId="Heading6Char">
    <w:name w:val="Heading 6 Char"/>
    <w:basedOn w:val="DefaultParagraphFont"/>
    <w:link w:val="Heading6"/>
    <w:uiPriority w:val="9"/>
    <w:semiHidden/>
    <w:rsid w:val="00AF705D"/>
    <w:rPr>
      <w:rFonts w:asciiTheme="majorHAnsi" w:eastAsiaTheme="majorEastAsia" w:hAnsiTheme="majorHAnsi" w:cstheme="majorBidi"/>
      <w:i/>
      <w:iCs/>
      <w:color w:val="A31E15" w:themeColor="text2" w:themeShade="BF"/>
    </w:rPr>
  </w:style>
  <w:style w:type="character" w:customStyle="1" w:styleId="Heading7Char">
    <w:name w:val="Heading 7 Char"/>
    <w:basedOn w:val="DefaultParagraphFont"/>
    <w:link w:val="Heading7"/>
    <w:uiPriority w:val="9"/>
    <w:semiHidden/>
    <w:rsid w:val="00AF705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F705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F705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F705D"/>
    <w:pPr>
      <w:spacing w:after="200"/>
    </w:pPr>
    <w:rPr>
      <w:i/>
      <w:iCs/>
      <w:color w:val="DA291C" w:themeColor="text2"/>
      <w:sz w:val="18"/>
      <w:szCs w:val="18"/>
    </w:rPr>
  </w:style>
  <w:style w:type="paragraph" w:styleId="Title">
    <w:name w:val="Title"/>
    <w:basedOn w:val="Normal"/>
    <w:next w:val="Normal"/>
    <w:link w:val="TitleChar"/>
    <w:uiPriority w:val="10"/>
    <w:qFormat/>
    <w:rsid w:val="00AF705D"/>
    <w:pPr>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AF705D"/>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AF705D"/>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AF705D"/>
    <w:rPr>
      <w:color w:val="5A5A5A" w:themeColor="text1" w:themeTint="A5"/>
      <w:spacing w:val="10"/>
    </w:rPr>
  </w:style>
  <w:style w:type="character" w:styleId="Strong">
    <w:name w:val="Strong"/>
    <w:basedOn w:val="DefaultParagraphFont"/>
    <w:uiPriority w:val="22"/>
    <w:qFormat/>
    <w:rsid w:val="00AF705D"/>
    <w:rPr>
      <w:b/>
      <w:bCs/>
      <w:color w:val="000000" w:themeColor="text1"/>
    </w:rPr>
  </w:style>
  <w:style w:type="character" w:styleId="Emphasis">
    <w:name w:val="Emphasis"/>
    <w:basedOn w:val="DefaultParagraphFont"/>
    <w:uiPriority w:val="20"/>
    <w:qFormat/>
    <w:rsid w:val="00AF705D"/>
    <w:rPr>
      <w:i/>
      <w:iCs/>
      <w:color w:val="auto"/>
    </w:rPr>
  </w:style>
  <w:style w:type="paragraph" w:styleId="NoSpacing">
    <w:name w:val="No Spacing"/>
    <w:uiPriority w:val="1"/>
    <w:qFormat/>
    <w:rsid w:val="00AF705D"/>
    <w:pPr>
      <w:spacing w:after="0" w:line="240" w:lineRule="auto"/>
    </w:pPr>
  </w:style>
  <w:style w:type="paragraph" w:styleId="Quote">
    <w:name w:val="Quote"/>
    <w:basedOn w:val="Normal"/>
    <w:next w:val="Normal"/>
    <w:link w:val="QuoteChar"/>
    <w:uiPriority w:val="29"/>
    <w:qFormat/>
    <w:rsid w:val="00AF705D"/>
    <w:pPr>
      <w:spacing w:before="160"/>
      <w:ind w:left="720" w:right="720"/>
    </w:pPr>
    <w:rPr>
      <w:i/>
      <w:iCs/>
      <w:color w:val="000000" w:themeColor="text1"/>
    </w:rPr>
  </w:style>
  <w:style w:type="character" w:customStyle="1" w:styleId="QuoteChar">
    <w:name w:val="Quote Char"/>
    <w:basedOn w:val="DefaultParagraphFont"/>
    <w:link w:val="Quote"/>
    <w:uiPriority w:val="29"/>
    <w:rsid w:val="00AF705D"/>
    <w:rPr>
      <w:i/>
      <w:iCs/>
      <w:color w:val="000000" w:themeColor="text1"/>
    </w:rPr>
  </w:style>
  <w:style w:type="paragraph" w:styleId="IntenseQuote">
    <w:name w:val="Intense Quote"/>
    <w:basedOn w:val="Normal"/>
    <w:next w:val="Normal"/>
    <w:link w:val="IntenseQuoteChar"/>
    <w:uiPriority w:val="30"/>
    <w:qFormat/>
    <w:rsid w:val="00AF705D"/>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AF705D"/>
    <w:rPr>
      <w:color w:val="000000" w:themeColor="text1"/>
      <w:shd w:val="clear" w:color="auto" w:fill="F2F2F2" w:themeFill="background1" w:themeFillShade="F2"/>
    </w:rPr>
  </w:style>
  <w:style w:type="character" w:styleId="SubtleEmphasis">
    <w:name w:val="Subtle Emphasis"/>
    <w:basedOn w:val="DefaultParagraphFont"/>
    <w:uiPriority w:val="19"/>
    <w:qFormat/>
    <w:rsid w:val="00AF705D"/>
    <w:rPr>
      <w:i/>
      <w:iCs/>
      <w:color w:val="404040" w:themeColor="text1" w:themeTint="BF"/>
    </w:rPr>
  </w:style>
  <w:style w:type="character" w:styleId="IntenseEmphasis">
    <w:name w:val="Intense Emphasis"/>
    <w:basedOn w:val="DefaultParagraphFont"/>
    <w:uiPriority w:val="21"/>
    <w:qFormat/>
    <w:rsid w:val="00AF705D"/>
    <w:rPr>
      <w:b/>
      <w:bCs/>
      <w:i/>
      <w:iCs/>
      <w:caps/>
    </w:rPr>
  </w:style>
  <w:style w:type="character" w:styleId="SubtleReference">
    <w:name w:val="Subtle Reference"/>
    <w:basedOn w:val="DefaultParagraphFont"/>
    <w:uiPriority w:val="31"/>
    <w:qFormat/>
    <w:rsid w:val="00AF705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F705D"/>
    <w:rPr>
      <w:b/>
      <w:bCs/>
      <w:smallCaps/>
      <w:u w:val="single"/>
    </w:rPr>
  </w:style>
  <w:style w:type="character" w:styleId="BookTitle">
    <w:name w:val="Book Title"/>
    <w:basedOn w:val="DefaultParagraphFont"/>
    <w:uiPriority w:val="33"/>
    <w:qFormat/>
    <w:rsid w:val="00AF705D"/>
    <w:rPr>
      <w:b w:val="0"/>
      <w:bCs w:val="0"/>
      <w:smallCaps/>
      <w:spacing w:val="5"/>
    </w:rPr>
  </w:style>
  <w:style w:type="paragraph" w:styleId="TOCHeading">
    <w:name w:val="TOC Heading"/>
    <w:basedOn w:val="Heading1"/>
    <w:next w:val="Normal"/>
    <w:uiPriority w:val="39"/>
    <w:semiHidden/>
    <w:unhideWhenUsed/>
    <w:qFormat/>
    <w:rsid w:val="00AF705D"/>
    <w:pPr>
      <w:outlineLvl w:val="9"/>
    </w:pPr>
  </w:style>
  <w:style w:type="paragraph" w:styleId="ListParagraph">
    <w:name w:val="List Paragraph"/>
    <w:basedOn w:val="Normal"/>
    <w:link w:val="ListParagraphChar"/>
    <w:uiPriority w:val="34"/>
    <w:qFormat/>
    <w:rsid w:val="00F628F4"/>
    <w:pPr>
      <w:ind w:left="720"/>
      <w:contextualSpacing/>
    </w:pPr>
  </w:style>
  <w:style w:type="character" w:styleId="CommentReference">
    <w:name w:val="annotation reference"/>
    <w:basedOn w:val="DefaultParagraphFont"/>
    <w:semiHidden/>
    <w:unhideWhenUsed/>
    <w:rsid w:val="004E3AC3"/>
    <w:rPr>
      <w:sz w:val="16"/>
      <w:szCs w:val="16"/>
    </w:rPr>
  </w:style>
  <w:style w:type="paragraph" w:styleId="CommentText">
    <w:name w:val="annotation text"/>
    <w:basedOn w:val="Normal"/>
    <w:link w:val="CommentTextChar"/>
    <w:unhideWhenUsed/>
    <w:rsid w:val="004E3AC3"/>
    <w:rPr>
      <w:sz w:val="20"/>
    </w:rPr>
  </w:style>
  <w:style w:type="character" w:customStyle="1" w:styleId="CommentTextChar">
    <w:name w:val="Comment Text Char"/>
    <w:basedOn w:val="DefaultParagraphFont"/>
    <w:link w:val="CommentText"/>
    <w:uiPriority w:val="99"/>
    <w:rsid w:val="004E3AC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3AC3"/>
    <w:rPr>
      <w:b/>
      <w:bCs/>
    </w:rPr>
  </w:style>
  <w:style w:type="character" w:customStyle="1" w:styleId="CommentSubjectChar">
    <w:name w:val="Comment Subject Char"/>
    <w:basedOn w:val="CommentTextChar"/>
    <w:link w:val="CommentSubject"/>
    <w:uiPriority w:val="99"/>
    <w:semiHidden/>
    <w:rsid w:val="004E3AC3"/>
    <w:rPr>
      <w:rFonts w:ascii="Times New Roman" w:eastAsia="Times New Roman" w:hAnsi="Times New Roman" w:cs="Times New Roman"/>
      <w:b/>
      <w:bCs/>
      <w:sz w:val="20"/>
      <w:szCs w:val="20"/>
    </w:rPr>
  </w:style>
  <w:style w:type="character" w:customStyle="1" w:styleId="ListParagraphChar">
    <w:name w:val="List Paragraph Char"/>
    <w:link w:val="ListParagraph"/>
    <w:uiPriority w:val="99"/>
    <w:rsid w:val="00F23CFA"/>
    <w:rPr>
      <w:rFonts w:ascii="Times New Roman" w:eastAsia="Times New Roman" w:hAnsi="Times New Roman" w:cs="Times New Roman"/>
      <w:sz w:val="24"/>
      <w:szCs w:val="20"/>
    </w:rPr>
  </w:style>
  <w:style w:type="paragraph" w:styleId="Header">
    <w:name w:val="header"/>
    <w:basedOn w:val="Normal"/>
    <w:link w:val="HeaderChar"/>
    <w:unhideWhenUsed/>
    <w:rsid w:val="00E27E3E"/>
    <w:pPr>
      <w:tabs>
        <w:tab w:val="center" w:pos="4513"/>
        <w:tab w:val="right" w:pos="9026"/>
      </w:tabs>
    </w:pPr>
  </w:style>
  <w:style w:type="character" w:customStyle="1" w:styleId="HeaderChar">
    <w:name w:val="Header Char"/>
    <w:basedOn w:val="DefaultParagraphFont"/>
    <w:link w:val="Header"/>
    <w:uiPriority w:val="99"/>
    <w:rsid w:val="00E27E3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27E3E"/>
    <w:pPr>
      <w:tabs>
        <w:tab w:val="center" w:pos="4513"/>
        <w:tab w:val="right" w:pos="9026"/>
      </w:tabs>
    </w:pPr>
  </w:style>
  <w:style w:type="character" w:customStyle="1" w:styleId="FooterChar">
    <w:name w:val="Footer Char"/>
    <w:basedOn w:val="DefaultParagraphFont"/>
    <w:link w:val="Footer"/>
    <w:uiPriority w:val="99"/>
    <w:rsid w:val="00E27E3E"/>
    <w:rPr>
      <w:rFonts w:ascii="Times New Roman" w:eastAsia="Times New Roman" w:hAnsi="Times New Roman" w:cs="Times New Roman"/>
      <w:sz w:val="24"/>
      <w:szCs w:val="20"/>
    </w:rPr>
  </w:style>
  <w:style w:type="paragraph" w:styleId="Revision">
    <w:name w:val="Revision"/>
    <w:hidden/>
    <w:uiPriority w:val="99"/>
    <w:semiHidden/>
    <w:rsid w:val="00FD6646"/>
    <w:pPr>
      <w:spacing w:after="0" w:line="240" w:lineRule="auto"/>
    </w:pPr>
    <w:rPr>
      <w:rFonts w:ascii="Times New Roman" w:eastAsia="Times New Roman" w:hAnsi="Times New Roman" w:cs="Times New Roman"/>
      <w:sz w:val="24"/>
      <w:szCs w:val="20"/>
    </w:rPr>
  </w:style>
  <w:style w:type="character" w:customStyle="1" w:styleId="normaltextrun">
    <w:name w:val="normaltextrun"/>
    <w:basedOn w:val="DefaultParagraphFont"/>
    <w:rsid w:val="00866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7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CUK">
  <a:themeElements>
    <a:clrScheme name="SCUK">
      <a:dk1>
        <a:srgbClr val="000000"/>
      </a:dk1>
      <a:lt1>
        <a:srgbClr val="FFFFFF"/>
      </a:lt1>
      <a:dk2>
        <a:srgbClr val="DA291C"/>
      </a:dk2>
      <a:lt2>
        <a:srgbClr val="E7E6E6"/>
      </a:lt2>
      <a:accent1>
        <a:srgbClr val="AE90C3"/>
      </a:accent1>
      <a:accent2>
        <a:srgbClr val="FC663D"/>
      </a:accent2>
      <a:accent3>
        <a:srgbClr val="FECF28"/>
      </a:accent3>
      <a:accent4>
        <a:srgbClr val="99CCCC"/>
      </a:accent4>
      <a:accent5>
        <a:srgbClr val="45B283"/>
      </a:accent5>
      <a:accent6>
        <a:srgbClr val="F6AFBD"/>
      </a:accent6>
      <a:hlink>
        <a:srgbClr val="FFECA9"/>
      </a:hlink>
      <a:folHlink>
        <a:srgbClr val="D6EBEB"/>
      </a:folHlink>
    </a:clrScheme>
    <a:fontScheme name="SCUK">
      <a:majorFont>
        <a:latin typeface="Oswald Medium"/>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CUK" id="{953571BD-CD00-4A70-898E-505CFF8C8C05}" vid="{F50A8902-B3E8-4A71-AD16-9D9097BC99B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C6C59-1846-47F0-8260-FAD8C6FFB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1173</Words>
  <Characters>6688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Ayesha Kadir</dc:creator>
  <cp:keywords/>
  <dc:description/>
  <cp:lastModifiedBy>Mccudden, Hayley</cp:lastModifiedBy>
  <cp:revision>2</cp:revision>
  <dcterms:created xsi:type="dcterms:W3CDTF">2023-03-02T09:45:00Z</dcterms:created>
  <dcterms:modified xsi:type="dcterms:W3CDTF">2023-03-02T09:45:00Z</dcterms:modified>
</cp:coreProperties>
</file>