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0D" w:rsidRPr="002D7834" w:rsidRDefault="002E170D" w:rsidP="009E3F2E">
      <w:pPr>
        <w:rPr>
          <w:rFonts w:ascii="Arial" w:hAnsi="Arial" w:cs="Arial"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884221" w:rsidTr="369D1BE1">
        <w:trPr>
          <w:trHeight w:val="413"/>
        </w:trPr>
        <w:tc>
          <w:tcPr>
            <w:tcW w:w="9498" w:type="dxa"/>
            <w:gridSpan w:val="3"/>
          </w:tcPr>
          <w:p w:rsidR="002B21C3" w:rsidRPr="003D5CFE" w:rsidRDefault="00174203" w:rsidP="00BD302D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 xml:space="preserve">TITLE: </w:t>
            </w:r>
            <w:bookmarkStart w:id="0" w:name="_GoBack"/>
            <w:r w:rsidR="00D30512" w:rsidRPr="003D5CFE">
              <w:rPr>
                <w:rFonts w:ascii="Lato" w:hAnsi="Lato" w:cs="Arial"/>
                <w:sz w:val="22"/>
                <w:szCs w:val="22"/>
              </w:rPr>
              <w:t>Project</w:t>
            </w:r>
            <w:r w:rsidR="000A195C" w:rsidRPr="003D5CFE">
              <w:rPr>
                <w:rFonts w:ascii="Lato" w:hAnsi="Lato" w:cs="Arial"/>
                <w:sz w:val="22"/>
                <w:szCs w:val="22"/>
              </w:rPr>
              <w:t xml:space="preserve"> Coordinator (</w:t>
            </w:r>
            <w:proofErr w:type="spellStart"/>
            <w:r w:rsidR="00BD302D">
              <w:rPr>
                <w:rFonts w:ascii="Lato" w:hAnsi="Lato" w:cs="Arial"/>
                <w:sz w:val="22"/>
                <w:szCs w:val="22"/>
              </w:rPr>
              <w:t>NextGen</w:t>
            </w:r>
            <w:proofErr w:type="spellEnd"/>
            <w:r w:rsidR="000A195C" w:rsidRPr="003D5CFE">
              <w:rPr>
                <w:rFonts w:ascii="Lato" w:hAnsi="Lato" w:cs="Arial"/>
                <w:sz w:val="22"/>
                <w:szCs w:val="22"/>
              </w:rPr>
              <w:t>)</w:t>
            </w:r>
            <w:r w:rsidR="00D30512" w:rsidRPr="003D5CFE">
              <w:rPr>
                <w:rFonts w:ascii="Lato" w:hAnsi="Lato" w:cs="Arial"/>
                <w:sz w:val="22"/>
                <w:szCs w:val="22"/>
              </w:rPr>
              <w:t xml:space="preserve"> </w:t>
            </w:r>
            <w:bookmarkEnd w:id="0"/>
          </w:p>
        </w:tc>
      </w:tr>
      <w:tr w:rsidR="00174203" w:rsidRPr="00884221" w:rsidTr="369D1BE1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:rsidR="00EF33BF" w:rsidRPr="003D5CFE" w:rsidRDefault="002D7834" w:rsidP="00625369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TEAM</w:t>
            </w:r>
            <w:r w:rsidR="00174203" w:rsidRPr="003D5CFE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625369">
              <w:rPr>
                <w:rFonts w:ascii="Lato" w:hAnsi="Lato" w:cs="Arial"/>
                <w:sz w:val="22"/>
                <w:szCs w:val="22"/>
              </w:rPr>
              <w:t>Transformation Delivery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74203" w:rsidRPr="003D5CFE" w:rsidRDefault="00F55B51" w:rsidP="0034231B">
            <w:pPr>
              <w:tabs>
                <w:tab w:val="left" w:pos="1693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369D1BE1">
              <w:rPr>
                <w:rFonts w:ascii="Lato" w:hAnsi="Lato" w:cs="Arial"/>
                <w:b/>
                <w:bCs/>
                <w:sz w:val="22"/>
                <w:szCs w:val="22"/>
              </w:rPr>
              <w:t>LOCATION</w:t>
            </w:r>
            <w:r w:rsidR="00174203" w:rsidRPr="369D1BE1">
              <w:rPr>
                <w:rFonts w:ascii="Lato" w:hAnsi="Lato" w:cs="Arial"/>
                <w:b/>
                <w:bCs/>
                <w:sz w:val="22"/>
                <w:szCs w:val="22"/>
              </w:rPr>
              <w:t xml:space="preserve">: </w:t>
            </w:r>
            <w:r w:rsidR="00625369" w:rsidRPr="00625369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Centre -</w:t>
            </w:r>
            <w:r w:rsidR="00625369" w:rsidRPr="00625369">
              <w:rPr>
                <w:rStyle w:val="normaltextrun"/>
                <w:rFonts w:ascii="Lato" w:hAnsi="La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25369" w:rsidRPr="00625369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London, UK or</w:t>
            </w:r>
            <w:r w:rsidR="00625369" w:rsidRPr="00625369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="00625369" w:rsidRPr="00625369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any existing Save the Children International Regional or Country office worldwide</w:t>
            </w:r>
          </w:p>
        </w:tc>
      </w:tr>
      <w:tr w:rsidR="00174203" w:rsidRPr="00884221" w:rsidTr="369D1BE1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:rsidR="00F55B51" w:rsidRPr="003D5CFE" w:rsidRDefault="00EF33BF" w:rsidP="00601991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3D5CFE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517928">
              <w:rPr>
                <w:rFonts w:ascii="Lato" w:hAnsi="Lato" w:cs="Arial"/>
                <w:sz w:val="22"/>
                <w:szCs w:val="22"/>
              </w:rPr>
              <w:t>D – Junior Level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624CD4" w:rsidRPr="003D5CFE" w:rsidRDefault="00624CD4" w:rsidP="00624CD4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C</w:t>
            </w:r>
            <w:r w:rsidR="00D55308" w:rsidRPr="003D5CFE">
              <w:rPr>
                <w:rFonts w:ascii="Lato" w:hAnsi="Lato" w:cs="Arial"/>
                <w:b/>
                <w:sz w:val="22"/>
                <w:szCs w:val="22"/>
              </w:rPr>
              <w:t>ONTRACT LENGTH</w:t>
            </w:r>
            <w:r w:rsidRPr="003D5CFE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D55308" w:rsidRPr="003D5CFE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BD302D">
              <w:rPr>
                <w:rFonts w:ascii="Lato" w:hAnsi="Lato" w:cs="Arial"/>
                <w:sz w:val="22"/>
                <w:szCs w:val="22"/>
              </w:rPr>
              <w:t>1 year</w:t>
            </w:r>
          </w:p>
          <w:p w:rsidR="00267F7F" w:rsidRPr="003D5CFE" w:rsidRDefault="00624CD4" w:rsidP="007E1510">
            <w:pPr>
              <w:tabs>
                <w:tab w:val="left" w:pos="984"/>
              </w:tabs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770638" w:rsidRPr="00884221" w:rsidTr="369D1BE1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850C04" w:rsidRPr="003D5CFE" w:rsidRDefault="00770638" w:rsidP="002D7834">
            <w:pPr>
              <w:tabs>
                <w:tab w:val="left" w:pos="984"/>
              </w:tabs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 xml:space="preserve">CHILD SAFEGUARDING: </w:t>
            </w:r>
          </w:p>
          <w:p w:rsidR="00D55308" w:rsidRPr="003D5CFE" w:rsidRDefault="00D55308" w:rsidP="00D55308">
            <w:pPr>
              <w:suppressAutoHyphens/>
              <w:rPr>
                <w:rFonts w:ascii="Lato" w:hAnsi="Lato" w:cs="Arial"/>
                <w:sz w:val="22"/>
                <w:szCs w:val="22"/>
                <w:lang w:val="en-US" w:eastAsia="ar-SA"/>
              </w:rPr>
            </w:pPr>
            <w:r w:rsidRPr="003D5CFE">
              <w:rPr>
                <w:rFonts w:ascii="Lato" w:hAnsi="Lato" w:cs="Arial"/>
                <w:sz w:val="22"/>
                <w:szCs w:val="22"/>
                <w:lang w:val="en-US" w:eastAsia="ar-SA"/>
              </w:rPr>
              <w:t xml:space="preserve">Level 1:  the role holder will not have contact with children and/or young people, or access to personal data about children or young people, as part of their work; </w:t>
            </w:r>
            <w:r w:rsidR="00601991" w:rsidRPr="003D5CFE">
              <w:rPr>
                <w:rFonts w:ascii="Lato" w:hAnsi="Lato" w:cs="Arial"/>
                <w:sz w:val="22"/>
                <w:szCs w:val="22"/>
                <w:lang w:val="en-US" w:eastAsia="ar-SA"/>
              </w:rPr>
              <w:t>therefore,</w:t>
            </w:r>
            <w:r w:rsidRPr="003D5CFE">
              <w:rPr>
                <w:rFonts w:ascii="Lato" w:hAnsi="Lato" w:cs="Arial"/>
                <w:sz w:val="22"/>
                <w:szCs w:val="22"/>
                <w:lang w:val="en-US" w:eastAsia="ar-SA"/>
              </w:rPr>
              <w:t xml:space="preserve"> a police check will not be mandatory unless the content or location of the role changes, in which case the Child Safeguarding level will be reviewed. </w:t>
            </w:r>
          </w:p>
          <w:p w:rsidR="000000B5" w:rsidRPr="003D5CFE" w:rsidRDefault="000000B5" w:rsidP="00D55308">
            <w:pPr>
              <w:suppressAutoHyphens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884221" w:rsidTr="369D1BE1">
        <w:trPr>
          <w:trHeight w:val="986"/>
        </w:trPr>
        <w:tc>
          <w:tcPr>
            <w:tcW w:w="9498" w:type="dxa"/>
            <w:gridSpan w:val="3"/>
          </w:tcPr>
          <w:p w:rsidR="002D7834" w:rsidRPr="003D5CFE" w:rsidRDefault="002B21C3" w:rsidP="002D783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3D5CFE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3D5CFE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84B86" w:rsidRPr="003D5CFE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:rsidR="00D115E3" w:rsidRDefault="00D115E3" w:rsidP="369D1BE1">
            <w:pPr>
              <w:spacing w:line="259" w:lineRule="auto"/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BD0202" w:rsidRPr="00BD0202">
              <w:rPr>
                <w:rFonts w:ascii="Lato" w:hAnsi="Lato" w:cs="Arial"/>
                <w:sz w:val="22"/>
                <w:szCs w:val="22"/>
              </w:rPr>
              <w:t>Next Generation Transformation Programme</w:t>
            </w:r>
            <w:r w:rsidR="00BD0202">
              <w:rPr>
                <w:rFonts w:ascii="Lato" w:hAnsi="Lato" w:cs="Arial"/>
                <w:sz w:val="22"/>
                <w:szCs w:val="22"/>
              </w:rPr>
              <w:t xml:space="preserve"> (Next Gen)</w:t>
            </w:r>
            <w:r w:rsidR="006C0F9C">
              <w:rPr>
                <w:rFonts w:ascii="Lato" w:hAnsi="Lato" w:cs="Arial"/>
                <w:sz w:val="22"/>
                <w:szCs w:val="22"/>
              </w:rPr>
              <w:t xml:space="preserve"> is a series of initiatives aimed at leveraging key enablers to transform the Save the Children Movement and unlock greater reach, outcomes and impact for children, including:</w:t>
            </w:r>
          </w:p>
          <w:p w:rsidR="006C0F9C" w:rsidRDefault="006C0F9C" w:rsidP="006C0F9C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Lato" w:hAnsi="Lato" w:cs="Arial"/>
              </w:rPr>
            </w:pPr>
            <w:r w:rsidRPr="006C0F9C">
              <w:rPr>
                <w:rFonts w:ascii="Lato" w:hAnsi="Lato" w:cs="Arial"/>
                <w:b/>
              </w:rPr>
              <w:t>Digital</w:t>
            </w:r>
            <w:r>
              <w:rPr>
                <w:rFonts w:ascii="Lato" w:hAnsi="Lato" w:cs="Arial"/>
              </w:rPr>
              <w:t xml:space="preserve"> – Embedding digital enablers to drive quality, efficiency and scale</w:t>
            </w:r>
          </w:p>
          <w:p w:rsidR="006C0F9C" w:rsidRDefault="006C0F9C" w:rsidP="006C0F9C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Lato" w:hAnsi="Lato" w:cs="Arial"/>
              </w:rPr>
            </w:pPr>
            <w:r w:rsidRPr="006C0F9C">
              <w:rPr>
                <w:rFonts w:ascii="Lato" w:hAnsi="Lato" w:cs="Arial"/>
                <w:b/>
              </w:rPr>
              <w:t xml:space="preserve">Data </w:t>
            </w:r>
            <w:r>
              <w:rPr>
                <w:rFonts w:ascii="Lato" w:hAnsi="Lato" w:cs="Arial"/>
              </w:rPr>
              <w:t>– Leveraging data to drive needs-based decision-making</w:t>
            </w:r>
          </w:p>
          <w:p w:rsidR="006C0F9C" w:rsidRPr="006C0F9C" w:rsidRDefault="006C0F9C" w:rsidP="006C0F9C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Lato" w:hAnsi="Lato" w:cs="Arial"/>
              </w:rPr>
            </w:pPr>
            <w:r w:rsidRPr="006C0F9C">
              <w:rPr>
                <w:rFonts w:ascii="Lato" w:hAnsi="Lato" w:cs="Arial"/>
                <w:b/>
              </w:rPr>
              <w:t xml:space="preserve">Localisation </w:t>
            </w:r>
            <w:r>
              <w:rPr>
                <w:rFonts w:ascii="Lato" w:hAnsi="Lato" w:cs="Arial"/>
              </w:rPr>
              <w:t>– Transform to deliver on locally-driven priorities</w:t>
            </w:r>
          </w:p>
          <w:p w:rsidR="003A68C8" w:rsidRDefault="003A68C8" w:rsidP="00D30512">
            <w:pPr>
              <w:rPr>
                <w:rFonts w:ascii="Lato" w:hAnsi="Lato" w:cs="Arial"/>
                <w:sz w:val="22"/>
                <w:szCs w:val="22"/>
              </w:rPr>
            </w:pPr>
          </w:p>
          <w:p w:rsidR="0034231B" w:rsidRPr="00BD0202" w:rsidRDefault="0034231B" w:rsidP="0034231B">
            <w:pPr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t>This role will support the projects within the Next Generation Transformation Programme (Next Gen), with general project c</w:t>
            </w:r>
            <w:r>
              <w:rPr>
                <w:rFonts w:ascii="Lato" w:hAnsi="Lato" w:cs="Arial"/>
                <w:sz w:val="22"/>
                <w:szCs w:val="22"/>
              </w:rPr>
              <w:t xml:space="preserve">oordination and administration. This will be a key role to support delivery of these critical initiatives and will have the opportunity to learn and develop across a range of different project types working with Senior Level staff from across Transformation Delivery and beyond. </w:t>
            </w:r>
          </w:p>
          <w:p w:rsidR="0034231B" w:rsidRPr="003D5CFE" w:rsidRDefault="0034231B" w:rsidP="00D3051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884221" w:rsidTr="369D1BE1">
        <w:trPr>
          <w:trHeight w:val="1275"/>
        </w:trPr>
        <w:tc>
          <w:tcPr>
            <w:tcW w:w="9498" w:type="dxa"/>
            <w:gridSpan w:val="3"/>
          </w:tcPr>
          <w:p w:rsidR="00FC67B6" w:rsidRPr="003D5CFE" w:rsidRDefault="002B21C3" w:rsidP="00FC67B6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3D5CFE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:rsidR="00174203" w:rsidRPr="003D5CFE" w:rsidRDefault="00174203">
            <w:pPr>
              <w:tabs>
                <w:tab w:val="left" w:pos="2410"/>
              </w:tabs>
              <w:rPr>
                <w:rFonts w:ascii="Lato" w:hAnsi="Lato" w:cs="Arial"/>
                <w:b/>
                <w:i/>
                <w:sz w:val="22"/>
                <w:szCs w:val="22"/>
              </w:rPr>
            </w:pPr>
          </w:p>
          <w:p w:rsidR="00174203" w:rsidRPr="003D5CFE" w:rsidRDefault="00174203">
            <w:pPr>
              <w:rPr>
                <w:rFonts w:ascii="Lato" w:hAnsi="Lato" w:cs="Arial"/>
                <w:i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Reports to</w:t>
            </w:r>
            <w:r w:rsidRPr="003D5CFE">
              <w:rPr>
                <w:rFonts w:ascii="Lato" w:hAnsi="Lato" w:cs="Arial"/>
                <w:sz w:val="22"/>
                <w:szCs w:val="22"/>
              </w:rPr>
              <w:t>:</w:t>
            </w:r>
            <w:r w:rsidR="009745C5" w:rsidRPr="003D5CFE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884221" w:rsidRPr="003D5CFE">
              <w:rPr>
                <w:rFonts w:ascii="Lato" w:hAnsi="Lato" w:cs="Arial"/>
                <w:sz w:val="22"/>
                <w:szCs w:val="22"/>
              </w:rPr>
              <w:t>Head of PMO</w:t>
            </w:r>
            <w:r w:rsidR="00D30512" w:rsidRPr="003D5CFE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C34EA2" w:rsidRPr="003D5CFE" w:rsidRDefault="00174203" w:rsidP="009745C5">
            <w:pPr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Staff reporting to this post:</w:t>
            </w:r>
            <w:r w:rsidR="00D64C59" w:rsidRPr="003D5CFE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9745C5" w:rsidRPr="003D5CFE">
              <w:rPr>
                <w:rFonts w:ascii="Lato" w:hAnsi="Lato" w:cs="Arial"/>
                <w:sz w:val="22"/>
                <w:szCs w:val="22"/>
              </w:rPr>
              <w:t>None</w:t>
            </w:r>
          </w:p>
          <w:p w:rsidR="002434DD" w:rsidRPr="003D5CFE" w:rsidRDefault="002434DD" w:rsidP="002434DD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74203" w:rsidRPr="00884221" w:rsidTr="369D1BE1">
        <w:tc>
          <w:tcPr>
            <w:tcW w:w="9498" w:type="dxa"/>
            <w:gridSpan w:val="3"/>
          </w:tcPr>
          <w:p w:rsidR="0090541F" w:rsidRPr="003D5CFE" w:rsidRDefault="002B21C3" w:rsidP="009745C5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r w:rsidR="00C978E6" w:rsidRPr="003D5CFE">
              <w:rPr>
                <w:rFonts w:ascii="Lato" w:hAnsi="Lato" w:cs="Arial"/>
                <w:b/>
                <w:sz w:val="22"/>
                <w:szCs w:val="22"/>
              </w:rPr>
              <w:t>ACCOUNTABILITY</w:t>
            </w:r>
            <w:r w:rsidRPr="003D5CFE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D64C59" w:rsidRPr="003D5CFE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:rsidR="009745C5" w:rsidRPr="003D5CFE" w:rsidRDefault="009745C5" w:rsidP="009745C5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</w:p>
          <w:p w:rsidR="006D66F2" w:rsidRPr="00BD0202" w:rsidRDefault="003948DE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t>Pro-actively manage</w:t>
            </w:r>
            <w:r w:rsidR="00B52875" w:rsidRPr="00BD0202">
              <w:rPr>
                <w:rFonts w:ascii="Lato" w:hAnsi="Lato" w:cs="Arial"/>
                <w:sz w:val="22"/>
                <w:szCs w:val="22"/>
              </w:rPr>
              <w:t xml:space="preserve"> a variety of </w:t>
            </w:r>
            <w:r w:rsidRPr="00BD0202">
              <w:rPr>
                <w:rFonts w:ascii="Lato" w:hAnsi="Lato" w:cs="Arial"/>
                <w:sz w:val="22"/>
                <w:szCs w:val="22"/>
              </w:rPr>
              <w:t>internal and ext</w:t>
            </w:r>
            <w:r w:rsidR="00BD0202" w:rsidRPr="00BD0202">
              <w:rPr>
                <w:rFonts w:ascii="Lato" w:hAnsi="Lato" w:cs="Arial"/>
                <w:sz w:val="22"/>
                <w:szCs w:val="22"/>
              </w:rPr>
              <w:t>ernal meetings on behalf of Next Gen projects</w:t>
            </w:r>
            <w:r w:rsidR="006B67CE" w:rsidRPr="00BD0202">
              <w:rPr>
                <w:rFonts w:ascii="Lato" w:hAnsi="Lato" w:cs="Arial"/>
                <w:sz w:val="22"/>
                <w:szCs w:val="22"/>
              </w:rPr>
              <w:t>, including</w:t>
            </w:r>
            <w:r w:rsidRPr="00BD0202">
              <w:rPr>
                <w:rFonts w:ascii="Lato" w:hAnsi="Lato" w:cs="Arial"/>
                <w:sz w:val="22"/>
                <w:szCs w:val="22"/>
              </w:rPr>
              <w:t xml:space="preserve"> meetings at Senior Management level. Tasks include 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>coordinating</w:t>
            </w:r>
            <w:r w:rsidRPr="00BD0202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 xml:space="preserve">meeting </w:t>
            </w:r>
            <w:r w:rsidRPr="00BD0202">
              <w:rPr>
                <w:rFonts w:ascii="Lato" w:hAnsi="Lato" w:cs="Arial"/>
                <w:sz w:val="22"/>
                <w:szCs w:val="22"/>
              </w:rPr>
              <w:t xml:space="preserve">invitations, </w:t>
            </w:r>
            <w:r w:rsidR="005B4961" w:rsidRPr="00BD0202">
              <w:rPr>
                <w:rFonts w:ascii="Lato" w:hAnsi="Lato" w:cs="Arial"/>
                <w:sz w:val="22"/>
                <w:szCs w:val="22"/>
              </w:rPr>
              <w:t>room booking</w:t>
            </w:r>
            <w:r w:rsidR="004D5673" w:rsidRPr="00BD0202">
              <w:rPr>
                <w:rFonts w:ascii="Lato" w:hAnsi="Lato" w:cs="Arial"/>
                <w:sz w:val="22"/>
                <w:szCs w:val="22"/>
              </w:rPr>
              <w:t xml:space="preserve"> if required</w:t>
            </w:r>
            <w:r w:rsidR="005B4961" w:rsidRPr="00BD0202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>taking minutes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>, publishing meeting materials on SharePoint and ensuring meeting actions an</w:t>
            </w:r>
            <w:r w:rsidR="004D5673" w:rsidRPr="00BD0202">
              <w:rPr>
                <w:rFonts w:ascii="Lato" w:hAnsi="Lato" w:cs="Arial"/>
                <w:sz w:val="22"/>
                <w:szCs w:val="22"/>
              </w:rPr>
              <w:t>d decisions are documented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5B4961" w:rsidRPr="00BD0202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3948DE" w:rsidRPr="00BD0202" w:rsidRDefault="003948DE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t xml:space="preserve">Manage logistics for 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>meetings and workshops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>. Task</w:t>
            </w:r>
            <w:r w:rsidR="005B4961" w:rsidRPr="00BD0202">
              <w:rPr>
                <w:rFonts w:ascii="Lato" w:hAnsi="Lato" w:cs="Arial"/>
                <w:sz w:val="22"/>
                <w:szCs w:val="22"/>
              </w:rPr>
              <w:t>s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 xml:space="preserve"> include</w:t>
            </w:r>
            <w:r w:rsidRPr="00BD0202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 xml:space="preserve">managing </w:t>
            </w:r>
            <w:r w:rsidRPr="00BD0202">
              <w:rPr>
                <w:rFonts w:ascii="Lato" w:hAnsi="Lato" w:cs="Arial"/>
                <w:sz w:val="22"/>
                <w:szCs w:val="22"/>
              </w:rPr>
              <w:t>participant list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>s</w:t>
            </w:r>
            <w:r w:rsidRPr="00BD0202">
              <w:rPr>
                <w:rFonts w:ascii="Lato" w:hAnsi="Lato" w:cs="Arial"/>
                <w:sz w:val="22"/>
                <w:szCs w:val="22"/>
              </w:rPr>
              <w:t xml:space="preserve">, sending invitations, 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>venue booking,</w:t>
            </w:r>
            <w:r w:rsidRPr="00BD0202">
              <w:rPr>
                <w:rFonts w:ascii="Lato" w:hAnsi="Lato" w:cs="Arial"/>
                <w:sz w:val="22"/>
                <w:szCs w:val="22"/>
              </w:rPr>
              <w:t xml:space="preserve"> travel support</w:t>
            </w:r>
            <w:r w:rsidR="005B4961" w:rsidRPr="00BD0202">
              <w:rPr>
                <w:rFonts w:ascii="Lato" w:hAnsi="Lato" w:cs="Arial"/>
                <w:sz w:val="22"/>
                <w:szCs w:val="22"/>
              </w:rPr>
              <w:t xml:space="preserve"> for </w:t>
            </w:r>
            <w:r w:rsidR="00517928" w:rsidRPr="00BD0202">
              <w:rPr>
                <w:rFonts w:ascii="Lato" w:hAnsi="Lato" w:cs="Arial"/>
                <w:sz w:val="22"/>
                <w:szCs w:val="22"/>
              </w:rPr>
              <w:t>participants</w:t>
            </w:r>
            <w:r w:rsidR="0056340B" w:rsidRPr="00BD0202">
              <w:rPr>
                <w:rFonts w:ascii="Lato" w:hAnsi="Lato" w:cs="Arial"/>
                <w:sz w:val="22"/>
                <w:szCs w:val="22"/>
              </w:rPr>
              <w:t>,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 xml:space="preserve"> e.g</w:t>
            </w:r>
            <w:r w:rsidR="0056340B" w:rsidRPr="00BD0202">
              <w:rPr>
                <w:rFonts w:ascii="Lato" w:hAnsi="Lato" w:cs="Arial"/>
                <w:sz w:val="22"/>
                <w:szCs w:val="22"/>
              </w:rPr>
              <w:t>.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 xml:space="preserve"> visa invitation letters</w:t>
            </w:r>
            <w:r w:rsidRPr="00BD0202">
              <w:rPr>
                <w:rFonts w:ascii="Lato" w:hAnsi="Lato" w:cs="Arial"/>
                <w:sz w:val="22"/>
                <w:szCs w:val="22"/>
              </w:rPr>
              <w:t>, material collation, liaison with suppliers</w:t>
            </w:r>
            <w:r w:rsidR="6BDFEE8A" w:rsidRPr="00BD0202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Pr="00BD0202">
              <w:rPr>
                <w:rFonts w:ascii="Lato" w:hAnsi="Lato" w:cs="Arial"/>
                <w:sz w:val="22"/>
                <w:szCs w:val="22"/>
              </w:rPr>
              <w:t>coordinating invoice payments</w:t>
            </w:r>
            <w:r w:rsidR="166F2E90" w:rsidRPr="00BD0202">
              <w:rPr>
                <w:rFonts w:ascii="Lato" w:hAnsi="Lato" w:cs="Arial"/>
                <w:sz w:val="22"/>
                <w:szCs w:val="22"/>
              </w:rPr>
              <w:t xml:space="preserve"> and coordinating internal </w:t>
            </w:r>
            <w:r w:rsidR="00BD0202">
              <w:rPr>
                <w:rFonts w:ascii="Lato" w:hAnsi="Lato" w:cs="Arial"/>
                <w:sz w:val="22"/>
                <w:szCs w:val="22"/>
              </w:rPr>
              <w:t>programme and project meetings</w:t>
            </w:r>
          </w:p>
          <w:p w:rsidR="00B52875" w:rsidRPr="00BD0202" w:rsidRDefault="00B52875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t xml:space="preserve">Support with </w:t>
            </w:r>
            <w:r w:rsidR="005B034A" w:rsidRPr="00BD0202">
              <w:rPr>
                <w:rFonts w:ascii="Lato" w:hAnsi="Lato" w:cs="Arial"/>
                <w:sz w:val="22"/>
                <w:szCs w:val="22"/>
              </w:rPr>
              <w:t xml:space="preserve">the design and production of </w:t>
            </w:r>
            <w:r w:rsidR="6391293A" w:rsidRPr="00BD0202">
              <w:rPr>
                <w:rFonts w:ascii="Lato" w:hAnsi="Lato" w:cs="Arial"/>
                <w:sz w:val="22"/>
                <w:szCs w:val="22"/>
              </w:rPr>
              <w:t xml:space="preserve">internal </w:t>
            </w:r>
            <w:r w:rsidR="005B034A" w:rsidRPr="00BD0202">
              <w:rPr>
                <w:rFonts w:ascii="Lato" w:hAnsi="Lato" w:cs="Arial"/>
                <w:sz w:val="22"/>
                <w:szCs w:val="22"/>
              </w:rPr>
              <w:t xml:space="preserve">communications materials </w:t>
            </w:r>
            <w:r w:rsidR="00BD0202">
              <w:rPr>
                <w:rFonts w:ascii="Lato" w:hAnsi="Lato" w:cs="Arial"/>
                <w:sz w:val="22"/>
                <w:szCs w:val="22"/>
              </w:rPr>
              <w:t>related to the Next Gen Programme and the projects within it</w:t>
            </w:r>
            <w:r w:rsidR="00BD0202" w:rsidRPr="00BD0202">
              <w:rPr>
                <w:rFonts w:ascii="Lato" w:hAnsi="Lato" w:cs="Arial"/>
                <w:sz w:val="22"/>
                <w:szCs w:val="22"/>
              </w:rPr>
              <w:t xml:space="preserve">. 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>Tasks include</w:t>
            </w:r>
            <w:r w:rsidR="00A14B0A" w:rsidRPr="00BD0202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 xml:space="preserve">proof reading key project </w:t>
            </w:r>
            <w:r w:rsidR="005B4961" w:rsidRPr="00BD0202">
              <w:rPr>
                <w:rFonts w:ascii="Lato" w:hAnsi="Lato" w:cs="Arial"/>
                <w:sz w:val="22"/>
                <w:szCs w:val="22"/>
              </w:rPr>
              <w:t>report</w:t>
            </w:r>
            <w:r w:rsidR="00A14B0A" w:rsidRPr="00BD0202">
              <w:rPr>
                <w:rFonts w:ascii="Lato" w:hAnsi="Lato" w:cs="Arial"/>
                <w:sz w:val="22"/>
                <w:szCs w:val="22"/>
              </w:rPr>
              <w:t xml:space="preserve">s and slide packs, </w:t>
            </w:r>
            <w:r w:rsidR="2759670B" w:rsidRPr="00BD0202">
              <w:rPr>
                <w:rFonts w:ascii="Lato" w:hAnsi="Lato" w:cs="Arial"/>
                <w:sz w:val="22"/>
                <w:szCs w:val="22"/>
              </w:rPr>
              <w:t xml:space="preserve">drafting meeting materials and </w:t>
            </w:r>
            <w:r w:rsidR="00A14B0A" w:rsidRPr="00BD0202">
              <w:rPr>
                <w:rFonts w:ascii="Lato" w:hAnsi="Lato" w:cs="Arial"/>
                <w:sz w:val="22"/>
                <w:szCs w:val="22"/>
              </w:rPr>
              <w:t>formatting documents to align with Save the Children’s branding</w:t>
            </w:r>
          </w:p>
          <w:p w:rsidR="00D30512" w:rsidRPr="00BD0202" w:rsidRDefault="00D30512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t>Manage</w:t>
            </w:r>
            <w:r w:rsidR="005B4961" w:rsidRPr="00BD0202">
              <w:rPr>
                <w:rFonts w:ascii="Lato" w:hAnsi="Lato" w:cs="Arial"/>
                <w:sz w:val="22"/>
                <w:szCs w:val="22"/>
              </w:rPr>
              <w:t xml:space="preserve"> project</w:t>
            </w:r>
            <w:r w:rsidRPr="00BD0202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 xml:space="preserve">document storage </w:t>
            </w:r>
            <w:r w:rsidR="005B4961" w:rsidRPr="00BD0202">
              <w:rPr>
                <w:rFonts w:ascii="Lato" w:hAnsi="Lato" w:cs="Arial"/>
                <w:sz w:val="22"/>
                <w:szCs w:val="22"/>
              </w:rPr>
              <w:t xml:space="preserve">and online portals 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 xml:space="preserve">to ensure all content is </w:t>
            </w:r>
            <w:r w:rsidR="00BD0202" w:rsidRPr="00BD0202">
              <w:rPr>
                <w:rFonts w:ascii="Lato" w:hAnsi="Lato" w:cs="Arial"/>
                <w:sz w:val="22"/>
                <w:szCs w:val="22"/>
              </w:rPr>
              <w:t>well structured and up to date</w:t>
            </w:r>
          </w:p>
          <w:p w:rsidR="64527CA9" w:rsidRPr="00BD0202" w:rsidRDefault="64527CA9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t>Managing access to Share</w:t>
            </w:r>
            <w:r w:rsidR="00BD0202" w:rsidRPr="00BD0202">
              <w:rPr>
                <w:rFonts w:ascii="Lato" w:hAnsi="Lato" w:cs="Arial"/>
                <w:sz w:val="22"/>
                <w:szCs w:val="22"/>
              </w:rPr>
              <w:t>Point sites and Microsoft Teams</w:t>
            </w:r>
          </w:p>
          <w:p w:rsidR="006D66F2" w:rsidRPr="00BD0202" w:rsidRDefault="005B4961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lastRenderedPageBreak/>
              <w:t>Oversee the induction process for new joiners to the Project team</w:t>
            </w:r>
            <w:r w:rsidR="00BD0202" w:rsidRPr="00BD0202">
              <w:rPr>
                <w:rFonts w:ascii="Lato" w:hAnsi="Lato" w:cs="Arial"/>
                <w:sz w:val="22"/>
                <w:szCs w:val="22"/>
              </w:rPr>
              <w:t>s</w:t>
            </w:r>
            <w:r w:rsidRPr="00BD0202">
              <w:rPr>
                <w:rFonts w:ascii="Lato" w:hAnsi="Lato" w:cs="Arial"/>
                <w:sz w:val="22"/>
                <w:szCs w:val="22"/>
              </w:rPr>
              <w:t>. Tasks include; setting up and running induction calls</w:t>
            </w:r>
            <w:r w:rsidR="0530CB7A" w:rsidRPr="00BD0202">
              <w:rPr>
                <w:rFonts w:ascii="Lato" w:hAnsi="Lato" w:cs="Arial"/>
                <w:sz w:val="22"/>
                <w:szCs w:val="22"/>
              </w:rPr>
              <w:t>, procure equipment such as laptop and any other homeworking support</w:t>
            </w:r>
          </w:p>
          <w:p w:rsidR="00C61060" w:rsidRPr="00BD0202" w:rsidRDefault="003948DE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t xml:space="preserve">Support 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 xml:space="preserve">to </w:t>
            </w:r>
            <w:r w:rsidR="00BD0202" w:rsidRPr="00BD0202">
              <w:rPr>
                <w:rFonts w:ascii="Lato" w:hAnsi="Lato" w:cs="Arial"/>
                <w:sz w:val="22"/>
                <w:szCs w:val="22"/>
              </w:rPr>
              <w:t>Project Leads and Project Managers within the Next Gen Programme</w:t>
            </w:r>
            <w:r w:rsidR="00C61060" w:rsidRPr="00BD0202">
              <w:rPr>
                <w:rFonts w:ascii="Lato" w:hAnsi="Lato" w:cs="Arial"/>
                <w:sz w:val="22"/>
                <w:szCs w:val="22"/>
              </w:rPr>
              <w:t>. Tasks include</w:t>
            </w:r>
            <w:r w:rsidRPr="00BD0202">
              <w:rPr>
                <w:rFonts w:ascii="Lato" w:hAnsi="Lato" w:cs="Arial"/>
                <w:sz w:val="22"/>
                <w:szCs w:val="22"/>
              </w:rPr>
              <w:t>; updating team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 xml:space="preserve"> action </w:t>
            </w:r>
            <w:r w:rsidR="004D5673" w:rsidRPr="00BD0202">
              <w:rPr>
                <w:rFonts w:ascii="Lato" w:hAnsi="Lato" w:cs="Arial"/>
                <w:sz w:val="22"/>
                <w:szCs w:val="22"/>
              </w:rPr>
              <w:t>cards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 xml:space="preserve"> and support in ensuring actions are completed by the team within the agreed timeframe, </w:t>
            </w:r>
            <w:r w:rsidR="779444A0" w:rsidRPr="00BD0202">
              <w:rPr>
                <w:rFonts w:ascii="Lato" w:hAnsi="Lato" w:cs="Arial"/>
                <w:sz w:val="22"/>
                <w:szCs w:val="22"/>
              </w:rPr>
              <w:t xml:space="preserve">extracting and updating progress reports 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>and ensur</w:t>
            </w:r>
            <w:r w:rsidR="00D115E3" w:rsidRPr="00BD0202">
              <w:rPr>
                <w:rFonts w:ascii="Lato" w:hAnsi="Lato" w:cs="Arial"/>
                <w:sz w:val="22"/>
                <w:szCs w:val="22"/>
              </w:rPr>
              <w:t>ing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 xml:space="preserve"> these are communicated to t</w:t>
            </w:r>
            <w:r w:rsidR="3C1B8E14" w:rsidRPr="00BD0202">
              <w:rPr>
                <w:rFonts w:ascii="Lato" w:hAnsi="Lato" w:cs="Arial"/>
                <w:sz w:val="22"/>
                <w:szCs w:val="22"/>
              </w:rPr>
              <w:t>h</w:t>
            </w:r>
            <w:r w:rsidR="006D66F2" w:rsidRPr="00BD0202">
              <w:rPr>
                <w:rFonts w:ascii="Lato" w:hAnsi="Lato" w:cs="Arial"/>
                <w:sz w:val="22"/>
                <w:szCs w:val="22"/>
              </w:rPr>
              <w:t>e team</w:t>
            </w:r>
            <w:r w:rsidR="00A14B0A" w:rsidRPr="00BD0202">
              <w:rPr>
                <w:rFonts w:ascii="Lato" w:hAnsi="Lato" w:cs="Arial"/>
                <w:sz w:val="22"/>
                <w:szCs w:val="22"/>
              </w:rPr>
              <w:t>, support in project planning and ensuring deadlines are met</w:t>
            </w:r>
          </w:p>
          <w:p w:rsidR="00B24A99" w:rsidRPr="00BD0202" w:rsidRDefault="00CB7B36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t>Develop strong, positive relationships with all rel</w:t>
            </w:r>
            <w:r w:rsidR="00D30512" w:rsidRPr="00BD0202">
              <w:rPr>
                <w:rFonts w:ascii="Lato" w:hAnsi="Lato" w:cs="Arial"/>
                <w:sz w:val="22"/>
                <w:szCs w:val="22"/>
              </w:rPr>
              <w:t xml:space="preserve">evant stakeholders </w:t>
            </w:r>
            <w:r w:rsidR="00BD0202" w:rsidRPr="00BD0202">
              <w:rPr>
                <w:rFonts w:ascii="Lato" w:hAnsi="Lato" w:cs="Arial"/>
                <w:sz w:val="22"/>
                <w:szCs w:val="22"/>
              </w:rPr>
              <w:t>across the Next Generation Transformation Programme</w:t>
            </w:r>
          </w:p>
          <w:p w:rsidR="00B24A99" w:rsidRPr="003D5CFE" w:rsidRDefault="00B24A99" w:rsidP="00BD0202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BD0202">
              <w:rPr>
                <w:rFonts w:ascii="Lato" w:hAnsi="Lato" w:cs="Arial"/>
                <w:sz w:val="22"/>
                <w:szCs w:val="22"/>
              </w:rPr>
              <w:t xml:space="preserve">Support with Programme Finances by processing invoices, creating and managing Purchase Orders </w:t>
            </w:r>
          </w:p>
        </w:tc>
      </w:tr>
      <w:tr w:rsidR="00D55308" w:rsidRPr="00884221" w:rsidTr="369D1BE1">
        <w:tc>
          <w:tcPr>
            <w:tcW w:w="9498" w:type="dxa"/>
            <w:gridSpan w:val="3"/>
          </w:tcPr>
          <w:p w:rsidR="00D55308" w:rsidRPr="003D5CFE" w:rsidRDefault="00D55308" w:rsidP="00D55308">
            <w:pPr>
              <w:snapToGrid w:val="0"/>
              <w:spacing w:after="120"/>
              <w:ind w:left="-23"/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3D5CFE">
              <w:rPr>
                <w:rFonts w:ascii="Lato" w:hAnsi="Lato" w:cs="Arial"/>
                <w:sz w:val="22"/>
                <w:szCs w:val="22"/>
              </w:rPr>
              <w:t>)</w:t>
            </w:r>
          </w:p>
          <w:p w:rsidR="00D55308" w:rsidRPr="003D5CFE" w:rsidRDefault="00D55308" w:rsidP="00D5530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:rsidR="00D55308" w:rsidRPr="003D5CFE" w:rsidRDefault="00817B00" w:rsidP="00EF2BFB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H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 xml:space="preserve">olds </w:t>
            </w:r>
            <w:r w:rsidR="002133C3" w:rsidRPr="003D5CFE">
              <w:rPr>
                <w:rFonts w:ascii="Lato" w:hAnsi="Lato" w:cs="Arial"/>
                <w:sz w:val="22"/>
                <w:szCs w:val="22"/>
              </w:rPr>
              <w:t>one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self ac</w:t>
            </w:r>
            <w:r w:rsidR="00D30512" w:rsidRPr="003D5CFE">
              <w:rPr>
                <w:rFonts w:ascii="Lato" w:hAnsi="Lato" w:cs="Arial"/>
                <w:sz w:val="22"/>
                <w:szCs w:val="22"/>
              </w:rPr>
              <w:t>countable for making decisions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, achieving and role modelling Save the Children values</w:t>
            </w:r>
          </w:p>
          <w:p w:rsidR="00D55308" w:rsidRPr="003D5CFE" w:rsidRDefault="00817B00" w:rsidP="00EF2BFB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sz w:val="22"/>
                <w:szCs w:val="22"/>
              </w:rPr>
              <w:t>Holds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:rsidR="00D55308" w:rsidRPr="003D5CFE" w:rsidRDefault="00D55308" w:rsidP="00D5530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:rsidR="00D55308" w:rsidRPr="003D5CFE" w:rsidRDefault="00817B00" w:rsidP="00EF2BFB">
            <w:pPr>
              <w:numPr>
                <w:ilvl w:val="0"/>
                <w:numId w:val="8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S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ets ambitious and challenging goals for themselves and their team, takes responsibility for their own personal development and encourages their team to do the same</w:t>
            </w:r>
          </w:p>
          <w:p w:rsidR="00D55308" w:rsidRPr="003D5CFE" w:rsidRDefault="00817B00" w:rsidP="00EF2BFB">
            <w:pPr>
              <w:numPr>
                <w:ilvl w:val="0"/>
                <w:numId w:val="8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W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idely shares their personal vision for Save the Children, engages and motivates others</w:t>
            </w:r>
          </w:p>
          <w:p w:rsidR="00D55308" w:rsidRPr="003D5CFE" w:rsidRDefault="00817B00" w:rsidP="00EF2BFB">
            <w:pPr>
              <w:numPr>
                <w:ilvl w:val="0"/>
                <w:numId w:val="8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F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uture orientated, thinks strategically and on a global scale.</w:t>
            </w:r>
          </w:p>
          <w:p w:rsidR="00D55308" w:rsidRPr="003D5CFE" w:rsidRDefault="00D55308" w:rsidP="00D5530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:rsidR="00D55308" w:rsidRPr="003D5CFE" w:rsidRDefault="00817B00" w:rsidP="00EF2BFB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B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uilds and maintains effective relationships, with their team, colleagues, Members and external partners and supporters</w:t>
            </w:r>
          </w:p>
          <w:p w:rsidR="00D55308" w:rsidRPr="003D5CFE" w:rsidRDefault="00817B00" w:rsidP="00EF2BFB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V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alues diversity, sees it as a source of competitive strength</w:t>
            </w:r>
          </w:p>
          <w:p w:rsidR="00D55308" w:rsidRPr="003D5CFE" w:rsidRDefault="00817B00" w:rsidP="00EF2BFB">
            <w:pPr>
              <w:numPr>
                <w:ilvl w:val="0"/>
                <w:numId w:val="5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A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pproachable, good listener, easy to talk to.</w:t>
            </w:r>
          </w:p>
          <w:p w:rsidR="00D55308" w:rsidRPr="003D5CFE" w:rsidRDefault="00D55308" w:rsidP="00D5530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:rsidR="00D55308" w:rsidRPr="003D5CFE" w:rsidRDefault="00817B00" w:rsidP="00EF2BFB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D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evelops and encourages new and innovative solutions</w:t>
            </w:r>
          </w:p>
          <w:p w:rsidR="00D55308" w:rsidRPr="003D5CFE" w:rsidRDefault="00817B00" w:rsidP="00EF2BFB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W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illing to take disciplined risks.</w:t>
            </w:r>
          </w:p>
          <w:p w:rsidR="00D55308" w:rsidRPr="003D5CFE" w:rsidRDefault="00D55308" w:rsidP="00D55308">
            <w:pPr>
              <w:snapToGrid w:val="0"/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:rsidR="00D55308" w:rsidRPr="003D5CFE" w:rsidRDefault="00817B00" w:rsidP="00EF2BFB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H</w:t>
            </w:r>
            <w:r w:rsidR="00D55308" w:rsidRPr="003D5CFE">
              <w:rPr>
                <w:rFonts w:ascii="Lato" w:hAnsi="Lato" w:cs="Arial"/>
                <w:sz w:val="22"/>
                <w:szCs w:val="22"/>
              </w:rPr>
              <w:t>onest, encourages openness and transparency; demonstrates highest levels of integrity</w:t>
            </w:r>
          </w:p>
          <w:p w:rsidR="00D55308" w:rsidRPr="003D5CFE" w:rsidRDefault="00D55308" w:rsidP="00D55308">
            <w:pPr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74203" w:rsidRPr="00884221" w:rsidTr="369D1BE1">
        <w:tc>
          <w:tcPr>
            <w:tcW w:w="9498" w:type="dxa"/>
            <w:gridSpan w:val="3"/>
          </w:tcPr>
          <w:p w:rsidR="00D55308" w:rsidRPr="003D5CFE" w:rsidRDefault="00D55308" w:rsidP="00D55308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3D5CFE">
              <w:rPr>
                <w:rFonts w:ascii="Lato" w:hAnsi="Lato" w:cs="Arial"/>
                <w:b/>
                <w:sz w:val="22"/>
                <w:szCs w:val="22"/>
              </w:rPr>
              <w:t>EXPERIENCE AND SKILLS</w:t>
            </w:r>
          </w:p>
          <w:p w:rsidR="002D7834" w:rsidRPr="003D5CFE" w:rsidRDefault="002D7834" w:rsidP="00AC7F6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:rsidR="00171750" w:rsidRPr="003D5CFE" w:rsidRDefault="00D115E3" w:rsidP="00EF2BFB">
            <w:pPr>
              <w:pStyle w:val="ListParagraph"/>
              <w:numPr>
                <w:ilvl w:val="0"/>
                <w:numId w:val="11"/>
              </w:numPr>
              <w:suppressAutoHyphens/>
              <w:rPr>
                <w:rFonts w:ascii="Lato" w:hAnsi="Lato"/>
              </w:rPr>
            </w:pPr>
            <w:r w:rsidRPr="003D5CFE">
              <w:rPr>
                <w:rFonts w:ascii="Lato" w:hAnsi="Lato"/>
              </w:rPr>
              <w:t>Previous</w:t>
            </w:r>
            <w:r w:rsidR="00171750" w:rsidRPr="003D5CFE">
              <w:rPr>
                <w:rFonts w:ascii="Lato" w:hAnsi="Lato"/>
              </w:rPr>
              <w:t xml:space="preserve"> experience in a</w:t>
            </w:r>
            <w:r w:rsidRPr="003D5CFE">
              <w:rPr>
                <w:rFonts w:ascii="Lato" w:hAnsi="Lato"/>
              </w:rPr>
              <w:t>n office administration</w:t>
            </w:r>
            <w:r w:rsidR="00BD0202">
              <w:rPr>
                <w:rFonts w:ascii="Lato" w:hAnsi="Lato"/>
              </w:rPr>
              <w:t>, Project Coordinator or similar</w:t>
            </w:r>
            <w:r w:rsidRPr="003D5CFE">
              <w:rPr>
                <w:rFonts w:ascii="Lato" w:hAnsi="Lato"/>
              </w:rPr>
              <w:t xml:space="preserve"> role</w:t>
            </w:r>
            <w:r w:rsidR="00BD0202">
              <w:rPr>
                <w:rFonts w:ascii="Lato" w:hAnsi="Lato"/>
              </w:rPr>
              <w:t>, preferably in an international environment</w:t>
            </w:r>
          </w:p>
          <w:p w:rsidR="00A02DD1" w:rsidRPr="003D5CFE" w:rsidRDefault="00A02DD1" w:rsidP="00EF2BFB">
            <w:pPr>
              <w:pStyle w:val="Bullet"/>
              <w:numPr>
                <w:ilvl w:val="0"/>
                <w:numId w:val="11"/>
              </w:numPr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sz w:val="22"/>
                <w:szCs w:val="22"/>
              </w:rPr>
              <w:t>Experience of planning and organising meetings and events, with a strong attention to detail</w:t>
            </w:r>
          </w:p>
          <w:p w:rsidR="00BD0202" w:rsidRDefault="00171750" w:rsidP="00BD0202">
            <w:pPr>
              <w:pStyle w:val="ListParagraph"/>
              <w:numPr>
                <w:ilvl w:val="0"/>
                <w:numId w:val="11"/>
              </w:numPr>
              <w:suppressAutoHyphens/>
              <w:rPr>
                <w:rFonts w:ascii="Lato" w:hAnsi="Lato"/>
              </w:rPr>
            </w:pPr>
            <w:r w:rsidRPr="003D5CFE">
              <w:rPr>
                <w:rFonts w:ascii="Lato" w:hAnsi="Lato"/>
              </w:rPr>
              <w:t xml:space="preserve">Proficient in Microsoft Office (Word, Excel, Outlook, PowerPoint) </w:t>
            </w:r>
          </w:p>
          <w:p w:rsidR="00BD0202" w:rsidRPr="00BD0202" w:rsidRDefault="00BD0202" w:rsidP="00BD0202">
            <w:pPr>
              <w:pStyle w:val="ListParagraph"/>
              <w:numPr>
                <w:ilvl w:val="0"/>
                <w:numId w:val="11"/>
              </w:numPr>
              <w:suppressAutoHyphens/>
              <w:rPr>
                <w:rFonts w:ascii="Lato" w:hAnsi="Lato"/>
              </w:rPr>
            </w:pPr>
            <w:r>
              <w:rPr>
                <w:rFonts w:ascii="Lato" w:hAnsi="Lato"/>
              </w:rPr>
              <w:t>Strong planning/anticipation skills. Experience of planning and organising meetings and events, with attention to detail</w:t>
            </w:r>
          </w:p>
          <w:p w:rsidR="00171750" w:rsidRPr="003D5CFE" w:rsidRDefault="00171750" w:rsidP="00EF2BFB">
            <w:pPr>
              <w:pStyle w:val="Bullet"/>
              <w:numPr>
                <w:ilvl w:val="0"/>
                <w:numId w:val="11"/>
              </w:numPr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sz w:val="22"/>
                <w:szCs w:val="22"/>
              </w:rPr>
              <w:t>Sound judgement and an ability to effectively prioritise multiple tasks in a constantly changing environment</w:t>
            </w:r>
          </w:p>
          <w:p w:rsidR="00A02DD1" w:rsidRPr="003D5CFE" w:rsidRDefault="00A02DD1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sz w:val="22"/>
                <w:szCs w:val="22"/>
              </w:rPr>
              <w:t>Ability to adopt a pro-active approach and offer solutions as appropriate</w:t>
            </w:r>
          </w:p>
          <w:p w:rsidR="00885102" w:rsidRPr="003D5CFE" w:rsidRDefault="008851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sz w:val="22"/>
                <w:szCs w:val="22"/>
              </w:rPr>
              <w:t>Strong written and oral communication skills, fluent in English, with an eye for detail</w:t>
            </w:r>
          </w:p>
          <w:p w:rsidR="00FD2030" w:rsidRPr="00BD0202" w:rsidRDefault="008851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D5CFE">
              <w:rPr>
                <w:rFonts w:ascii="Lato" w:hAnsi="Lato" w:cs="Arial"/>
                <w:sz w:val="22"/>
                <w:szCs w:val="22"/>
              </w:rPr>
              <w:t>Ability to liaise and communicate effectively with a broad range of people at all levels, across different cultures and to act with credibility, discretion, tact and diplomacy both within and without the organisation</w:t>
            </w:r>
          </w:p>
          <w:p w:rsidR="00BD0202" w:rsidRPr="003D5CFE" w:rsidRDefault="00BD02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Ability to work to tight deadlines with strong attention to detail</w:t>
            </w:r>
          </w:p>
          <w:p w:rsidR="002D7834" w:rsidRPr="003D5CFE" w:rsidRDefault="008851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sz w:val="22"/>
                <w:szCs w:val="22"/>
              </w:rPr>
              <w:lastRenderedPageBreak/>
              <w:t>M</w:t>
            </w:r>
            <w:r w:rsidR="002D7834" w:rsidRPr="003D5CFE">
              <w:rPr>
                <w:rFonts w:ascii="Lato" w:hAnsi="Lato" w:cs="Arial"/>
                <w:sz w:val="22"/>
                <w:szCs w:val="22"/>
              </w:rPr>
              <w:t>aintain a calm disposition and positive outlook particularly when working under pressure</w:t>
            </w:r>
          </w:p>
          <w:p w:rsidR="002D7834" w:rsidRPr="003D5CFE" w:rsidRDefault="008851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sz w:val="22"/>
                <w:szCs w:val="22"/>
              </w:rPr>
              <w:t>S</w:t>
            </w:r>
            <w:r w:rsidR="002D7834" w:rsidRPr="003D5CFE">
              <w:rPr>
                <w:rFonts w:ascii="Lato" w:hAnsi="Lato" w:cs="Arial"/>
                <w:sz w:val="22"/>
                <w:szCs w:val="22"/>
              </w:rPr>
              <w:t>elf- motivated with ability to work autonomously</w:t>
            </w:r>
          </w:p>
          <w:p w:rsidR="002D7834" w:rsidRPr="003D5CFE" w:rsidRDefault="008851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3D5CFE">
              <w:rPr>
                <w:rFonts w:ascii="Lato" w:hAnsi="Lato" w:cs="Arial"/>
                <w:sz w:val="22"/>
                <w:szCs w:val="22"/>
              </w:rPr>
              <w:t>C</w:t>
            </w:r>
            <w:r w:rsidR="002D7834" w:rsidRPr="003D5CFE">
              <w:rPr>
                <w:rFonts w:ascii="Lato" w:hAnsi="Lato" w:cs="Arial"/>
                <w:sz w:val="22"/>
                <w:szCs w:val="22"/>
              </w:rPr>
              <w:t xml:space="preserve">ommitment to the mission, vision </w:t>
            </w:r>
            <w:r w:rsidR="00BD0202">
              <w:rPr>
                <w:rFonts w:ascii="Lato" w:hAnsi="Lato" w:cs="Arial"/>
                <w:sz w:val="22"/>
                <w:szCs w:val="22"/>
              </w:rPr>
              <w:t>and values of Save the Children</w:t>
            </w:r>
          </w:p>
          <w:p w:rsidR="00885102" w:rsidRPr="003D5CFE" w:rsidRDefault="00885102" w:rsidP="00885102">
            <w:pPr>
              <w:ind w:left="720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CE502B" w:rsidRPr="00884221" w:rsidTr="369D1BE1">
        <w:trPr>
          <w:trHeight w:val="425"/>
        </w:trPr>
        <w:tc>
          <w:tcPr>
            <w:tcW w:w="9498" w:type="dxa"/>
            <w:gridSpan w:val="3"/>
          </w:tcPr>
          <w:p w:rsidR="00CE502B" w:rsidRPr="00884221" w:rsidRDefault="00CE502B" w:rsidP="00EF1BB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84221">
              <w:rPr>
                <w:rFonts w:ascii="Lato" w:hAnsi="Lato" w:cs="Arial"/>
                <w:b/>
                <w:sz w:val="22"/>
                <w:szCs w:val="22"/>
              </w:rPr>
              <w:lastRenderedPageBreak/>
              <w:t>Additional job responsibilities</w:t>
            </w:r>
          </w:p>
          <w:p w:rsidR="00885102" w:rsidRPr="00884221" w:rsidRDefault="00CE502B" w:rsidP="00480895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884221">
              <w:rPr>
                <w:rFonts w:ascii="Lato" w:hAnsi="Lato" w:cs="Arial"/>
                <w:sz w:val="22"/>
                <w:szCs w:val="22"/>
              </w:rPr>
              <w:t>The job duties and responsibilities as set out above are not exhaustiv</w:t>
            </w:r>
            <w:r w:rsidR="00480895" w:rsidRPr="00884221">
              <w:rPr>
                <w:rFonts w:ascii="Lato" w:hAnsi="Lato" w:cs="Arial"/>
                <w:sz w:val="22"/>
                <w:szCs w:val="22"/>
              </w:rPr>
              <w:t>e and the p</w:t>
            </w:r>
            <w:r w:rsidRPr="00884221">
              <w:rPr>
                <w:rFonts w:ascii="Lato" w:hAnsi="Lato" w:cs="Arial"/>
                <w:sz w:val="22"/>
                <w:szCs w:val="22"/>
              </w:rPr>
              <w:t>ost holder may be required to carry out additional duties within reasonableness of their level of skills and experience.</w:t>
            </w:r>
          </w:p>
        </w:tc>
      </w:tr>
      <w:tr w:rsidR="00F069CA" w:rsidRPr="00884221" w:rsidTr="369D1BE1">
        <w:tc>
          <w:tcPr>
            <w:tcW w:w="9498" w:type="dxa"/>
            <w:gridSpan w:val="3"/>
            <w:tcBorders>
              <w:top w:val="single" w:sz="8" w:space="0" w:color="000000" w:themeColor="text1"/>
            </w:tcBorders>
          </w:tcPr>
          <w:p w:rsidR="00F069CA" w:rsidRPr="00884221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84221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:rsidR="00885102" w:rsidRPr="00884221" w:rsidRDefault="00F069CA" w:rsidP="002D4A35">
            <w:pPr>
              <w:rPr>
                <w:rFonts w:ascii="Lato" w:hAnsi="Lato" w:cs="Arial"/>
                <w:sz w:val="22"/>
                <w:szCs w:val="22"/>
              </w:rPr>
            </w:pPr>
            <w:r w:rsidRPr="00884221">
              <w:rPr>
                <w:rFonts w:ascii="Lato" w:hAnsi="Lato" w:cs="Arial"/>
                <w:sz w:val="22"/>
                <w:szCs w:val="22"/>
              </w:rPr>
              <w:t>The post holder is required to carry out the duties in accordance with the SCI Equal Opportunities and Diversity policies and procedures.</w:t>
            </w:r>
          </w:p>
        </w:tc>
      </w:tr>
      <w:tr w:rsidR="00F069CA" w:rsidRPr="00884221" w:rsidTr="369D1BE1">
        <w:tc>
          <w:tcPr>
            <w:tcW w:w="9498" w:type="dxa"/>
            <w:gridSpan w:val="3"/>
          </w:tcPr>
          <w:p w:rsidR="00F069CA" w:rsidRPr="00884221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84221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:rsidR="00885102" w:rsidRPr="00884221" w:rsidRDefault="00F069CA" w:rsidP="007770CA">
            <w:pPr>
              <w:rPr>
                <w:rFonts w:ascii="Lato" w:hAnsi="Lato" w:cs="Arial"/>
                <w:sz w:val="22"/>
                <w:szCs w:val="22"/>
              </w:rPr>
            </w:pPr>
            <w:r w:rsidRPr="00884221">
              <w:rPr>
                <w:rFonts w:ascii="Lato" w:hAnsi="Lato" w:cs="Arial"/>
                <w:sz w:val="22"/>
                <w:szCs w:val="22"/>
              </w:rPr>
              <w:t>The post holder is required to carry out the duties in accordance with SCI Health and Safety policies and procedures.</w:t>
            </w:r>
          </w:p>
        </w:tc>
      </w:tr>
      <w:tr w:rsidR="00D115E3" w:rsidRPr="00884221" w:rsidTr="369D1BE1">
        <w:tc>
          <w:tcPr>
            <w:tcW w:w="9498" w:type="dxa"/>
            <w:gridSpan w:val="3"/>
          </w:tcPr>
          <w:p w:rsidR="00D115E3" w:rsidRPr="00884221" w:rsidRDefault="00D115E3" w:rsidP="00D115E3">
            <w:pPr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84221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:rsidR="00D115E3" w:rsidRPr="00884221" w:rsidRDefault="00D115E3" w:rsidP="00D115E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84221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Pr="00884221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F069CA" w:rsidRPr="00884221" w:rsidTr="369D1BE1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069CA" w:rsidRPr="00884221" w:rsidRDefault="00F069CA" w:rsidP="00A02DD1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84221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884221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2D7834" w:rsidRPr="00884221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69CA" w:rsidRPr="00884221" w:rsidRDefault="00F069CA" w:rsidP="00A02DD1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84221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884221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2D7834" w:rsidRPr="00884221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F069CA" w:rsidRPr="00884221" w:rsidTr="369D1BE1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069CA" w:rsidRPr="00884221" w:rsidRDefault="00F069CA" w:rsidP="00817B00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369D1BE1">
              <w:rPr>
                <w:rFonts w:ascii="Lato" w:hAnsi="Lato" w:cs="Arial"/>
                <w:b/>
                <w:bCs/>
                <w:sz w:val="22"/>
                <w:szCs w:val="22"/>
              </w:rPr>
              <w:t>JD agreed by:</w:t>
            </w:r>
            <w:r w:rsidR="5C0955A2" w:rsidRPr="369D1BE1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817B00">
              <w:rPr>
                <w:rFonts w:ascii="Lato" w:hAnsi="Lato" w:cs="Arial"/>
                <w:sz w:val="22"/>
                <w:szCs w:val="22"/>
              </w:rPr>
              <w:t>Amanda Nelson</w:t>
            </w:r>
          </w:p>
        </w:tc>
        <w:tc>
          <w:tcPr>
            <w:tcW w:w="4820" w:type="dxa"/>
          </w:tcPr>
          <w:p w:rsidR="00F069CA" w:rsidRPr="00884221" w:rsidRDefault="00F069CA" w:rsidP="00817B00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369D1BE1">
              <w:rPr>
                <w:rFonts w:ascii="Lato" w:hAnsi="Lato" w:cs="Arial"/>
                <w:b/>
                <w:bCs/>
                <w:sz w:val="22"/>
                <w:szCs w:val="22"/>
              </w:rPr>
              <w:t>Date:</w:t>
            </w:r>
            <w:r w:rsidR="7CB795AC" w:rsidRPr="369D1BE1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817B00">
              <w:rPr>
                <w:rFonts w:ascii="Lato" w:hAnsi="Lato" w:cs="Arial"/>
                <w:sz w:val="22"/>
                <w:szCs w:val="22"/>
              </w:rPr>
              <w:t>17 Jan 2023</w:t>
            </w:r>
          </w:p>
        </w:tc>
      </w:tr>
      <w:tr w:rsidR="00F069CA" w:rsidRPr="00884221" w:rsidTr="369D1BE1">
        <w:trPr>
          <w:trHeight w:val="425"/>
        </w:trPr>
        <w:tc>
          <w:tcPr>
            <w:tcW w:w="4678" w:type="dxa"/>
            <w:gridSpan w:val="2"/>
          </w:tcPr>
          <w:p w:rsidR="00F069CA" w:rsidRPr="00884221" w:rsidRDefault="00F069CA" w:rsidP="00817B00">
            <w:pPr>
              <w:tabs>
                <w:tab w:val="left" w:pos="113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369D1BE1">
              <w:rPr>
                <w:rFonts w:ascii="Lato" w:hAnsi="Lato" w:cs="Arial"/>
                <w:b/>
                <w:bCs/>
                <w:sz w:val="22"/>
                <w:szCs w:val="22"/>
              </w:rPr>
              <w:t>Job Description updated By:</w:t>
            </w:r>
            <w:r w:rsidR="7B196D73" w:rsidRPr="369D1BE1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817B00">
              <w:rPr>
                <w:rFonts w:ascii="Lato" w:hAnsi="Lato" w:cs="Arial"/>
                <w:sz w:val="22"/>
                <w:szCs w:val="22"/>
              </w:rPr>
              <w:t xml:space="preserve">Amanda Nelson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69CA" w:rsidRPr="00884221" w:rsidRDefault="00F069CA" w:rsidP="369D1BE1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  <w:r w:rsidRPr="369D1BE1">
              <w:rPr>
                <w:rFonts w:ascii="Lato" w:hAnsi="Lato" w:cs="Arial"/>
                <w:b/>
                <w:bCs/>
                <w:sz w:val="22"/>
                <w:szCs w:val="22"/>
              </w:rPr>
              <w:t>Date</w:t>
            </w:r>
            <w:r w:rsidR="00CB20F1" w:rsidRPr="369D1BE1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3E0DD3CF" w:rsidRPr="369D1BE1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817B00">
              <w:rPr>
                <w:rFonts w:ascii="Lato" w:hAnsi="Lato" w:cs="Arial"/>
                <w:sz w:val="22"/>
                <w:szCs w:val="22"/>
              </w:rPr>
              <w:t>17 Jan 2023</w:t>
            </w:r>
          </w:p>
        </w:tc>
      </w:tr>
      <w:tr w:rsidR="00F069CA" w:rsidRPr="00884221" w:rsidTr="369D1BE1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069CA" w:rsidRPr="00884221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84221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884221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69CA" w:rsidRPr="00884221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84221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884221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:rsidR="00F9086D" w:rsidRPr="00884221" w:rsidRDefault="00F9086D" w:rsidP="00DF31B1">
      <w:pPr>
        <w:rPr>
          <w:rFonts w:ascii="Lato" w:hAnsi="Lato" w:cs="Arial"/>
          <w:sz w:val="22"/>
          <w:szCs w:val="22"/>
        </w:rPr>
      </w:pPr>
    </w:p>
    <w:p w:rsidR="007D26DC" w:rsidRPr="00884221" w:rsidRDefault="007D26DC" w:rsidP="00DF31B1">
      <w:pPr>
        <w:rPr>
          <w:rFonts w:ascii="Lato" w:hAnsi="Lato" w:cs="Arial"/>
          <w:sz w:val="22"/>
          <w:szCs w:val="22"/>
        </w:rPr>
      </w:pPr>
    </w:p>
    <w:p w:rsidR="007D26DC" w:rsidRPr="00884221" w:rsidRDefault="007D26DC" w:rsidP="00DF31B1">
      <w:pPr>
        <w:rPr>
          <w:rFonts w:ascii="Lato" w:hAnsi="Lato" w:cs="Arial"/>
          <w:sz w:val="22"/>
          <w:szCs w:val="22"/>
        </w:rPr>
      </w:pPr>
    </w:p>
    <w:p w:rsidR="007D26DC" w:rsidRPr="00884221" w:rsidRDefault="007D26DC" w:rsidP="00DF31B1">
      <w:pPr>
        <w:rPr>
          <w:rFonts w:ascii="Lato" w:hAnsi="Lato" w:cs="Arial"/>
          <w:sz w:val="22"/>
          <w:szCs w:val="22"/>
        </w:rPr>
      </w:pPr>
    </w:p>
    <w:p w:rsidR="00B83E89" w:rsidRPr="00884221" w:rsidRDefault="00B83E89" w:rsidP="00DF31B1">
      <w:pPr>
        <w:rPr>
          <w:rFonts w:ascii="Lato" w:hAnsi="Lato" w:cs="Arial"/>
          <w:sz w:val="22"/>
          <w:szCs w:val="22"/>
        </w:rPr>
      </w:pPr>
    </w:p>
    <w:sectPr w:rsidR="00B83E89" w:rsidRPr="00884221">
      <w:head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D93BE9" w16cid:durableId="270B99FE"/>
  <w16cid:commentId w16cid:paraId="39DC3761" w16cid:durableId="270B9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E4" w:rsidRDefault="00DC13E4">
      <w:r>
        <w:separator/>
      </w:r>
    </w:p>
  </w:endnote>
  <w:endnote w:type="continuationSeparator" w:id="0">
    <w:p w:rsidR="00DC13E4" w:rsidRDefault="00D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E4" w:rsidRDefault="00DC13E4">
      <w:r>
        <w:separator/>
      </w:r>
    </w:p>
  </w:footnote>
  <w:footnote w:type="continuationSeparator" w:id="0">
    <w:p w:rsidR="00DC13E4" w:rsidRDefault="00DC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84" w:rsidRPr="00625369" w:rsidRDefault="00625369" w:rsidP="00517928">
    <w:pPr>
      <w:pStyle w:val="Header"/>
      <w:ind w:left="-142"/>
      <w:jc w:val="center"/>
      <w:rPr>
        <w:rFonts w:ascii="Oswald" w:hAnsi="Oswald" w:cs="Arial"/>
        <w:b/>
        <w:smallCaps/>
        <w:szCs w:val="24"/>
      </w:rPr>
    </w:pPr>
    <w:r w:rsidRPr="00625369">
      <w:rPr>
        <w:rFonts w:ascii="Oswald" w:hAnsi="Oswald" w:cs="Arial"/>
        <w:b/>
        <w:smallCaps/>
        <w:noProof/>
        <w:szCs w:val="24"/>
        <w:lang w:eastAsia="en-GB"/>
      </w:rPr>
      <w:pict w14:anchorId="39C06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5.75pt;margin-top:-7.75pt;width:132pt;height:26.55pt;z-index:251657728;visibility:visible;mso-wrap-edited:f">
          <v:imagedata r:id="rId1" o:title=""/>
        </v:shape>
      </w:pict>
    </w:r>
    <w:r w:rsidR="00C21E23" w:rsidRPr="00625369">
      <w:rPr>
        <w:rFonts w:ascii="Oswald" w:hAnsi="Oswald" w:cs="Arial"/>
        <w:b/>
        <w:smallCaps/>
        <w:szCs w:val="24"/>
      </w:rPr>
      <w:t>Save The Children</w:t>
    </w:r>
  </w:p>
  <w:p w:rsidR="00C21E23" w:rsidRPr="00625369" w:rsidRDefault="00D55308" w:rsidP="00517928">
    <w:pPr>
      <w:pStyle w:val="Header"/>
      <w:ind w:left="-142"/>
      <w:jc w:val="center"/>
      <w:rPr>
        <w:rFonts w:ascii="Oswald" w:hAnsi="Oswald" w:cs="Arial"/>
        <w:b/>
        <w:smallCaps/>
        <w:szCs w:val="24"/>
      </w:rPr>
    </w:pPr>
    <w:r w:rsidRPr="00625369">
      <w:rPr>
        <w:rFonts w:ascii="Oswald" w:hAnsi="Oswald" w:cs="Arial"/>
        <w:b/>
        <w:smallCaps/>
        <w:szCs w:val="24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6" w15:restartNumberingAfterBreak="0">
    <w:nsid w:val="32EC4B0B"/>
    <w:multiLevelType w:val="hybridMultilevel"/>
    <w:tmpl w:val="3F22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3849"/>
    <w:multiLevelType w:val="hybridMultilevel"/>
    <w:tmpl w:val="73065250"/>
    <w:lvl w:ilvl="0" w:tplc="7CBEE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582C11C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9EA10B8"/>
    <w:multiLevelType w:val="hybridMultilevel"/>
    <w:tmpl w:val="2DF80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95DF7"/>
    <w:multiLevelType w:val="hybridMultilevel"/>
    <w:tmpl w:val="E8B4D3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7"/>
  </w:num>
  <w:num w:numId="13">
    <w:abstractNumId w:val="11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8"/>
    <w:rsid w:val="000000B5"/>
    <w:rsid w:val="00007D0B"/>
    <w:rsid w:val="00014716"/>
    <w:rsid w:val="000357CE"/>
    <w:rsid w:val="00061624"/>
    <w:rsid w:val="00075511"/>
    <w:rsid w:val="0007633E"/>
    <w:rsid w:val="00092DD0"/>
    <w:rsid w:val="000A0163"/>
    <w:rsid w:val="000A195C"/>
    <w:rsid w:val="000B2430"/>
    <w:rsid w:val="000E09C6"/>
    <w:rsid w:val="00131184"/>
    <w:rsid w:val="0015099B"/>
    <w:rsid w:val="00171750"/>
    <w:rsid w:val="00174203"/>
    <w:rsid w:val="0017754D"/>
    <w:rsid w:val="00183B33"/>
    <w:rsid w:val="00192C39"/>
    <w:rsid w:val="00193823"/>
    <w:rsid w:val="00197A5F"/>
    <w:rsid w:val="001D1F88"/>
    <w:rsid w:val="001E3518"/>
    <w:rsid w:val="001E463B"/>
    <w:rsid w:val="0020477D"/>
    <w:rsid w:val="002133C3"/>
    <w:rsid w:val="002434DD"/>
    <w:rsid w:val="00255049"/>
    <w:rsid w:val="00267F7F"/>
    <w:rsid w:val="00270C17"/>
    <w:rsid w:val="00287B36"/>
    <w:rsid w:val="00290500"/>
    <w:rsid w:val="002916E8"/>
    <w:rsid w:val="00297EEF"/>
    <w:rsid w:val="002B21C3"/>
    <w:rsid w:val="002B4018"/>
    <w:rsid w:val="002D4A35"/>
    <w:rsid w:val="002D7834"/>
    <w:rsid w:val="002E170D"/>
    <w:rsid w:val="002E34C0"/>
    <w:rsid w:val="00324580"/>
    <w:rsid w:val="00341493"/>
    <w:rsid w:val="00341E13"/>
    <w:rsid w:val="0034231B"/>
    <w:rsid w:val="00382947"/>
    <w:rsid w:val="00382DCB"/>
    <w:rsid w:val="00386EF1"/>
    <w:rsid w:val="003948DE"/>
    <w:rsid w:val="003A68C8"/>
    <w:rsid w:val="003B081D"/>
    <w:rsid w:val="003B2EB5"/>
    <w:rsid w:val="003B54F7"/>
    <w:rsid w:val="003C0932"/>
    <w:rsid w:val="003D5CFE"/>
    <w:rsid w:val="00407466"/>
    <w:rsid w:val="00456024"/>
    <w:rsid w:val="00457479"/>
    <w:rsid w:val="004757CF"/>
    <w:rsid w:val="00480895"/>
    <w:rsid w:val="00483CC9"/>
    <w:rsid w:val="004852D8"/>
    <w:rsid w:val="00493703"/>
    <w:rsid w:val="004A1736"/>
    <w:rsid w:val="004B2994"/>
    <w:rsid w:val="004D5673"/>
    <w:rsid w:val="004D5BC6"/>
    <w:rsid w:val="004E2B71"/>
    <w:rsid w:val="004F6F41"/>
    <w:rsid w:val="00502CDE"/>
    <w:rsid w:val="00514D77"/>
    <w:rsid w:val="00517928"/>
    <w:rsid w:val="005358D9"/>
    <w:rsid w:val="00543A17"/>
    <w:rsid w:val="00543E00"/>
    <w:rsid w:val="00556B70"/>
    <w:rsid w:val="005602C8"/>
    <w:rsid w:val="0056340B"/>
    <w:rsid w:val="00586CE4"/>
    <w:rsid w:val="005A7A05"/>
    <w:rsid w:val="005B034A"/>
    <w:rsid w:val="005B4961"/>
    <w:rsid w:val="005E355C"/>
    <w:rsid w:val="005F161F"/>
    <w:rsid w:val="00601991"/>
    <w:rsid w:val="00601D69"/>
    <w:rsid w:val="00607A3B"/>
    <w:rsid w:val="006101BB"/>
    <w:rsid w:val="006158D2"/>
    <w:rsid w:val="006224AD"/>
    <w:rsid w:val="00624CD4"/>
    <w:rsid w:val="00625369"/>
    <w:rsid w:val="00647D3A"/>
    <w:rsid w:val="0069034A"/>
    <w:rsid w:val="006934BA"/>
    <w:rsid w:val="006B2CD1"/>
    <w:rsid w:val="006B67CE"/>
    <w:rsid w:val="006B73F8"/>
    <w:rsid w:val="006C0F9C"/>
    <w:rsid w:val="006D0192"/>
    <w:rsid w:val="006D66F2"/>
    <w:rsid w:val="006F46C2"/>
    <w:rsid w:val="00700CB4"/>
    <w:rsid w:val="00762004"/>
    <w:rsid w:val="00770638"/>
    <w:rsid w:val="007770CA"/>
    <w:rsid w:val="007830B1"/>
    <w:rsid w:val="007948E6"/>
    <w:rsid w:val="007B47F6"/>
    <w:rsid w:val="007D26DC"/>
    <w:rsid w:val="007E1510"/>
    <w:rsid w:val="007E5E99"/>
    <w:rsid w:val="007F13A8"/>
    <w:rsid w:val="00805BE2"/>
    <w:rsid w:val="008178C0"/>
    <w:rsid w:val="00817B00"/>
    <w:rsid w:val="00820CD0"/>
    <w:rsid w:val="00822219"/>
    <w:rsid w:val="008264D8"/>
    <w:rsid w:val="00850C04"/>
    <w:rsid w:val="0088006A"/>
    <w:rsid w:val="00884221"/>
    <w:rsid w:val="00885102"/>
    <w:rsid w:val="00892FF4"/>
    <w:rsid w:val="008A071A"/>
    <w:rsid w:val="008B576A"/>
    <w:rsid w:val="008C5A62"/>
    <w:rsid w:val="008E4282"/>
    <w:rsid w:val="0090541F"/>
    <w:rsid w:val="00920C0C"/>
    <w:rsid w:val="00920E86"/>
    <w:rsid w:val="00920FDB"/>
    <w:rsid w:val="00921058"/>
    <w:rsid w:val="00927BE8"/>
    <w:rsid w:val="009376FF"/>
    <w:rsid w:val="009547DB"/>
    <w:rsid w:val="009745C5"/>
    <w:rsid w:val="0098332A"/>
    <w:rsid w:val="00984B86"/>
    <w:rsid w:val="009B5377"/>
    <w:rsid w:val="009C17CE"/>
    <w:rsid w:val="009D22D1"/>
    <w:rsid w:val="009E0378"/>
    <w:rsid w:val="009E233F"/>
    <w:rsid w:val="009E3F2E"/>
    <w:rsid w:val="009E4D7E"/>
    <w:rsid w:val="00A01121"/>
    <w:rsid w:val="00A02DD1"/>
    <w:rsid w:val="00A1338B"/>
    <w:rsid w:val="00A14B0A"/>
    <w:rsid w:val="00A56833"/>
    <w:rsid w:val="00A62515"/>
    <w:rsid w:val="00A6746E"/>
    <w:rsid w:val="00A71C71"/>
    <w:rsid w:val="00A81A66"/>
    <w:rsid w:val="00A85DFD"/>
    <w:rsid w:val="00AA77CC"/>
    <w:rsid w:val="00AB7095"/>
    <w:rsid w:val="00AC7F69"/>
    <w:rsid w:val="00AD220B"/>
    <w:rsid w:val="00AD38C8"/>
    <w:rsid w:val="00AD4F09"/>
    <w:rsid w:val="00AE3AFE"/>
    <w:rsid w:val="00AE3E86"/>
    <w:rsid w:val="00AE41D4"/>
    <w:rsid w:val="00B04818"/>
    <w:rsid w:val="00B14F8E"/>
    <w:rsid w:val="00B21B76"/>
    <w:rsid w:val="00B24A99"/>
    <w:rsid w:val="00B52875"/>
    <w:rsid w:val="00B54264"/>
    <w:rsid w:val="00B564DE"/>
    <w:rsid w:val="00B83E89"/>
    <w:rsid w:val="00B84AA3"/>
    <w:rsid w:val="00B84E72"/>
    <w:rsid w:val="00BA2A12"/>
    <w:rsid w:val="00BB2069"/>
    <w:rsid w:val="00BC471B"/>
    <w:rsid w:val="00BD0202"/>
    <w:rsid w:val="00BD302D"/>
    <w:rsid w:val="00BE556E"/>
    <w:rsid w:val="00C01983"/>
    <w:rsid w:val="00C15D29"/>
    <w:rsid w:val="00C21E23"/>
    <w:rsid w:val="00C267F7"/>
    <w:rsid w:val="00C34EA2"/>
    <w:rsid w:val="00C3667A"/>
    <w:rsid w:val="00C61060"/>
    <w:rsid w:val="00C61C12"/>
    <w:rsid w:val="00C61C6F"/>
    <w:rsid w:val="00C6257E"/>
    <w:rsid w:val="00C71F41"/>
    <w:rsid w:val="00C82E63"/>
    <w:rsid w:val="00C95100"/>
    <w:rsid w:val="00C978E6"/>
    <w:rsid w:val="00CA3D46"/>
    <w:rsid w:val="00CB20F1"/>
    <w:rsid w:val="00CB7B36"/>
    <w:rsid w:val="00CE502B"/>
    <w:rsid w:val="00CF458B"/>
    <w:rsid w:val="00D044F5"/>
    <w:rsid w:val="00D115E3"/>
    <w:rsid w:val="00D26C4F"/>
    <w:rsid w:val="00D30512"/>
    <w:rsid w:val="00D329A6"/>
    <w:rsid w:val="00D33A59"/>
    <w:rsid w:val="00D5085F"/>
    <w:rsid w:val="00D520E4"/>
    <w:rsid w:val="00D55308"/>
    <w:rsid w:val="00D64C59"/>
    <w:rsid w:val="00DA4C64"/>
    <w:rsid w:val="00DA7A3A"/>
    <w:rsid w:val="00DB49BD"/>
    <w:rsid w:val="00DC13E4"/>
    <w:rsid w:val="00DC6EA2"/>
    <w:rsid w:val="00DF31B1"/>
    <w:rsid w:val="00E14DF1"/>
    <w:rsid w:val="00E3420A"/>
    <w:rsid w:val="00E6645C"/>
    <w:rsid w:val="00E77359"/>
    <w:rsid w:val="00E83956"/>
    <w:rsid w:val="00EA19E3"/>
    <w:rsid w:val="00EA44F5"/>
    <w:rsid w:val="00EB1BA4"/>
    <w:rsid w:val="00ED102A"/>
    <w:rsid w:val="00EE541F"/>
    <w:rsid w:val="00EF0236"/>
    <w:rsid w:val="00EF1BB6"/>
    <w:rsid w:val="00EF2BFB"/>
    <w:rsid w:val="00EF33BF"/>
    <w:rsid w:val="00F069CA"/>
    <w:rsid w:val="00F2250D"/>
    <w:rsid w:val="00F44AC7"/>
    <w:rsid w:val="00F453CF"/>
    <w:rsid w:val="00F523B3"/>
    <w:rsid w:val="00F55B51"/>
    <w:rsid w:val="00F57311"/>
    <w:rsid w:val="00F706C7"/>
    <w:rsid w:val="00F714C6"/>
    <w:rsid w:val="00F73DCC"/>
    <w:rsid w:val="00F810FA"/>
    <w:rsid w:val="00F835F1"/>
    <w:rsid w:val="00F9086D"/>
    <w:rsid w:val="00FC67B6"/>
    <w:rsid w:val="00FD2030"/>
    <w:rsid w:val="00FF3905"/>
    <w:rsid w:val="02AEB0C4"/>
    <w:rsid w:val="0530CB7A"/>
    <w:rsid w:val="076AE547"/>
    <w:rsid w:val="0B35FEB0"/>
    <w:rsid w:val="14108808"/>
    <w:rsid w:val="1619F123"/>
    <w:rsid w:val="166F2E90"/>
    <w:rsid w:val="18AB544F"/>
    <w:rsid w:val="1F3DCEF0"/>
    <w:rsid w:val="24E1C9E9"/>
    <w:rsid w:val="2759670B"/>
    <w:rsid w:val="27A37A58"/>
    <w:rsid w:val="27A411D0"/>
    <w:rsid w:val="2CCD8551"/>
    <w:rsid w:val="3076330C"/>
    <w:rsid w:val="369D1BE1"/>
    <w:rsid w:val="3C1B8E14"/>
    <w:rsid w:val="3E0DD3CF"/>
    <w:rsid w:val="41D6E04C"/>
    <w:rsid w:val="425F69B1"/>
    <w:rsid w:val="4429A19F"/>
    <w:rsid w:val="455EF7EF"/>
    <w:rsid w:val="4675C14C"/>
    <w:rsid w:val="4940DAC1"/>
    <w:rsid w:val="4C787B83"/>
    <w:rsid w:val="4CB9741B"/>
    <w:rsid w:val="4EBD6A90"/>
    <w:rsid w:val="52AAD121"/>
    <w:rsid w:val="544FEF18"/>
    <w:rsid w:val="57A28DC4"/>
    <w:rsid w:val="595F4069"/>
    <w:rsid w:val="5C0955A2"/>
    <w:rsid w:val="5E9EE481"/>
    <w:rsid w:val="5ECAE5E4"/>
    <w:rsid w:val="6391293A"/>
    <w:rsid w:val="64527CA9"/>
    <w:rsid w:val="65175B6C"/>
    <w:rsid w:val="676869AA"/>
    <w:rsid w:val="6BDFEE8A"/>
    <w:rsid w:val="6F028DA8"/>
    <w:rsid w:val="6F8FA2E1"/>
    <w:rsid w:val="70286DB6"/>
    <w:rsid w:val="72301F08"/>
    <w:rsid w:val="732B4E5E"/>
    <w:rsid w:val="779444A0"/>
    <w:rsid w:val="7A27A1CC"/>
    <w:rsid w:val="7B196D73"/>
    <w:rsid w:val="7C54FD8C"/>
    <w:rsid w:val="7CB79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C95C3C"/>
  <w15:chartTrackingRefBased/>
  <w15:docId w15:val="{2ABC78F7-9F80-4B00-827C-F5D0603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customStyle="1" w:styleId="Bullet">
    <w:name w:val="Bullet"/>
    <w:basedOn w:val="Normal"/>
    <w:rsid w:val="002D7834"/>
    <w:pPr>
      <w:numPr>
        <w:ilvl w:val="1"/>
        <w:numId w:val="9"/>
      </w:numPr>
      <w:jc w:val="both"/>
    </w:pPr>
    <w:rPr>
      <w:rFonts w:ascii="Garamond" w:hAnsi="Garamond"/>
    </w:rPr>
  </w:style>
  <w:style w:type="paragraph" w:styleId="ListParagraph">
    <w:name w:val="List Paragraph"/>
    <w:basedOn w:val="Normal"/>
    <w:uiPriority w:val="99"/>
    <w:qFormat/>
    <w:rsid w:val="00CB7B3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51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39455d-5dbd-443b-ad15-e680bc3e828a">
      <UserInfo>
        <DisplayName/>
        <AccountId xsi:nil="true"/>
        <AccountType/>
      </UserInfo>
    </SharedWithUsers>
    <TaxCatchAll xmlns="0739455d-5dbd-443b-ad15-e680bc3e828a" xsi:nil="true"/>
    <lcf76f155ced4ddcb4097134ff3c332f xmlns="5cefeffb-6183-458e-8e49-88ee3ac5d6cf">
      <Terms xmlns="http://schemas.microsoft.com/office/infopath/2007/PartnerControls"/>
    </lcf76f155ced4ddcb4097134ff3c332f>
    <Notes xmlns="5cefeffb-6183-458e-8e49-88ee3ac5d6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DB6ED6D2ED4E92C46E2AC159EF4A" ma:contentTypeVersion="18" ma:contentTypeDescription="Create a new document." ma:contentTypeScope="" ma:versionID="f579084633f1b01c971783ae59c2973a">
  <xsd:schema xmlns:xsd="http://www.w3.org/2001/XMLSchema" xmlns:xs="http://www.w3.org/2001/XMLSchema" xmlns:p="http://schemas.microsoft.com/office/2006/metadata/properties" xmlns:ns2="5cefeffb-6183-458e-8e49-88ee3ac5d6cf" xmlns:ns3="0739455d-5dbd-443b-ad15-e680bc3e828a" targetNamespace="http://schemas.microsoft.com/office/2006/metadata/properties" ma:root="true" ma:fieldsID="9cf76dd0dfe201ab9b1a38bb9b8ac8d0" ns2:_="" ns3:_="">
    <xsd:import namespace="5cefeffb-6183-458e-8e49-88ee3ac5d6cf"/>
    <xsd:import namespace="0739455d-5dbd-443b-ad15-e680bc3e8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feffb-6183-458e-8e49-88ee3ac5d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9455d-5dbd-443b-ad15-e680bc3e8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e46af9-d17a-4254-83a3-1f27878b702a}" ma:internalName="TaxCatchAll" ma:showField="CatchAllData" ma:web="0739455d-5dbd-443b-ad15-e680bc3e8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B5C1-E577-48F7-8B1D-B93DC5999006}">
  <ds:schemaRefs>
    <ds:schemaRef ds:uri="http://schemas.microsoft.com/office/2006/documentManagement/types"/>
    <ds:schemaRef ds:uri="5cefeffb-6183-458e-8e49-88ee3ac5d6cf"/>
    <ds:schemaRef ds:uri="http://schemas.openxmlformats.org/package/2006/metadata/core-properties"/>
    <ds:schemaRef ds:uri="0739455d-5dbd-443b-ad15-e680bc3e828a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F3B867-B8DC-4F73-8EF6-CD9B45711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feffb-6183-458e-8e49-88ee3ac5d6cf"/>
    <ds:schemaRef ds:uri="0739455d-5dbd-443b-ad15-e680bc3e8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3BCC5-9745-446B-9ECD-3351382C87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9F3C78-D9D7-4B30-B02A-5FB7922F79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89856E-C509-477A-BF58-65638CD2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swillett</dc:creator>
  <cp:keywords/>
  <cp:lastModifiedBy>Mccudden, Hayley</cp:lastModifiedBy>
  <cp:revision>2</cp:revision>
  <cp:lastPrinted>2016-06-27T20:13:00Z</cp:lastPrinted>
  <dcterms:created xsi:type="dcterms:W3CDTF">2023-02-02T12:20:00Z</dcterms:created>
  <dcterms:modified xsi:type="dcterms:W3CDTF">2023-02-02T12:20:00Z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Tagliavini, Simona</vt:lpwstr>
  </property>
  <property fmtid="{D5CDD505-2E9C-101B-9397-08002B2CF9AE}" pid="5" name="Order">
    <vt:lpwstr>838700.000000000</vt:lpwstr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Tagliavini, Simona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0x010100B5DCDB6ED6D2ED4E92C46E2AC159EF4A</vt:lpwstr>
  </property>
  <property fmtid="{D5CDD505-2E9C-101B-9397-08002B2CF9AE}" pid="12" name="TaxCatchAll">
    <vt:lpwstr/>
  </property>
  <property fmtid="{D5CDD505-2E9C-101B-9397-08002B2CF9AE}" pid="13" name="lcf76f155ced4ddcb4097134ff3c332f">
    <vt:lpwstr/>
  </property>
  <property fmtid="{D5CDD505-2E9C-101B-9397-08002B2CF9AE}" pid="14" name="Notes">
    <vt:lpwstr/>
  </property>
  <property fmtid="{D5CDD505-2E9C-101B-9397-08002B2CF9AE}" pid="15" name="MediaServiceImageTags">
    <vt:lpwstr/>
  </property>
</Properties>
</file>