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6F6CC" w14:textId="77777777" w:rsidR="002E170D" w:rsidRPr="00F7114F" w:rsidRDefault="002E170D" w:rsidP="009E3F2E">
      <w:pPr>
        <w:rPr>
          <w:rFonts w:ascii="Lato" w:hAnsi="Lato" w:cs="Arial"/>
          <w:b/>
          <w:i/>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F7114F" w14:paraId="575C791E" w14:textId="77777777" w:rsidTr="00543A17">
        <w:trPr>
          <w:trHeight w:val="413"/>
        </w:trPr>
        <w:tc>
          <w:tcPr>
            <w:tcW w:w="9498" w:type="dxa"/>
            <w:gridSpan w:val="3"/>
          </w:tcPr>
          <w:p w14:paraId="1E26F39C" w14:textId="3A1F6BC3" w:rsidR="002B21C3" w:rsidRPr="00F7114F" w:rsidRDefault="00174203" w:rsidP="00813E64">
            <w:pPr>
              <w:tabs>
                <w:tab w:val="left" w:pos="1418"/>
              </w:tabs>
              <w:rPr>
                <w:rFonts w:ascii="Lato" w:hAnsi="Lato" w:cs="Arial"/>
                <w:sz w:val="22"/>
                <w:szCs w:val="22"/>
                <w:lang w:eastAsia="en-GB"/>
              </w:rPr>
            </w:pPr>
            <w:r w:rsidRPr="00F7114F">
              <w:rPr>
                <w:rFonts w:ascii="Lato" w:hAnsi="Lato" w:cs="Arial"/>
                <w:b/>
                <w:sz w:val="22"/>
                <w:szCs w:val="22"/>
              </w:rPr>
              <w:t xml:space="preserve">TITLE: </w:t>
            </w:r>
            <w:r w:rsidR="00C42027" w:rsidRPr="00F7114F">
              <w:rPr>
                <w:rFonts w:ascii="Lato" w:hAnsi="Lato" w:cs="Arial"/>
                <w:bCs/>
                <w:sz w:val="22"/>
                <w:szCs w:val="22"/>
              </w:rPr>
              <w:t xml:space="preserve">Interim </w:t>
            </w:r>
            <w:r w:rsidR="00033342" w:rsidRPr="00F7114F">
              <w:rPr>
                <w:rFonts w:ascii="Lato" w:hAnsi="Lato" w:cs="Arial"/>
                <w:bCs/>
                <w:sz w:val="22"/>
                <w:szCs w:val="22"/>
              </w:rPr>
              <w:t>Global Lead</w:t>
            </w:r>
            <w:r w:rsidR="000D7298" w:rsidRPr="00F7114F">
              <w:rPr>
                <w:rFonts w:ascii="Lato" w:hAnsi="Lato" w:cs="Arial"/>
                <w:bCs/>
                <w:sz w:val="22"/>
                <w:szCs w:val="22"/>
              </w:rPr>
              <w:t xml:space="preserve"> </w:t>
            </w:r>
            <w:r w:rsidR="00813E64" w:rsidRPr="00F7114F">
              <w:rPr>
                <w:rFonts w:ascii="Lato" w:hAnsi="Lato" w:cs="Arial"/>
                <w:bCs/>
                <w:sz w:val="22"/>
                <w:szCs w:val="22"/>
              </w:rPr>
              <w:t>–</w:t>
            </w:r>
            <w:r w:rsidR="00027F44" w:rsidRPr="00F7114F">
              <w:rPr>
                <w:rFonts w:ascii="Lato" w:hAnsi="Lato" w:cs="Arial"/>
                <w:bCs/>
                <w:sz w:val="22"/>
                <w:szCs w:val="22"/>
                <w:lang w:eastAsia="en-GB"/>
              </w:rPr>
              <w:t xml:space="preserve"> </w:t>
            </w:r>
            <w:r w:rsidR="00813E64" w:rsidRPr="00F7114F">
              <w:rPr>
                <w:rFonts w:ascii="Lato" w:hAnsi="Lato" w:cs="Arial"/>
                <w:bCs/>
                <w:sz w:val="22"/>
                <w:szCs w:val="22"/>
                <w:lang w:eastAsia="en-GB"/>
              </w:rPr>
              <w:t>Disability Inclusion</w:t>
            </w:r>
            <w:r w:rsidR="00813E64" w:rsidRPr="00F7114F">
              <w:rPr>
                <w:rFonts w:ascii="Lato" w:hAnsi="Lato" w:cs="Arial"/>
                <w:sz w:val="22"/>
                <w:szCs w:val="22"/>
                <w:lang w:eastAsia="en-GB"/>
              </w:rPr>
              <w:t xml:space="preserve"> </w:t>
            </w:r>
          </w:p>
        </w:tc>
      </w:tr>
      <w:tr w:rsidR="00174203" w:rsidRPr="00F7114F" w14:paraId="41C00473" w14:textId="77777777" w:rsidTr="00624CD4">
        <w:trPr>
          <w:trHeight w:val="404"/>
        </w:trPr>
        <w:tc>
          <w:tcPr>
            <w:tcW w:w="4253" w:type="dxa"/>
            <w:tcBorders>
              <w:bottom w:val="single" w:sz="4" w:space="0" w:color="auto"/>
            </w:tcBorders>
          </w:tcPr>
          <w:p w14:paraId="119F5EC0" w14:textId="3AB22455" w:rsidR="00EF33BF" w:rsidRPr="00F7114F" w:rsidRDefault="00F55B51">
            <w:pPr>
              <w:tabs>
                <w:tab w:val="left" w:pos="1418"/>
              </w:tabs>
              <w:rPr>
                <w:rFonts w:ascii="Lato" w:hAnsi="Lato" w:cs="Arial"/>
                <w:sz w:val="22"/>
                <w:szCs w:val="22"/>
              </w:rPr>
            </w:pPr>
            <w:r w:rsidRPr="00F7114F">
              <w:rPr>
                <w:rFonts w:ascii="Lato" w:hAnsi="Lato" w:cs="Arial"/>
                <w:b/>
                <w:sz w:val="22"/>
                <w:szCs w:val="22"/>
              </w:rPr>
              <w:t>TEAM/PROGRAMME</w:t>
            </w:r>
            <w:r w:rsidR="00174203" w:rsidRPr="00F7114F">
              <w:rPr>
                <w:rFonts w:ascii="Lato" w:hAnsi="Lato" w:cs="Arial"/>
                <w:b/>
                <w:sz w:val="22"/>
                <w:szCs w:val="22"/>
              </w:rPr>
              <w:t xml:space="preserve">: </w:t>
            </w:r>
            <w:r w:rsidR="007B5643" w:rsidRPr="00F7114F">
              <w:rPr>
                <w:rFonts w:ascii="Lato" w:hAnsi="Lato" w:cs="Arial"/>
                <w:b/>
                <w:sz w:val="22"/>
                <w:szCs w:val="22"/>
              </w:rPr>
              <w:t>Program Quality &amp; Impact</w:t>
            </w:r>
          </w:p>
        </w:tc>
        <w:tc>
          <w:tcPr>
            <w:tcW w:w="5245" w:type="dxa"/>
            <w:gridSpan w:val="2"/>
            <w:tcBorders>
              <w:bottom w:val="single" w:sz="4" w:space="0" w:color="auto"/>
            </w:tcBorders>
          </w:tcPr>
          <w:p w14:paraId="2A029FFA" w14:textId="5C663A94" w:rsidR="00174203" w:rsidRPr="00F7114F" w:rsidRDefault="00F55B51" w:rsidP="0065649B">
            <w:pPr>
              <w:tabs>
                <w:tab w:val="left" w:pos="1693"/>
              </w:tabs>
              <w:rPr>
                <w:rFonts w:ascii="Lato" w:hAnsi="Lato" w:cs="Arial"/>
                <w:b/>
                <w:sz w:val="22"/>
                <w:szCs w:val="22"/>
              </w:rPr>
            </w:pPr>
            <w:r w:rsidRPr="00F7114F">
              <w:rPr>
                <w:rFonts w:ascii="Lato" w:hAnsi="Lato" w:cs="Arial"/>
                <w:b/>
                <w:sz w:val="22"/>
                <w:szCs w:val="22"/>
              </w:rPr>
              <w:t>LOCATION</w:t>
            </w:r>
            <w:r w:rsidR="00174203" w:rsidRPr="00F7114F">
              <w:rPr>
                <w:rFonts w:ascii="Lato" w:hAnsi="Lato" w:cs="Arial"/>
                <w:b/>
                <w:sz w:val="22"/>
                <w:szCs w:val="22"/>
              </w:rPr>
              <w:t xml:space="preserve">: </w:t>
            </w:r>
            <w:r w:rsidR="00F7114F">
              <w:rPr>
                <w:rStyle w:val="normaltextrun"/>
                <w:rFonts w:ascii="Lato" w:hAnsi="Lato"/>
                <w:b/>
                <w:bCs/>
                <w:color w:val="222221"/>
                <w:shd w:val="clear" w:color="auto" w:fill="FFFFFF"/>
              </w:rPr>
              <w:t xml:space="preserve">UK </w:t>
            </w:r>
            <w:r w:rsidR="00F7114F">
              <w:rPr>
                <w:rStyle w:val="normaltextrun"/>
                <w:rFonts w:ascii="Lato" w:hAnsi="Lato"/>
                <w:color w:val="222221"/>
                <w:shd w:val="clear" w:color="auto" w:fill="FFFFFF"/>
              </w:rPr>
              <w:t>or</w:t>
            </w:r>
            <w:r w:rsidR="00F7114F">
              <w:rPr>
                <w:rStyle w:val="normaltextrun"/>
                <w:rFonts w:ascii="Arial" w:hAnsi="Arial" w:cs="Arial"/>
                <w:color w:val="222221"/>
                <w:shd w:val="clear" w:color="auto" w:fill="FFFFFF"/>
              </w:rPr>
              <w:t> </w:t>
            </w:r>
            <w:r w:rsidR="00F7114F">
              <w:rPr>
                <w:rStyle w:val="normaltextrun"/>
                <w:rFonts w:ascii="Lato" w:hAnsi="Lato"/>
                <w:color w:val="222221"/>
                <w:shd w:val="clear" w:color="auto" w:fill="FFFFFF"/>
              </w:rPr>
              <w:t>any existing Save the Children International Regional or Country office</w:t>
            </w:r>
            <w:r w:rsidR="00F7114F">
              <w:rPr>
                <w:rStyle w:val="normaltextrun"/>
                <w:rFonts w:ascii="Lato" w:hAnsi="Lato"/>
                <w:b/>
                <w:bCs/>
                <w:color w:val="222221"/>
                <w:shd w:val="clear" w:color="auto" w:fill="FFFFFF"/>
              </w:rPr>
              <w:t xml:space="preserve"> Worldwide</w:t>
            </w:r>
            <w:r w:rsidR="0065649B" w:rsidRPr="00F7114F">
              <w:rPr>
                <w:rFonts w:ascii="Lato" w:hAnsi="Lato" w:cs="Arial"/>
                <w:sz w:val="22"/>
                <w:szCs w:val="22"/>
              </w:rPr>
              <w:t xml:space="preserve">.  Up to </w:t>
            </w:r>
            <w:r w:rsidR="00447692" w:rsidRPr="00F7114F">
              <w:rPr>
                <w:rFonts w:ascii="Lato" w:hAnsi="Lato" w:cs="Arial"/>
                <w:sz w:val="22"/>
                <w:szCs w:val="22"/>
              </w:rPr>
              <w:t>1</w:t>
            </w:r>
            <w:r w:rsidR="0065649B" w:rsidRPr="00F7114F">
              <w:rPr>
                <w:rFonts w:ascii="Lato" w:hAnsi="Lato" w:cs="Arial"/>
                <w:sz w:val="22"/>
                <w:szCs w:val="22"/>
              </w:rPr>
              <w:t>5% international travel.</w:t>
            </w:r>
          </w:p>
        </w:tc>
      </w:tr>
      <w:tr w:rsidR="00174203" w:rsidRPr="00F7114F" w14:paraId="76285281" w14:textId="77777777" w:rsidTr="00624CD4">
        <w:trPr>
          <w:trHeight w:val="425"/>
        </w:trPr>
        <w:tc>
          <w:tcPr>
            <w:tcW w:w="4253" w:type="dxa"/>
            <w:tcBorders>
              <w:bottom w:val="single" w:sz="4" w:space="0" w:color="auto"/>
            </w:tcBorders>
          </w:tcPr>
          <w:p w14:paraId="7E778651" w14:textId="3BCF6BD8" w:rsidR="00F55B51" w:rsidRPr="00F7114F" w:rsidRDefault="00EF33BF" w:rsidP="001F0BAD">
            <w:pPr>
              <w:tabs>
                <w:tab w:val="left" w:pos="1134"/>
              </w:tabs>
              <w:rPr>
                <w:rFonts w:ascii="Lato" w:hAnsi="Lato" w:cs="Arial"/>
                <w:sz w:val="22"/>
                <w:szCs w:val="22"/>
              </w:rPr>
            </w:pPr>
            <w:r w:rsidRPr="00F7114F">
              <w:rPr>
                <w:rFonts w:ascii="Lato" w:hAnsi="Lato" w:cs="Arial"/>
                <w:b/>
                <w:sz w:val="22"/>
                <w:szCs w:val="22"/>
              </w:rPr>
              <w:t>GRADE</w:t>
            </w:r>
            <w:r w:rsidR="00F55B51" w:rsidRPr="00F7114F">
              <w:rPr>
                <w:rFonts w:ascii="Lato" w:hAnsi="Lato" w:cs="Arial"/>
                <w:sz w:val="22"/>
                <w:szCs w:val="22"/>
              </w:rPr>
              <w:t>:</w:t>
            </w:r>
            <w:r w:rsidR="001F0BAD" w:rsidRPr="00F7114F">
              <w:rPr>
                <w:rFonts w:ascii="Lato" w:hAnsi="Lato" w:cs="Arial"/>
                <w:sz w:val="22"/>
                <w:szCs w:val="22"/>
              </w:rPr>
              <w:t xml:space="preserve"> B</w:t>
            </w:r>
            <w:r w:rsidR="00F9086D" w:rsidRPr="00F7114F">
              <w:rPr>
                <w:rFonts w:ascii="Lato" w:hAnsi="Lato" w:cs="Arial"/>
                <w:sz w:val="22"/>
                <w:szCs w:val="22"/>
              </w:rPr>
              <w:t xml:space="preserve"> </w:t>
            </w:r>
            <w:r w:rsidR="00176CE4" w:rsidRPr="00F7114F">
              <w:rPr>
                <w:rFonts w:ascii="Lato" w:hAnsi="Lato" w:cs="Arial"/>
                <w:sz w:val="22"/>
                <w:szCs w:val="22"/>
              </w:rPr>
              <w:t>Mid-Senior level</w:t>
            </w:r>
          </w:p>
        </w:tc>
        <w:tc>
          <w:tcPr>
            <w:tcW w:w="5245" w:type="dxa"/>
            <w:gridSpan w:val="2"/>
            <w:tcBorders>
              <w:bottom w:val="single" w:sz="4" w:space="0" w:color="auto"/>
            </w:tcBorders>
          </w:tcPr>
          <w:p w14:paraId="4A68C9C3" w14:textId="6EC06184" w:rsidR="00624CD4" w:rsidRPr="00F7114F" w:rsidRDefault="00B5365E" w:rsidP="00624CD4">
            <w:pPr>
              <w:tabs>
                <w:tab w:val="left" w:pos="984"/>
              </w:tabs>
              <w:rPr>
                <w:rFonts w:ascii="Lato" w:hAnsi="Lato" w:cs="Arial"/>
                <w:sz w:val="22"/>
                <w:szCs w:val="22"/>
              </w:rPr>
            </w:pPr>
            <w:r w:rsidRPr="00F7114F">
              <w:rPr>
                <w:rFonts w:ascii="Lato" w:hAnsi="Lato" w:cs="Arial"/>
                <w:b/>
                <w:sz w:val="22"/>
                <w:szCs w:val="22"/>
              </w:rPr>
              <w:t>CONTRACT</w:t>
            </w:r>
            <w:r w:rsidR="00E2250C" w:rsidRPr="00F7114F">
              <w:rPr>
                <w:rFonts w:ascii="Lato" w:hAnsi="Lato" w:cs="Arial"/>
                <w:b/>
                <w:sz w:val="22"/>
                <w:szCs w:val="22"/>
              </w:rPr>
              <w:t xml:space="preserve"> LENGTH</w:t>
            </w:r>
            <w:r w:rsidRPr="00F7114F">
              <w:rPr>
                <w:rFonts w:ascii="Lato" w:hAnsi="Lato" w:cs="Arial"/>
                <w:b/>
                <w:sz w:val="22"/>
                <w:szCs w:val="22"/>
              </w:rPr>
              <w:t>:</w:t>
            </w:r>
            <w:r w:rsidR="00027F44" w:rsidRPr="00F7114F">
              <w:rPr>
                <w:rFonts w:ascii="Lato" w:hAnsi="Lato" w:cs="Arial"/>
                <w:b/>
                <w:sz w:val="22"/>
                <w:szCs w:val="22"/>
              </w:rPr>
              <w:t xml:space="preserve"> </w:t>
            </w:r>
            <w:r w:rsidR="00667E44" w:rsidRPr="00F7114F">
              <w:rPr>
                <w:rFonts w:ascii="Lato" w:hAnsi="Lato" w:cs="Arial"/>
                <w:b/>
                <w:sz w:val="22"/>
                <w:szCs w:val="22"/>
              </w:rPr>
              <w:t>15 months</w:t>
            </w:r>
          </w:p>
          <w:p w14:paraId="31110CE4" w14:textId="77777777" w:rsidR="00267F7F" w:rsidRPr="00F7114F" w:rsidRDefault="00267F7F" w:rsidP="00AE3EDF">
            <w:pPr>
              <w:tabs>
                <w:tab w:val="left" w:pos="984"/>
              </w:tabs>
              <w:rPr>
                <w:rFonts w:ascii="Lato" w:hAnsi="Lato" w:cs="Arial"/>
                <w:b/>
                <w:i/>
                <w:color w:val="808080"/>
                <w:sz w:val="22"/>
                <w:szCs w:val="22"/>
              </w:rPr>
            </w:pPr>
          </w:p>
        </w:tc>
      </w:tr>
      <w:tr w:rsidR="00770638" w:rsidRPr="00F7114F" w14:paraId="05AEE2C5" w14:textId="77777777" w:rsidTr="00543A17">
        <w:trPr>
          <w:trHeight w:val="425"/>
        </w:trPr>
        <w:tc>
          <w:tcPr>
            <w:tcW w:w="9498" w:type="dxa"/>
            <w:gridSpan w:val="3"/>
            <w:tcBorders>
              <w:bottom w:val="single" w:sz="4" w:space="0" w:color="auto"/>
            </w:tcBorders>
          </w:tcPr>
          <w:p w14:paraId="7219607C" w14:textId="77777777" w:rsidR="00D43470" w:rsidRPr="00F7114F" w:rsidRDefault="00770638" w:rsidP="00027F44">
            <w:pPr>
              <w:tabs>
                <w:tab w:val="left" w:pos="984"/>
              </w:tabs>
              <w:rPr>
                <w:rFonts w:ascii="Lato" w:hAnsi="Lato" w:cs="Arial"/>
                <w:sz w:val="22"/>
                <w:szCs w:val="22"/>
                <w:lang w:val="en-US"/>
              </w:rPr>
            </w:pPr>
            <w:r w:rsidRPr="00F7114F">
              <w:rPr>
                <w:rFonts w:ascii="Lato" w:hAnsi="Lato" w:cs="Arial"/>
                <w:b/>
                <w:sz w:val="22"/>
                <w:szCs w:val="22"/>
              </w:rPr>
              <w:t xml:space="preserve">CHILD SAFEGUARDING: </w:t>
            </w:r>
          </w:p>
          <w:p w14:paraId="16C1F247" w14:textId="7878ABE3" w:rsidR="00D43470" w:rsidRPr="00F7114F" w:rsidRDefault="00027F44" w:rsidP="00D43470">
            <w:pPr>
              <w:rPr>
                <w:rFonts w:ascii="Lato" w:hAnsi="Lato" w:cs="Arial"/>
                <w:sz w:val="22"/>
                <w:szCs w:val="22"/>
                <w:lang w:val="en-US"/>
              </w:rPr>
            </w:pPr>
            <w:r w:rsidRPr="00F7114F">
              <w:rPr>
                <w:rFonts w:ascii="Lato" w:hAnsi="Lato" w:cs="Arial"/>
                <w:sz w:val="22"/>
                <w:szCs w:val="22"/>
                <w:lang w:val="en-US"/>
              </w:rPr>
              <w:t>L</w:t>
            </w:r>
            <w:r w:rsidR="00D43470" w:rsidRPr="00F7114F">
              <w:rPr>
                <w:rFonts w:ascii="Lato" w:hAnsi="Lato" w:cs="Arial"/>
                <w:sz w:val="22"/>
                <w:szCs w:val="22"/>
                <w:lang w:val="en-US"/>
              </w:rPr>
              <w:t xml:space="preserve">evel 2: </w:t>
            </w:r>
            <w:r w:rsidR="00D43470" w:rsidRPr="00F7114F">
              <w:rPr>
                <w:rFonts w:ascii="Lato" w:hAnsi="Lato" w:cs="Arial"/>
                <w:i/>
                <w:iCs/>
                <w:sz w:val="22"/>
                <w:szCs w:val="22"/>
                <w:u w:val="single"/>
                <w:lang w:val="en-US"/>
              </w:rPr>
              <w:t>either</w:t>
            </w:r>
            <w:r w:rsidR="00D43470" w:rsidRPr="00F7114F">
              <w:rPr>
                <w:rFonts w:ascii="Lato" w:hAnsi="Lato" w:cs="Arial"/>
                <w:sz w:val="22"/>
                <w:szCs w:val="22"/>
                <w:lang w:val="en-US"/>
              </w:rPr>
              <w:t xml:space="preserve"> the post holder will have access to personal data about children and/or young people as part of their work; </w:t>
            </w:r>
            <w:r w:rsidR="00D43470" w:rsidRPr="00F7114F">
              <w:rPr>
                <w:rFonts w:ascii="Lato" w:hAnsi="Lato" w:cs="Arial"/>
                <w:i/>
                <w:iCs/>
                <w:sz w:val="22"/>
                <w:szCs w:val="22"/>
                <w:u w:val="single"/>
                <w:lang w:val="en-US"/>
              </w:rPr>
              <w:t>or</w:t>
            </w:r>
            <w:r w:rsidR="00D43470" w:rsidRPr="00F7114F">
              <w:rPr>
                <w:rFonts w:ascii="Lato" w:hAnsi="Lato" w:cs="Arial"/>
                <w:sz w:val="22"/>
                <w:szCs w:val="22"/>
                <w:lang w:val="en-US"/>
              </w:rPr>
              <w:t xml:space="preserve"> the post holder will be working in a ‘regulated’ position (accountant, barrister, solicitor, legal executive); therefore a police </w:t>
            </w:r>
            <w:r w:rsidR="008C31EB" w:rsidRPr="00F7114F">
              <w:rPr>
                <w:rFonts w:ascii="Lato" w:hAnsi="Lato" w:cs="Arial"/>
                <w:sz w:val="22"/>
                <w:szCs w:val="22"/>
                <w:lang w:val="en-US"/>
              </w:rPr>
              <w:t>check will</w:t>
            </w:r>
            <w:r w:rsidR="00D43470" w:rsidRPr="00F7114F">
              <w:rPr>
                <w:rFonts w:ascii="Lato" w:hAnsi="Lato" w:cs="Arial"/>
                <w:sz w:val="22"/>
                <w:szCs w:val="22"/>
                <w:lang w:val="en-US"/>
              </w:rPr>
              <w:t xml:space="preserve"> be required (at ‘standard’ level in the UK or equivalent in other countries).</w:t>
            </w:r>
          </w:p>
          <w:p w14:paraId="297842FE" w14:textId="77777777" w:rsidR="00770638" w:rsidRPr="00F7114F" w:rsidRDefault="00770638" w:rsidP="00027F44">
            <w:pPr>
              <w:rPr>
                <w:rFonts w:ascii="Lato" w:hAnsi="Lato" w:cs="Arial"/>
                <w:sz w:val="22"/>
                <w:szCs w:val="22"/>
              </w:rPr>
            </w:pPr>
          </w:p>
        </w:tc>
      </w:tr>
      <w:tr w:rsidR="00174203" w:rsidRPr="00F7114F" w14:paraId="15DC0CD3" w14:textId="77777777" w:rsidTr="00543A17">
        <w:trPr>
          <w:trHeight w:val="1765"/>
        </w:trPr>
        <w:tc>
          <w:tcPr>
            <w:tcW w:w="9498" w:type="dxa"/>
            <w:gridSpan w:val="3"/>
          </w:tcPr>
          <w:p w14:paraId="213E4089" w14:textId="77777777" w:rsidR="00480895" w:rsidRPr="00F7114F" w:rsidRDefault="002B21C3" w:rsidP="00027F44">
            <w:pPr>
              <w:rPr>
                <w:rFonts w:ascii="Lato" w:hAnsi="Lato" w:cs="Arial"/>
                <w:b/>
                <w:sz w:val="22"/>
                <w:szCs w:val="22"/>
              </w:rPr>
            </w:pPr>
            <w:r w:rsidRPr="00F7114F">
              <w:rPr>
                <w:rFonts w:ascii="Lato" w:hAnsi="Lato" w:cs="Arial"/>
                <w:b/>
                <w:sz w:val="22"/>
                <w:szCs w:val="22"/>
              </w:rPr>
              <w:t>ROLE</w:t>
            </w:r>
            <w:r w:rsidR="00D5085F" w:rsidRPr="00F7114F">
              <w:rPr>
                <w:rFonts w:ascii="Lato" w:hAnsi="Lato" w:cs="Arial"/>
                <w:b/>
                <w:sz w:val="22"/>
                <w:szCs w:val="22"/>
              </w:rPr>
              <w:t xml:space="preserve"> PURPOSE</w:t>
            </w:r>
            <w:r w:rsidRPr="00F7114F">
              <w:rPr>
                <w:rFonts w:ascii="Lato" w:hAnsi="Lato" w:cs="Arial"/>
                <w:b/>
                <w:sz w:val="22"/>
                <w:szCs w:val="22"/>
              </w:rPr>
              <w:t>:</w:t>
            </w:r>
            <w:r w:rsidR="00984B86" w:rsidRPr="00F7114F">
              <w:rPr>
                <w:rFonts w:ascii="Lato" w:hAnsi="Lato" w:cs="Arial"/>
                <w:b/>
                <w:sz w:val="22"/>
                <w:szCs w:val="22"/>
              </w:rPr>
              <w:t xml:space="preserve"> </w:t>
            </w:r>
          </w:p>
          <w:p w14:paraId="11E7DA38" w14:textId="568E5368" w:rsidR="00D25E53" w:rsidRPr="00F7114F" w:rsidRDefault="00D25E53" w:rsidP="002A45E9">
            <w:pPr>
              <w:rPr>
                <w:rFonts w:ascii="Lato" w:hAnsi="Lato" w:cs="Calibri"/>
                <w:sz w:val="22"/>
                <w:szCs w:val="22"/>
              </w:rPr>
            </w:pPr>
          </w:p>
          <w:p w14:paraId="33729ADE" w14:textId="222FF440" w:rsidR="00D25E53" w:rsidRPr="00F7114F" w:rsidRDefault="00D25E53" w:rsidP="00D25E53">
            <w:pPr>
              <w:rPr>
                <w:rFonts w:ascii="Lato" w:hAnsi="Lato" w:cs="Arial"/>
                <w:sz w:val="22"/>
                <w:szCs w:val="22"/>
              </w:rPr>
            </w:pPr>
            <w:r w:rsidRPr="00F7114F">
              <w:rPr>
                <w:rFonts w:ascii="Lato" w:hAnsi="Lato" w:cs="Arial"/>
                <w:sz w:val="22"/>
                <w:szCs w:val="22"/>
              </w:rPr>
              <w:t xml:space="preserve">This position provides global leadership, coordination, and strategic direction for Save the Children’s </w:t>
            </w:r>
            <w:r w:rsidR="00166740" w:rsidRPr="00F7114F">
              <w:rPr>
                <w:rFonts w:ascii="Lato" w:hAnsi="Lato" w:cs="Arial"/>
                <w:sz w:val="22"/>
                <w:szCs w:val="22"/>
              </w:rPr>
              <w:t>Disability Inclusion</w:t>
            </w:r>
            <w:r w:rsidRPr="00F7114F">
              <w:rPr>
                <w:rFonts w:ascii="Lato" w:hAnsi="Lato" w:cs="Arial"/>
                <w:sz w:val="22"/>
                <w:szCs w:val="22"/>
              </w:rPr>
              <w:t xml:space="preserve"> approach across our programming, partnership, advocacy and evidence generation. </w:t>
            </w:r>
          </w:p>
          <w:p w14:paraId="3A7A17A7" w14:textId="77777777" w:rsidR="00D25E53" w:rsidRPr="00F7114F" w:rsidRDefault="00D25E53" w:rsidP="00D25E53">
            <w:pPr>
              <w:rPr>
                <w:rFonts w:ascii="Lato" w:hAnsi="Lato" w:cs="Arial"/>
                <w:sz w:val="22"/>
                <w:szCs w:val="22"/>
              </w:rPr>
            </w:pPr>
          </w:p>
          <w:p w14:paraId="554EC5C5" w14:textId="3B147638" w:rsidR="00D25E53" w:rsidRPr="00F7114F" w:rsidRDefault="00D25E53" w:rsidP="00D25E53">
            <w:pPr>
              <w:rPr>
                <w:rFonts w:ascii="Lato" w:hAnsi="Lato" w:cs="Arial"/>
                <w:sz w:val="22"/>
                <w:szCs w:val="22"/>
              </w:rPr>
            </w:pPr>
            <w:r w:rsidRPr="00F7114F">
              <w:rPr>
                <w:rFonts w:ascii="Lato" w:hAnsi="Lato" w:cs="Arial"/>
                <w:sz w:val="22"/>
                <w:szCs w:val="22"/>
              </w:rPr>
              <w:t xml:space="preserve">The Global Lead for Disability Inclusion leads on the implementation of </w:t>
            </w:r>
            <w:r w:rsidR="00166740" w:rsidRPr="00F7114F">
              <w:rPr>
                <w:rFonts w:ascii="Lato" w:hAnsi="Lato" w:cs="Arial"/>
                <w:sz w:val="22"/>
                <w:szCs w:val="22"/>
              </w:rPr>
              <w:t>Disability Inclusion</w:t>
            </w:r>
            <w:r w:rsidRPr="00F7114F">
              <w:rPr>
                <w:rFonts w:ascii="Lato" w:hAnsi="Lato" w:cs="Arial"/>
                <w:sz w:val="22"/>
                <w:szCs w:val="22"/>
              </w:rPr>
              <w:t xml:space="preserve"> policy </w:t>
            </w:r>
            <w:r w:rsidR="001F071C" w:rsidRPr="00F7114F">
              <w:rPr>
                <w:rFonts w:ascii="Lato" w:hAnsi="Lato" w:cs="Arial"/>
                <w:sz w:val="22"/>
                <w:szCs w:val="22"/>
              </w:rPr>
              <w:t xml:space="preserve">and sets the technical direction </w:t>
            </w:r>
            <w:r w:rsidRPr="00F7114F">
              <w:rPr>
                <w:rFonts w:ascii="Lato" w:hAnsi="Lato" w:cs="Arial"/>
                <w:sz w:val="22"/>
                <w:szCs w:val="22"/>
              </w:rPr>
              <w:t xml:space="preserve">across the </w:t>
            </w:r>
            <w:r w:rsidR="001F071C" w:rsidRPr="00F7114F">
              <w:rPr>
                <w:rFonts w:ascii="Lato" w:hAnsi="Lato" w:cs="Arial"/>
                <w:sz w:val="22"/>
                <w:szCs w:val="22"/>
              </w:rPr>
              <w:t xml:space="preserve">global organisation in alignment with our organisational strategy. This includes leading </w:t>
            </w:r>
            <w:r w:rsidRPr="00F7114F">
              <w:rPr>
                <w:rFonts w:ascii="Lato" w:hAnsi="Lato" w:cs="Arial"/>
                <w:sz w:val="22"/>
                <w:szCs w:val="22"/>
              </w:rPr>
              <w:t xml:space="preserve">the global </w:t>
            </w:r>
            <w:r w:rsidR="001F071C" w:rsidRPr="00F7114F">
              <w:rPr>
                <w:rFonts w:ascii="Lato" w:hAnsi="Lato" w:cs="Arial"/>
                <w:sz w:val="22"/>
                <w:szCs w:val="22"/>
              </w:rPr>
              <w:t xml:space="preserve">Disability Inclusion </w:t>
            </w:r>
            <w:r w:rsidRPr="00F7114F">
              <w:rPr>
                <w:rFonts w:ascii="Lato" w:hAnsi="Lato" w:cs="Arial"/>
                <w:sz w:val="22"/>
                <w:szCs w:val="22"/>
              </w:rPr>
              <w:t>T</w:t>
            </w:r>
            <w:r w:rsidR="001F071C" w:rsidRPr="00F7114F">
              <w:rPr>
                <w:rFonts w:ascii="Lato" w:hAnsi="Lato" w:cs="Arial"/>
                <w:sz w:val="22"/>
                <w:szCs w:val="22"/>
              </w:rPr>
              <w:t>echnical Working Group</w:t>
            </w:r>
            <w:r w:rsidR="0001678A" w:rsidRPr="00F7114F">
              <w:rPr>
                <w:rFonts w:ascii="Lato" w:hAnsi="Lato" w:cs="Arial"/>
                <w:sz w:val="22"/>
                <w:szCs w:val="22"/>
              </w:rPr>
              <w:t xml:space="preserve">, </w:t>
            </w:r>
            <w:r w:rsidR="009F4839" w:rsidRPr="00F7114F">
              <w:rPr>
                <w:rFonts w:ascii="Lato" w:hAnsi="Lato" w:cs="Arial"/>
                <w:sz w:val="22"/>
                <w:szCs w:val="22"/>
              </w:rPr>
              <w:t>managing</w:t>
            </w:r>
            <w:r w:rsidR="0026293C" w:rsidRPr="00F7114F">
              <w:rPr>
                <w:rFonts w:ascii="Lato" w:hAnsi="Lato" w:cs="Arial"/>
                <w:sz w:val="22"/>
                <w:szCs w:val="22"/>
              </w:rPr>
              <w:t xml:space="preserve"> a small team of </w:t>
            </w:r>
            <w:r w:rsidR="00130FDA" w:rsidRPr="00F7114F">
              <w:rPr>
                <w:rFonts w:ascii="Lato" w:hAnsi="Lato" w:cs="Arial"/>
                <w:sz w:val="22"/>
                <w:szCs w:val="22"/>
              </w:rPr>
              <w:t>D</w:t>
            </w:r>
            <w:r w:rsidR="0026293C" w:rsidRPr="00F7114F">
              <w:rPr>
                <w:rFonts w:ascii="Lato" w:hAnsi="Lato" w:cs="Arial"/>
                <w:sz w:val="22"/>
                <w:szCs w:val="22"/>
              </w:rPr>
              <w:t xml:space="preserve">isability </w:t>
            </w:r>
            <w:r w:rsidR="00130FDA" w:rsidRPr="00F7114F">
              <w:rPr>
                <w:rFonts w:ascii="Lato" w:hAnsi="Lato" w:cs="Arial"/>
                <w:sz w:val="22"/>
                <w:szCs w:val="22"/>
              </w:rPr>
              <w:t>I</w:t>
            </w:r>
            <w:r w:rsidR="0026293C" w:rsidRPr="00F7114F">
              <w:rPr>
                <w:rFonts w:ascii="Lato" w:hAnsi="Lato" w:cs="Arial"/>
                <w:sz w:val="22"/>
                <w:szCs w:val="22"/>
              </w:rPr>
              <w:t xml:space="preserve">nclusion technical advisors and </w:t>
            </w:r>
            <w:r w:rsidR="0001678A" w:rsidRPr="00F7114F">
              <w:rPr>
                <w:rFonts w:ascii="Lato" w:hAnsi="Lato" w:cs="Calibri"/>
                <w:sz w:val="22"/>
                <w:szCs w:val="22"/>
              </w:rPr>
              <w:t>collaborating with</w:t>
            </w:r>
            <w:r w:rsidR="001F071C" w:rsidRPr="00F7114F">
              <w:rPr>
                <w:rFonts w:ascii="Lato" w:hAnsi="Lato" w:cs="Calibri"/>
                <w:sz w:val="22"/>
                <w:szCs w:val="22"/>
              </w:rPr>
              <w:t xml:space="preserve"> technical staff in </w:t>
            </w:r>
            <w:r w:rsidR="00166740" w:rsidRPr="00F7114F">
              <w:rPr>
                <w:rFonts w:ascii="Lato" w:hAnsi="Lato" w:cs="Calibri"/>
                <w:sz w:val="22"/>
                <w:szCs w:val="22"/>
              </w:rPr>
              <w:t>Disability Inclusion</w:t>
            </w:r>
            <w:r w:rsidR="001F071C" w:rsidRPr="00F7114F">
              <w:rPr>
                <w:rFonts w:ascii="Lato" w:hAnsi="Lato" w:cs="Calibri"/>
                <w:sz w:val="22"/>
                <w:szCs w:val="22"/>
              </w:rPr>
              <w:t xml:space="preserve"> </w:t>
            </w:r>
            <w:r w:rsidR="001F071C" w:rsidRPr="00F7114F">
              <w:rPr>
                <w:rFonts w:ascii="Lato" w:hAnsi="Lato" w:cs="Arial"/>
                <w:sz w:val="22"/>
                <w:szCs w:val="22"/>
              </w:rPr>
              <w:t xml:space="preserve">across country, regional, centre and member offices. </w:t>
            </w:r>
            <w:r w:rsidRPr="00F7114F">
              <w:rPr>
                <w:rFonts w:ascii="Lato" w:hAnsi="Lato" w:cs="Arial"/>
                <w:sz w:val="22"/>
                <w:szCs w:val="22"/>
              </w:rPr>
              <w:t>Additionally, this position collaborates closely with teams across thematic/cross-cutting areas</w:t>
            </w:r>
            <w:r w:rsidR="00E37553" w:rsidRPr="00F7114F">
              <w:rPr>
                <w:rFonts w:ascii="Lato" w:hAnsi="Lato" w:cs="Arial"/>
                <w:sz w:val="22"/>
                <w:szCs w:val="22"/>
              </w:rPr>
              <w:t xml:space="preserve"> in humanitarian and development contexts</w:t>
            </w:r>
            <w:r w:rsidRPr="00F7114F">
              <w:rPr>
                <w:rFonts w:ascii="Lato" w:hAnsi="Lato" w:cs="Arial"/>
                <w:sz w:val="22"/>
                <w:szCs w:val="22"/>
              </w:rPr>
              <w:t>,</w:t>
            </w:r>
            <w:r w:rsidR="00E37553" w:rsidRPr="00F7114F">
              <w:rPr>
                <w:rFonts w:ascii="Lato" w:hAnsi="Lato" w:cs="Arial"/>
                <w:sz w:val="22"/>
                <w:szCs w:val="22"/>
              </w:rPr>
              <w:t xml:space="preserve"> as well as across different functional teams,</w:t>
            </w:r>
            <w:r w:rsidRPr="00F7114F">
              <w:rPr>
                <w:rFonts w:ascii="Lato" w:hAnsi="Lato" w:cs="Arial"/>
                <w:sz w:val="22"/>
                <w:szCs w:val="22"/>
              </w:rPr>
              <w:t xml:space="preserve"> to ensure </w:t>
            </w:r>
            <w:r w:rsidR="00166740" w:rsidRPr="00F7114F">
              <w:rPr>
                <w:rFonts w:ascii="Lato" w:hAnsi="Lato" w:cs="Arial"/>
                <w:sz w:val="22"/>
                <w:szCs w:val="22"/>
              </w:rPr>
              <w:t>Disability Inclusion</w:t>
            </w:r>
            <w:r w:rsidR="001F071C" w:rsidRPr="00F7114F">
              <w:rPr>
                <w:rFonts w:ascii="Lato" w:hAnsi="Lato" w:cs="Arial"/>
                <w:sz w:val="22"/>
                <w:szCs w:val="22"/>
              </w:rPr>
              <w:t xml:space="preserve"> </w:t>
            </w:r>
            <w:r w:rsidRPr="00F7114F">
              <w:rPr>
                <w:rFonts w:ascii="Lato" w:hAnsi="Lato" w:cs="Arial"/>
                <w:sz w:val="22"/>
                <w:szCs w:val="22"/>
              </w:rPr>
              <w:t xml:space="preserve">is effectively mainstreamed and truly </w:t>
            </w:r>
            <w:proofErr w:type="gramStart"/>
            <w:r w:rsidRPr="00F7114F">
              <w:rPr>
                <w:rFonts w:ascii="Lato" w:hAnsi="Lato" w:cs="Arial"/>
                <w:sz w:val="22"/>
                <w:szCs w:val="22"/>
              </w:rPr>
              <w:t>cross-cutting</w:t>
            </w:r>
            <w:proofErr w:type="gramEnd"/>
            <w:r w:rsidRPr="00F7114F">
              <w:rPr>
                <w:rFonts w:ascii="Lato" w:hAnsi="Lato" w:cs="Arial"/>
                <w:sz w:val="22"/>
                <w:szCs w:val="22"/>
              </w:rPr>
              <w:t xml:space="preserve"> in what we know and do. </w:t>
            </w:r>
          </w:p>
          <w:p w14:paraId="4A05FAD2" w14:textId="77777777" w:rsidR="00D25E53" w:rsidRPr="00F7114F" w:rsidRDefault="00D25E53" w:rsidP="00D25E53">
            <w:pPr>
              <w:rPr>
                <w:rFonts w:ascii="Lato" w:hAnsi="Lato" w:cs="Arial"/>
                <w:sz w:val="22"/>
                <w:szCs w:val="22"/>
              </w:rPr>
            </w:pPr>
          </w:p>
          <w:p w14:paraId="6274257A" w14:textId="4A7D84B0" w:rsidR="00D25E53" w:rsidRPr="00F7114F" w:rsidRDefault="001F071C" w:rsidP="00D25E53">
            <w:pPr>
              <w:rPr>
                <w:rFonts w:ascii="Lato" w:hAnsi="Lato" w:cs="Arial"/>
                <w:sz w:val="22"/>
                <w:szCs w:val="22"/>
              </w:rPr>
            </w:pPr>
            <w:r w:rsidRPr="00F7114F">
              <w:rPr>
                <w:rFonts w:ascii="Lato" w:hAnsi="Lato" w:cs="Arial"/>
                <w:sz w:val="22"/>
                <w:szCs w:val="22"/>
              </w:rPr>
              <w:t>The post holder</w:t>
            </w:r>
            <w:r w:rsidR="00D25E53" w:rsidRPr="00F7114F">
              <w:rPr>
                <w:rFonts w:ascii="Lato" w:hAnsi="Lato" w:cs="Arial"/>
                <w:sz w:val="22"/>
                <w:szCs w:val="22"/>
              </w:rPr>
              <w:t xml:space="preserve"> stays abreast of </w:t>
            </w:r>
            <w:r w:rsidRPr="00F7114F">
              <w:rPr>
                <w:rFonts w:ascii="Lato" w:hAnsi="Lato" w:cs="Arial"/>
                <w:sz w:val="22"/>
                <w:szCs w:val="22"/>
              </w:rPr>
              <w:t xml:space="preserve">and engages in </w:t>
            </w:r>
            <w:r w:rsidR="00D25E53" w:rsidRPr="00F7114F">
              <w:rPr>
                <w:rFonts w:ascii="Lato" w:hAnsi="Lato" w:cs="Arial"/>
                <w:sz w:val="22"/>
                <w:szCs w:val="22"/>
              </w:rPr>
              <w:t>industry developments</w:t>
            </w:r>
            <w:r w:rsidRPr="00F7114F">
              <w:rPr>
                <w:rFonts w:ascii="Lato" w:hAnsi="Lato" w:cs="Arial"/>
                <w:sz w:val="22"/>
                <w:szCs w:val="22"/>
              </w:rPr>
              <w:t xml:space="preserve"> </w:t>
            </w:r>
            <w:r w:rsidR="00D25E53" w:rsidRPr="00F7114F">
              <w:rPr>
                <w:rFonts w:ascii="Lato" w:hAnsi="Lato" w:cs="Arial"/>
                <w:sz w:val="22"/>
                <w:szCs w:val="22"/>
              </w:rPr>
              <w:t xml:space="preserve">and </w:t>
            </w:r>
            <w:r w:rsidRPr="00F7114F">
              <w:rPr>
                <w:rFonts w:ascii="Lato" w:hAnsi="Lato" w:cs="Arial"/>
                <w:sz w:val="22"/>
                <w:szCs w:val="22"/>
              </w:rPr>
              <w:t xml:space="preserve">identifies, develops and </w:t>
            </w:r>
            <w:r w:rsidR="00D25E53" w:rsidRPr="00F7114F">
              <w:rPr>
                <w:rFonts w:ascii="Lato" w:hAnsi="Lato" w:cs="Arial"/>
                <w:sz w:val="22"/>
                <w:szCs w:val="22"/>
              </w:rPr>
              <w:t xml:space="preserve">maintains relationships </w:t>
            </w:r>
            <w:r w:rsidRPr="00F7114F">
              <w:rPr>
                <w:rFonts w:ascii="Lato" w:hAnsi="Lato" w:cs="Arial"/>
                <w:sz w:val="22"/>
                <w:szCs w:val="22"/>
              </w:rPr>
              <w:t xml:space="preserve">and coalitions with key players in the </w:t>
            </w:r>
            <w:r w:rsidR="00166740" w:rsidRPr="00F7114F">
              <w:rPr>
                <w:rFonts w:ascii="Lato" w:hAnsi="Lato" w:cs="Arial"/>
                <w:sz w:val="22"/>
                <w:szCs w:val="22"/>
              </w:rPr>
              <w:t>Disability Inclusion</w:t>
            </w:r>
            <w:r w:rsidR="00D25E53" w:rsidRPr="00F7114F">
              <w:rPr>
                <w:rFonts w:ascii="Lato" w:hAnsi="Lato" w:cs="Arial"/>
                <w:sz w:val="22"/>
                <w:szCs w:val="22"/>
              </w:rPr>
              <w:t xml:space="preserve"> space</w:t>
            </w:r>
            <w:r w:rsidRPr="00F7114F">
              <w:rPr>
                <w:rFonts w:ascii="Lato" w:hAnsi="Lato" w:cs="Arial"/>
                <w:sz w:val="22"/>
                <w:szCs w:val="22"/>
              </w:rPr>
              <w:t xml:space="preserve">, </w:t>
            </w:r>
            <w:r w:rsidR="00E37553" w:rsidRPr="00F7114F">
              <w:rPr>
                <w:rFonts w:ascii="Lato" w:hAnsi="Lato" w:cs="Arial"/>
                <w:sz w:val="22"/>
                <w:szCs w:val="22"/>
              </w:rPr>
              <w:t xml:space="preserve">including </w:t>
            </w:r>
            <w:r w:rsidRPr="00F7114F">
              <w:rPr>
                <w:rFonts w:ascii="Lato" w:hAnsi="Lato" w:cs="Arial"/>
                <w:sz w:val="22"/>
                <w:szCs w:val="22"/>
              </w:rPr>
              <w:t>with</w:t>
            </w:r>
            <w:r w:rsidR="00166740" w:rsidRPr="00F7114F">
              <w:rPr>
                <w:rFonts w:ascii="Lato" w:hAnsi="Lato" w:cs="Arial"/>
                <w:sz w:val="22"/>
                <w:szCs w:val="22"/>
              </w:rPr>
              <w:t xml:space="preserve"> representative organisations of persons with disabilities</w:t>
            </w:r>
            <w:r w:rsidR="00E37553" w:rsidRPr="00F7114F">
              <w:rPr>
                <w:rFonts w:ascii="Lato" w:hAnsi="Lato" w:cs="Arial"/>
                <w:sz w:val="22"/>
                <w:szCs w:val="22"/>
              </w:rPr>
              <w:t>, other expert disability organisations</w:t>
            </w:r>
            <w:r w:rsidR="00A638F6" w:rsidRPr="00F7114F">
              <w:rPr>
                <w:rFonts w:ascii="Lato" w:hAnsi="Lato" w:cs="Arial"/>
                <w:sz w:val="22"/>
                <w:szCs w:val="22"/>
              </w:rPr>
              <w:t>, donors</w:t>
            </w:r>
            <w:r w:rsidR="00E37553" w:rsidRPr="00F7114F">
              <w:rPr>
                <w:rFonts w:ascii="Lato" w:hAnsi="Lato" w:cs="Arial"/>
                <w:sz w:val="22"/>
                <w:szCs w:val="22"/>
              </w:rPr>
              <w:t xml:space="preserve"> and the global disability movement</w:t>
            </w:r>
            <w:r w:rsidR="00D25E53" w:rsidRPr="00F7114F">
              <w:rPr>
                <w:rFonts w:ascii="Lato" w:hAnsi="Lato" w:cs="Arial"/>
                <w:sz w:val="22"/>
                <w:szCs w:val="22"/>
              </w:rPr>
              <w:t xml:space="preserve">. </w:t>
            </w:r>
            <w:r w:rsidR="008C31EB" w:rsidRPr="00F7114F">
              <w:rPr>
                <w:rFonts w:ascii="Lato" w:hAnsi="Lato" w:cs="Arial"/>
                <w:sz w:val="22"/>
                <w:szCs w:val="22"/>
              </w:rPr>
              <w:t>They</w:t>
            </w:r>
            <w:r w:rsidR="00D25E53" w:rsidRPr="00F7114F">
              <w:rPr>
                <w:rFonts w:ascii="Lato" w:hAnsi="Lato" w:cs="Arial"/>
                <w:sz w:val="22"/>
                <w:szCs w:val="22"/>
              </w:rPr>
              <w:t xml:space="preserve"> represent Save the Children at global</w:t>
            </w:r>
            <w:r w:rsidRPr="00F7114F">
              <w:rPr>
                <w:rFonts w:ascii="Lato" w:hAnsi="Lato" w:cs="Arial"/>
                <w:sz w:val="22"/>
                <w:szCs w:val="22"/>
              </w:rPr>
              <w:t>, regional</w:t>
            </w:r>
            <w:r w:rsidR="00D25E53" w:rsidRPr="00F7114F">
              <w:rPr>
                <w:rFonts w:ascii="Lato" w:hAnsi="Lato" w:cs="Arial"/>
                <w:sz w:val="22"/>
                <w:szCs w:val="22"/>
              </w:rPr>
              <w:t xml:space="preserve"> and country level fora as relevant, showcasing Save the Children’s </w:t>
            </w:r>
            <w:r w:rsidR="00166740" w:rsidRPr="00F7114F">
              <w:rPr>
                <w:rFonts w:ascii="Lato" w:hAnsi="Lato" w:cs="Arial"/>
                <w:sz w:val="22"/>
                <w:szCs w:val="22"/>
              </w:rPr>
              <w:t>Disability Inclusion</w:t>
            </w:r>
            <w:r w:rsidRPr="00F7114F">
              <w:rPr>
                <w:rFonts w:ascii="Lato" w:hAnsi="Lato" w:cs="Arial"/>
                <w:sz w:val="22"/>
                <w:szCs w:val="22"/>
              </w:rPr>
              <w:t xml:space="preserve"> work</w:t>
            </w:r>
            <w:r w:rsidR="00D25E53" w:rsidRPr="00F7114F">
              <w:rPr>
                <w:rFonts w:ascii="Lato" w:hAnsi="Lato" w:cs="Arial"/>
                <w:sz w:val="22"/>
                <w:szCs w:val="22"/>
              </w:rPr>
              <w:t xml:space="preserve">. This will involve working across a diverse range of internal </w:t>
            </w:r>
            <w:r w:rsidR="00E37553" w:rsidRPr="00F7114F">
              <w:rPr>
                <w:rFonts w:ascii="Lato" w:hAnsi="Lato" w:cs="Arial"/>
                <w:sz w:val="22"/>
                <w:szCs w:val="22"/>
              </w:rPr>
              <w:t xml:space="preserve">and external </w:t>
            </w:r>
            <w:r w:rsidR="00D25E53" w:rsidRPr="00F7114F">
              <w:rPr>
                <w:rFonts w:ascii="Lato" w:hAnsi="Lato" w:cs="Arial"/>
                <w:sz w:val="22"/>
                <w:szCs w:val="22"/>
              </w:rPr>
              <w:t xml:space="preserve">stakeholders, including children and young people </w:t>
            </w:r>
            <w:r w:rsidR="00E37553" w:rsidRPr="00F7114F">
              <w:rPr>
                <w:rFonts w:ascii="Lato" w:hAnsi="Lato" w:cs="Arial"/>
                <w:sz w:val="22"/>
                <w:szCs w:val="22"/>
              </w:rPr>
              <w:t xml:space="preserve">with disabilities </w:t>
            </w:r>
            <w:r w:rsidR="00D25E53" w:rsidRPr="00F7114F">
              <w:rPr>
                <w:rFonts w:ascii="Lato" w:hAnsi="Lato" w:cs="Arial"/>
                <w:sz w:val="22"/>
                <w:szCs w:val="22"/>
              </w:rPr>
              <w:t xml:space="preserve">themselves, as well as external stakeholders including INGOs, UNICEF, global partnerships and other agencies. </w:t>
            </w:r>
            <w:r w:rsidR="00A638F6" w:rsidRPr="00F7114F">
              <w:rPr>
                <w:rFonts w:ascii="Lato" w:hAnsi="Lato" w:cs="Arial"/>
                <w:sz w:val="22"/>
                <w:szCs w:val="22"/>
              </w:rPr>
              <w:t xml:space="preserve">  </w:t>
            </w:r>
          </w:p>
          <w:p w14:paraId="76CF1889" w14:textId="01ED2E4B" w:rsidR="00A638F6" w:rsidRPr="00F7114F" w:rsidRDefault="00A638F6" w:rsidP="00D25E53">
            <w:pPr>
              <w:rPr>
                <w:rFonts w:ascii="Lato" w:hAnsi="Lato" w:cs="Arial"/>
                <w:sz w:val="22"/>
                <w:szCs w:val="22"/>
              </w:rPr>
            </w:pPr>
          </w:p>
          <w:p w14:paraId="0315A3BB" w14:textId="6C17F186" w:rsidR="00A638F6" w:rsidRPr="00F7114F" w:rsidRDefault="00A638F6" w:rsidP="00D25E53">
            <w:pPr>
              <w:rPr>
                <w:rFonts w:ascii="Lato" w:hAnsi="Lato" w:cs="Arial"/>
                <w:sz w:val="22"/>
                <w:szCs w:val="22"/>
              </w:rPr>
            </w:pPr>
            <w:r w:rsidRPr="00F7114F">
              <w:rPr>
                <w:rFonts w:ascii="Lato" w:hAnsi="Lato" w:cs="Arial"/>
                <w:sz w:val="22"/>
                <w:szCs w:val="22"/>
              </w:rPr>
              <w:t xml:space="preserve">This </w:t>
            </w:r>
            <w:r w:rsidR="00DD3638" w:rsidRPr="00F7114F">
              <w:rPr>
                <w:rFonts w:ascii="Lato" w:hAnsi="Lato" w:cs="Arial"/>
                <w:sz w:val="22"/>
                <w:szCs w:val="22"/>
              </w:rPr>
              <w:t xml:space="preserve">is a leadership </w:t>
            </w:r>
            <w:r w:rsidRPr="00F7114F">
              <w:rPr>
                <w:rFonts w:ascii="Lato" w:hAnsi="Lato" w:cs="Arial"/>
                <w:sz w:val="22"/>
                <w:szCs w:val="22"/>
              </w:rPr>
              <w:t xml:space="preserve">position </w:t>
            </w:r>
            <w:r w:rsidR="008C31EB" w:rsidRPr="00F7114F">
              <w:rPr>
                <w:rFonts w:ascii="Lato" w:hAnsi="Lato" w:cs="Arial"/>
                <w:sz w:val="22"/>
                <w:szCs w:val="22"/>
              </w:rPr>
              <w:t>which</w:t>
            </w:r>
            <w:r w:rsidR="00F30EF7" w:rsidRPr="00F7114F">
              <w:rPr>
                <w:rFonts w:ascii="Lato" w:hAnsi="Lato" w:cs="Arial"/>
                <w:sz w:val="22"/>
                <w:szCs w:val="22"/>
              </w:rPr>
              <w:t xml:space="preserve"> </w:t>
            </w:r>
            <w:r w:rsidRPr="00F7114F">
              <w:rPr>
                <w:rFonts w:ascii="Lato" w:hAnsi="Lato" w:cs="Arial"/>
                <w:sz w:val="22"/>
                <w:szCs w:val="22"/>
              </w:rPr>
              <w:t xml:space="preserve">requires </w:t>
            </w:r>
            <w:r w:rsidR="00C74418" w:rsidRPr="00F7114F">
              <w:rPr>
                <w:rFonts w:ascii="Lato" w:hAnsi="Lato" w:cs="Arial"/>
                <w:sz w:val="22"/>
                <w:szCs w:val="22"/>
              </w:rPr>
              <w:t>superior</w:t>
            </w:r>
            <w:r w:rsidR="00F36498" w:rsidRPr="00F7114F">
              <w:rPr>
                <w:rFonts w:ascii="Lato" w:hAnsi="Lato" w:cs="Arial"/>
                <w:sz w:val="22"/>
                <w:szCs w:val="22"/>
              </w:rPr>
              <w:t xml:space="preserve"> technical knowledge, management expertise, and programme development</w:t>
            </w:r>
            <w:r w:rsidR="00C74418" w:rsidRPr="00F7114F">
              <w:rPr>
                <w:rFonts w:ascii="Lato" w:hAnsi="Lato" w:cs="Arial"/>
                <w:sz w:val="22"/>
                <w:szCs w:val="22"/>
              </w:rPr>
              <w:t>.</w:t>
            </w:r>
            <w:r w:rsidR="00DD3638" w:rsidRPr="00F7114F">
              <w:rPr>
                <w:rFonts w:ascii="Lato" w:hAnsi="Lato" w:cs="Arial"/>
                <w:sz w:val="22"/>
                <w:szCs w:val="22"/>
              </w:rPr>
              <w:t xml:space="preserve"> </w:t>
            </w:r>
            <w:r w:rsidR="003F0048" w:rsidRPr="00F7114F">
              <w:rPr>
                <w:rFonts w:ascii="Lato" w:hAnsi="Lato" w:cs="Arial"/>
                <w:sz w:val="22"/>
                <w:szCs w:val="22"/>
              </w:rPr>
              <w:t xml:space="preserve">It sits within the Child Rights, Equality and Social Justice team </w:t>
            </w:r>
            <w:proofErr w:type="gramStart"/>
            <w:r w:rsidR="003F0048" w:rsidRPr="00F7114F">
              <w:rPr>
                <w:rFonts w:ascii="Lato" w:hAnsi="Lato" w:cs="Arial"/>
                <w:sz w:val="22"/>
                <w:szCs w:val="22"/>
              </w:rPr>
              <w:t>which</w:t>
            </w:r>
            <w:proofErr w:type="gramEnd"/>
            <w:r w:rsidR="003F0048" w:rsidRPr="00F7114F">
              <w:rPr>
                <w:rFonts w:ascii="Lato" w:hAnsi="Lato" w:cs="Arial"/>
                <w:sz w:val="22"/>
                <w:szCs w:val="22"/>
              </w:rPr>
              <w:t xml:space="preserve"> includes Global Leads in other equality </w:t>
            </w:r>
            <w:r w:rsidR="000C3CE9" w:rsidRPr="00F7114F">
              <w:rPr>
                <w:rFonts w:ascii="Lato" w:hAnsi="Lato" w:cs="Arial"/>
                <w:sz w:val="22"/>
                <w:szCs w:val="22"/>
              </w:rPr>
              <w:t xml:space="preserve">seeking </w:t>
            </w:r>
            <w:r w:rsidR="003F0048" w:rsidRPr="00F7114F">
              <w:rPr>
                <w:rFonts w:ascii="Lato" w:hAnsi="Lato" w:cs="Arial"/>
                <w:sz w:val="22"/>
                <w:szCs w:val="22"/>
              </w:rPr>
              <w:t>areas</w:t>
            </w:r>
            <w:r w:rsidR="000C3CE9" w:rsidRPr="00F7114F">
              <w:rPr>
                <w:rFonts w:ascii="Lato" w:hAnsi="Lato" w:cs="Arial"/>
                <w:sz w:val="22"/>
                <w:szCs w:val="22"/>
              </w:rPr>
              <w:t>.</w:t>
            </w:r>
          </w:p>
          <w:p w14:paraId="2D22B2B8" w14:textId="319B540E" w:rsidR="00D25E53" w:rsidRPr="00F7114F" w:rsidRDefault="00D25E53" w:rsidP="002A45E9">
            <w:pPr>
              <w:rPr>
                <w:rFonts w:ascii="Lato" w:hAnsi="Lato" w:cs="Calibri"/>
                <w:sz w:val="22"/>
                <w:szCs w:val="22"/>
              </w:rPr>
            </w:pPr>
          </w:p>
          <w:p w14:paraId="3CB20E51" w14:textId="33225246" w:rsidR="005A0A23" w:rsidRPr="00F7114F" w:rsidRDefault="00D340AA" w:rsidP="005A0A23">
            <w:pPr>
              <w:rPr>
                <w:rFonts w:ascii="Lato" w:hAnsi="Lato" w:cs="Arial"/>
                <w:color w:val="FF0000"/>
                <w:sz w:val="22"/>
                <w:szCs w:val="22"/>
              </w:rPr>
            </w:pPr>
            <w:r w:rsidRPr="00F7114F">
              <w:rPr>
                <w:rFonts w:ascii="Lato" w:hAnsi="Lato" w:cs="Arial"/>
                <w:sz w:val="22"/>
                <w:szCs w:val="22"/>
              </w:rPr>
              <w:t xml:space="preserve"> </w:t>
            </w:r>
          </w:p>
        </w:tc>
      </w:tr>
      <w:tr w:rsidR="00174203" w:rsidRPr="00F7114F" w14:paraId="77539C9A" w14:textId="77777777" w:rsidTr="00543A17">
        <w:trPr>
          <w:trHeight w:val="1275"/>
        </w:trPr>
        <w:tc>
          <w:tcPr>
            <w:tcW w:w="9498" w:type="dxa"/>
            <w:gridSpan w:val="3"/>
          </w:tcPr>
          <w:p w14:paraId="35E4B47F" w14:textId="77777777" w:rsidR="00FC67B6" w:rsidRPr="00F7114F" w:rsidRDefault="002B21C3" w:rsidP="00FC67B6">
            <w:pPr>
              <w:tabs>
                <w:tab w:val="left" w:pos="2410"/>
              </w:tabs>
              <w:snapToGrid w:val="0"/>
              <w:rPr>
                <w:rFonts w:ascii="Lato" w:hAnsi="Lato" w:cs="Arial"/>
                <w:b/>
                <w:i/>
                <w:color w:val="808080"/>
                <w:sz w:val="22"/>
                <w:szCs w:val="22"/>
              </w:rPr>
            </w:pPr>
            <w:r w:rsidRPr="00F7114F">
              <w:rPr>
                <w:rFonts w:ascii="Lato" w:hAnsi="Lato" w:cs="Arial"/>
                <w:b/>
                <w:sz w:val="22"/>
                <w:szCs w:val="22"/>
              </w:rPr>
              <w:t>SCOPE OF ROLE</w:t>
            </w:r>
            <w:r w:rsidR="00174203" w:rsidRPr="00F7114F">
              <w:rPr>
                <w:rFonts w:ascii="Lato" w:hAnsi="Lato" w:cs="Arial"/>
                <w:b/>
                <w:sz w:val="22"/>
                <w:szCs w:val="22"/>
              </w:rPr>
              <w:t xml:space="preserve">: </w:t>
            </w:r>
          </w:p>
          <w:p w14:paraId="21ED4EAB" w14:textId="77777777" w:rsidR="00174203" w:rsidRPr="00F7114F" w:rsidRDefault="00174203">
            <w:pPr>
              <w:tabs>
                <w:tab w:val="left" w:pos="2410"/>
              </w:tabs>
              <w:rPr>
                <w:rFonts w:ascii="Lato" w:hAnsi="Lato" w:cs="Arial"/>
                <w:b/>
                <w:i/>
                <w:color w:val="808080"/>
                <w:sz w:val="22"/>
                <w:szCs w:val="22"/>
              </w:rPr>
            </w:pPr>
          </w:p>
          <w:p w14:paraId="3914C394" w14:textId="3C673F24" w:rsidR="005A0A23" w:rsidRPr="00F7114F" w:rsidRDefault="00174203" w:rsidP="005A0A23">
            <w:pPr>
              <w:rPr>
                <w:rFonts w:ascii="Lato" w:hAnsi="Lato" w:cs="Segoe UI"/>
                <w:sz w:val="22"/>
                <w:szCs w:val="22"/>
                <w:lang w:val="en-US"/>
              </w:rPr>
            </w:pPr>
            <w:r w:rsidRPr="00F7114F">
              <w:rPr>
                <w:rFonts w:ascii="Lato" w:hAnsi="Lato" w:cs="Arial"/>
                <w:b/>
                <w:sz w:val="22"/>
                <w:szCs w:val="22"/>
              </w:rPr>
              <w:t xml:space="preserve">Reports to: </w:t>
            </w:r>
            <w:r w:rsidR="0065649B" w:rsidRPr="00F7114F">
              <w:rPr>
                <w:rFonts w:ascii="Lato" w:hAnsi="Lato" w:cs="Arial"/>
                <w:sz w:val="22"/>
                <w:szCs w:val="22"/>
              </w:rPr>
              <w:t>Director,</w:t>
            </w:r>
            <w:r w:rsidR="005A0A23" w:rsidRPr="00F7114F">
              <w:rPr>
                <w:rFonts w:ascii="Lato" w:hAnsi="Lato" w:cs="Arial"/>
                <w:sz w:val="22"/>
                <w:szCs w:val="22"/>
              </w:rPr>
              <w:t xml:space="preserve"> </w:t>
            </w:r>
            <w:r w:rsidR="00CF539F" w:rsidRPr="00F7114F">
              <w:rPr>
                <w:rFonts w:ascii="Lato" w:hAnsi="Lato" w:cs="Arial"/>
                <w:sz w:val="22"/>
                <w:szCs w:val="22"/>
              </w:rPr>
              <w:t>Child Rights, Equality and Social Justice</w:t>
            </w:r>
          </w:p>
          <w:p w14:paraId="27EFCA7E" w14:textId="14A49DFB" w:rsidR="00174203" w:rsidRPr="00F7114F" w:rsidRDefault="00174203">
            <w:pPr>
              <w:rPr>
                <w:rFonts w:ascii="Lato" w:hAnsi="Lato" w:cs="Arial"/>
                <w:b/>
                <w:i/>
                <w:color w:val="808080"/>
                <w:sz w:val="22"/>
                <w:szCs w:val="22"/>
              </w:rPr>
            </w:pPr>
          </w:p>
          <w:p w14:paraId="7C9FE489" w14:textId="3A48C866" w:rsidR="005A0A23" w:rsidRPr="00F7114F" w:rsidRDefault="005A0A23" w:rsidP="005A0A23">
            <w:pPr>
              <w:rPr>
                <w:rFonts w:ascii="Lato" w:hAnsi="Lato" w:cs="Arial"/>
                <w:sz w:val="22"/>
                <w:szCs w:val="22"/>
              </w:rPr>
            </w:pPr>
            <w:r w:rsidRPr="00F7114F">
              <w:rPr>
                <w:rFonts w:ascii="Lato" w:hAnsi="Lato" w:cs="Arial"/>
                <w:b/>
                <w:sz w:val="22"/>
                <w:szCs w:val="22"/>
              </w:rPr>
              <w:t xml:space="preserve">Staff reporting to this post: </w:t>
            </w:r>
            <w:r w:rsidR="00A9650A" w:rsidRPr="00F7114F">
              <w:rPr>
                <w:rFonts w:ascii="Lato" w:hAnsi="Lato" w:cs="Arial"/>
                <w:sz w:val="22"/>
                <w:szCs w:val="22"/>
              </w:rPr>
              <w:t xml:space="preserve">Line management of a cadre of </w:t>
            </w:r>
            <w:r w:rsidR="00F30EF7" w:rsidRPr="00F7114F">
              <w:rPr>
                <w:rFonts w:ascii="Lato" w:hAnsi="Lato" w:cs="Arial"/>
                <w:sz w:val="22"/>
                <w:szCs w:val="22"/>
              </w:rPr>
              <w:t xml:space="preserve">Country Office Technical Experts and Advisors </w:t>
            </w:r>
            <w:r w:rsidR="00CF539F" w:rsidRPr="00F7114F">
              <w:rPr>
                <w:rFonts w:ascii="Lato" w:hAnsi="Lato" w:cs="Arial"/>
                <w:sz w:val="22"/>
                <w:szCs w:val="22"/>
              </w:rPr>
              <w:t>who co-report</w:t>
            </w:r>
            <w:r w:rsidR="00292043" w:rsidRPr="00F7114F">
              <w:rPr>
                <w:rFonts w:ascii="Lato" w:hAnsi="Lato" w:cs="Arial"/>
                <w:sz w:val="22"/>
                <w:szCs w:val="22"/>
              </w:rPr>
              <w:t xml:space="preserve"> to Country offices</w:t>
            </w:r>
            <w:r w:rsidR="00445728" w:rsidRPr="00F7114F">
              <w:rPr>
                <w:rFonts w:ascii="Lato" w:hAnsi="Lato" w:cs="Arial"/>
                <w:sz w:val="22"/>
                <w:szCs w:val="22"/>
              </w:rPr>
              <w:t xml:space="preserve">; </w:t>
            </w:r>
            <w:r w:rsidR="00292043" w:rsidRPr="00F7114F">
              <w:rPr>
                <w:rFonts w:ascii="Lato" w:hAnsi="Lato" w:cs="Arial"/>
                <w:sz w:val="22"/>
                <w:szCs w:val="22"/>
              </w:rPr>
              <w:t xml:space="preserve">and </w:t>
            </w:r>
            <w:r w:rsidR="00445728" w:rsidRPr="00F7114F">
              <w:rPr>
                <w:rFonts w:ascii="Lato" w:hAnsi="Lato" w:cs="Arial"/>
                <w:sz w:val="22"/>
                <w:szCs w:val="22"/>
              </w:rPr>
              <w:t xml:space="preserve">consultants on a global level. </w:t>
            </w:r>
          </w:p>
          <w:p w14:paraId="13517D7D" w14:textId="77777777" w:rsidR="005A0A23" w:rsidRPr="00F7114F" w:rsidRDefault="005A0A23" w:rsidP="005A0A23">
            <w:pPr>
              <w:rPr>
                <w:rFonts w:ascii="Lato" w:hAnsi="Lato" w:cs="Arial"/>
                <w:strike/>
                <w:sz w:val="22"/>
                <w:szCs w:val="22"/>
              </w:rPr>
            </w:pPr>
          </w:p>
          <w:p w14:paraId="421D4101" w14:textId="24FFE26B" w:rsidR="00C34EA2" w:rsidRPr="00F7114F" w:rsidRDefault="002A45E9" w:rsidP="00166740">
            <w:pPr>
              <w:rPr>
                <w:rFonts w:ascii="Lato" w:hAnsi="Lato" w:cs="Arial"/>
                <w:color w:val="000000" w:themeColor="text1"/>
                <w:sz w:val="22"/>
                <w:szCs w:val="22"/>
              </w:rPr>
            </w:pPr>
            <w:r w:rsidRPr="00F7114F">
              <w:rPr>
                <w:rFonts w:ascii="Lato" w:hAnsi="Lato" w:cs="Arial"/>
                <w:b/>
                <w:sz w:val="22"/>
                <w:szCs w:val="22"/>
              </w:rPr>
              <w:t>Role Dimensions</w:t>
            </w:r>
            <w:r w:rsidRPr="00F7114F">
              <w:rPr>
                <w:rFonts w:ascii="Lato" w:hAnsi="Lato" w:cs="Arial"/>
                <w:sz w:val="22"/>
                <w:szCs w:val="22"/>
              </w:rPr>
              <w:t xml:space="preserve">: </w:t>
            </w:r>
            <w:r w:rsidR="007B5643" w:rsidRPr="00F7114F">
              <w:rPr>
                <w:rFonts w:ascii="Lato" w:hAnsi="Lato" w:cs="Arial"/>
                <w:color w:val="000000" w:themeColor="text1"/>
                <w:sz w:val="22"/>
                <w:szCs w:val="22"/>
              </w:rPr>
              <w:t>This is a complex, demanding role of global scope</w:t>
            </w:r>
            <w:r w:rsidR="000E326B" w:rsidRPr="00F7114F">
              <w:rPr>
                <w:rFonts w:ascii="Lato" w:hAnsi="Lato" w:cs="Arial"/>
                <w:color w:val="000000" w:themeColor="text1"/>
                <w:sz w:val="22"/>
                <w:szCs w:val="22"/>
              </w:rPr>
              <w:t xml:space="preserve">, </w:t>
            </w:r>
            <w:r w:rsidR="0039354B" w:rsidRPr="00F7114F">
              <w:rPr>
                <w:rFonts w:ascii="Lato" w:hAnsi="Lato" w:cs="Arial"/>
                <w:color w:val="000000" w:themeColor="text1"/>
                <w:sz w:val="22"/>
                <w:szCs w:val="22"/>
              </w:rPr>
              <w:t xml:space="preserve">that continues </w:t>
            </w:r>
            <w:r w:rsidR="000E326B" w:rsidRPr="00F7114F">
              <w:rPr>
                <w:rFonts w:ascii="Lato" w:hAnsi="Lato" w:cs="Arial"/>
                <w:color w:val="000000" w:themeColor="text1"/>
                <w:sz w:val="22"/>
                <w:szCs w:val="22"/>
              </w:rPr>
              <w:t xml:space="preserve">driving </w:t>
            </w:r>
            <w:proofErr w:type="gramStart"/>
            <w:r w:rsidR="000E326B" w:rsidRPr="00F7114F">
              <w:rPr>
                <w:rFonts w:ascii="Lato" w:hAnsi="Lato" w:cs="Arial"/>
                <w:color w:val="000000" w:themeColor="text1"/>
                <w:sz w:val="22"/>
                <w:szCs w:val="22"/>
              </w:rPr>
              <w:t>the  growth</w:t>
            </w:r>
            <w:proofErr w:type="gramEnd"/>
            <w:r w:rsidR="000E326B" w:rsidRPr="00F7114F">
              <w:rPr>
                <w:rFonts w:ascii="Lato" w:hAnsi="Lato" w:cs="Arial"/>
                <w:color w:val="000000" w:themeColor="text1"/>
                <w:sz w:val="22"/>
                <w:szCs w:val="22"/>
              </w:rPr>
              <w:t xml:space="preserve"> of a </w:t>
            </w:r>
            <w:r w:rsidR="0039354B" w:rsidRPr="00F7114F">
              <w:rPr>
                <w:rFonts w:ascii="Lato" w:hAnsi="Lato" w:cs="Arial"/>
                <w:color w:val="000000" w:themeColor="text1"/>
                <w:sz w:val="22"/>
                <w:szCs w:val="22"/>
              </w:rPr>
              <w:t xml:space="preserve">technical </w:t>
            </w:r>
            <w:r w:rsidR="000C3CE9" w:rsidRPr="00F7114F">
              <w:rPr>
                <w:rFonts w:ascii="Lato" w:hAnsi="Lato" w:cs="Arial"/>
                <w:color w:val="000000" w:themeColor="text1"/>
                <w:sz w:val="22"/>
                <w:szCs w:val="22"/>
              </w:rPr>
              <w:t xml:space="preserve">equality </w:t>
            </w:r>
            <w:r w:rsidR="0039354B" w:rsidRPr="00F7114F">
              <w:rPr>
                <w:rFonts w:ascii="Lato" w:hAnsi="Lato" w:cs="Arial"/>
                <w:color w:val="000000" w:themeColor="text1"/>
                <w:sz w:val="22"/>
                <w:szCs w:val="22"/>
              </w:rPr>
              <w:t xml:space="preserve">area </w:t>
            </w:r>
            <w:r w:rsidR="000E326B" w:rsidRPr="00F7114F">
              <w:rPr>
                <w:rFonts w:ascii="Lato" w:hAnsi="Lato" w:cs="Arial"/>
                <w:color w:val="000000" w:themeColor="text1"/>
                <w:sz w:val="22"/>
                <w:szCs w:val="22"/>
              </w:rPr>
              <w:t>across the global movement</w:t>
            </w:r>
            <w:r w:rsidR="007B5643" w:rsidRPr="00F7114F">
              <w:rPr>
                <w:rFonts w:ascii="Lato" w:hAnsi="Lato" w:cs="Arial"/>
                <w:color w:val="000000" w:themeColor="text1"/>
                <w:sz w:val="22"/>
                <w:szCs w:val="22"/>
              </w:rPr>
              <w:t xml:space="preserve">. It requires </w:t>
            </w:r>
            <w:r w:rsidR="00317863" w:rsidRPr="00F7114F">
              <w:rPr>
                <w:rFonts w:ascii="Lato" w:hAnsi="Lato" w:cs="Arial"/>
                <w:color w:val="000000" w:themeColor="text1"/>
                <w:sz w:val="22"/>
                <w:szCs w:val="22"/>
              </w:rPr>
              <w:t xml:space="preserve">management experience, </w:t>
            </w:r>
            <w:r w:rsidR="000E326B" w:rsidRPr="00F7114F">
              <w:rPr>
                <w:rFonts w:ascii="Lato" w:hAnsi="Lato" w:cs="Arial"/>
                <w:color w:val="000000" w:themeColor="text1"/>
                <w:sz w:val="22"/>
                <w:szCs w:val="22"/>
              </w:rPr>
              <w:t xml:space="preserve">excellent judgment, an </w:t>
            </w:r>
            <w:r w:rsidR="00FC06BF" w:rsidRPr="00F7114F">
              <w:rPr>
                <w:rFonts w:ascii="Lato" w:hAnsi="Lato" w:cs="Arial"/>
                <w:color w:val="000000" w:themeColor="text1"/>
                <w:sz w:val="22"/>
                <w:szCs w:val="22"/>
              </w:rPr>
              <w:t>ability to set strategic</w:t>
            </w:r>
            <w:r w:rsidR="000E326B" w:rsidRPr="00F7114F">
              <w:rPr>
                <w:rFonts w:ascii="Lato" w:hAnsi="Lato" w:cs="Arial"/>
                <w:color w:val="000000" w:themeColor="text1"/>
                <w:sz w:val="22"/>
                <w:szCs w:val="22"/>
              </w:rPr>
              <w:t xml:space="preserve"> direction</w:t>
            </w:r>
            <w:r w:rsidR="007B5643" w:rsidRPr="00F7114F">
              <w:rPr>
                <w:rFonts w:ascii="Lato" w:hAnsi="Lato" w:cs="Arial"/>
                <w:color w:val="000000" w:themeColor="text1"/>
                <w:sz w:val="22"/>
                <w:szCs w:val="22"/>
              </w:rPr>
              <w:t xml:space="preserve">, </w:t>
            </w:r>
            <w:r w:rsidR="000E326B" w:rsidRPr="00F7114F">
              <w:rPr>
                <w:rFonts w:ascii="Lato" w:hAnsi="Lato" w:cs="Arial"/>
                <w:color w:val="000000" w:themeColor="text1"/>
                <w:sz w:val="22"/>
                <w:szCs w:val="22"/>
              </w:rPr>
              <w:t xml:space="preserve">strong </w:t>
            </w:r>
            <w:r w:rsidR="00D22A21" w:rsidRPr="00F7114F">
              <w:rPr>
                <w:rFonts w:ascii="Lato" w:hAnsi="Lato" w:cs="Arial"/>
                <w:color w:val="000000" w:themeColor="text1"/>
                <w:sz w:val="22"/>
                <w:szCs w:val="22"/>
              </w:rPr>
              <w:t>technical knowledge</w:t>
            </w:r>
            <w:r w:rsidR="000E326B" w:rsidRPr="00F7114F">
              <w:rPr>
                <w:rFonts w:ascii="Lato" w:hAnsi="Lato" w:cs="Arial"/>
                <w:color w:val="000000" w:themeColor="text1"/>
                <w:sz w:val="22"/>
                <w:szCs w:val="22"/>
              </w:rPr>
              <w:t>, creativity and innovation.  It also requires</w:t>
            </w:r>
            <w:r w:rsidR="007B5643" w:rsidRPr="00F7114F">
              <w:rPr>
                <w:rFonts w:ascii="Lato" w:hAnsi="Lato" w:cs="Arial"/>
                <w:color w:val="000000" w:themeColor="text1"/>
                <w:sz w:val="22"/>
                <w:szCs w:val="22"/>
              </w:rPr>
              <w:t xml:space="preserve"> </w:t>
            </w:r>
            <w:r w:rsidR="002A4A34" w:rsidRPr="00F7114F">
              <w:rPr>
                <w:rFonts w:ascii="Lato" w:hAnsi="Lato" w:cs="Arial"/>
                <w:color w:val="000000" w:themeColor="text1"/>
                <w:sz w:val="22"/>
                <w:szCs w:val="22"/>
              </w:rPr>
              <w:t>oversee</w:t>
            </w:r>
            <w:r w:rsidR="00F30EF7" w:rsidRPr="00F7114F">
              <w:rPr>
                <w:rFonts w:ascii="Lato" w:hAnsi="Lato" w:cs="Arial"/>
                <w:color w:val="000000" w:themeColor="text1"/>
                <w:sz w:val="22"/>
                <w:szCs w:val="22"/>
              </w:rPr>
              <w:t>ing</w:t>
            </w:r>
            <w:r w:rsidR="002A4A34" w:rsidRPr="00F7114F">
              <w:rPr>
                <w:rFonts w:ascii="Lato" w:hAnsi="Lato" w:cs="Arial"/>
                <w:color w:val="000000" w:themeColor="text1"/>
                <w:sz w:val="22"/>
                <w:szCs w:val="22"/>
              </w:rPr>
              <w:t xml:space="preserve"> the provision of </w:t>
            </w:r>
            <w:r w:rsidR="007B5643" w:rsidRPr="00F7114F">
              <w:rPr>
                <w:rFonts w:ascii="Lato" w:hAnsi="Lato" w:cs="Arial"/>
                <w:color w:val="000000" w:themeColor="text1"/>
                <w:sz w:val="22"/>
                <w:szCs w:val="22"/>
              </w:rPr>
              <w:t xml:space="preserve">effective technical expertise </w:t>
            </w:r>
            <w:r w:rsidR="00FC06BF" w:rsidRPr="00F7114F">
              <w:rPr>
                <w:rFonts w:ascii="Lato" w:hAnsi="Lato" w:cs="Arial"/>
                <w:color w:val="000000" w:themeColor="text1"/>
                <w:sz w:val="22"/>
                <w:szCs w:val="22"/>
              </w:rPr>
              <w:t xml:space="preserve">across </w:t>
            </w:r>
            <w:r w:rsidR="007B5643" w:rsidRPr="00F7114F">
              <w:rPr>
                <w:rFonts w:ascii="Lato" w:hAnsi="Lato" w:cs="Arial"/>
                <w:color w:val="000000" w:themeColor="text1"/>
                <w:sz w:val="22"/>
                <w:szCs w:val="22"/>
              </w:rPr>
              <w:t>a large</w:t>
            </w:r>
            <w:r w:rsidR="00FC06BF" w:rsidRPr="00F7114F">
              <w:rPr>
                <w:rFonts w:ascii="Lato" w:hAnsi="Lato" w:cs="Arial"/>
                <w:color w:val="000000" w:themeColor="text1"/>
                <w:sz w:val="22"/>
                <w:szCs w:val="22"/>
              </w:rPr>
              <w:t>, complex</w:t>
            </w:r>
            <w:r w:rsidR="007B5643" w:rsidRPr="00F7114F">
              <w:rPr>
                <w:rFonts w:ascii="Lato" w:hAnsi="Lato" w:cs="Arial"/>
                <w:color w:val="000000" w:themeColor="text1"/>
                <w:sz w:val="22"/>
                <w:szCs w:val="22"/>
              </w:rPr>
              <w:t xml:space="preserve"> federated organisation</w:t>
            </w:r>
            <w:r w:rsidR="000E326B" w:rsidRPr="00F7114F">
              <w:rPr>
                <w:rFonts w:ascii="Lato" w:hAnsi="Lato" w:cs="Arial"/>
                <w:color w:val="000000" w:themeColor="text1"/>
                <w:sz w:val="22"/>
                <w:szCs w:val="22"/>
              </w:rPr>
              <w:t xml:space="preserve">. The role requires strong </w:t>
            </w:r>
            <w:r w:rsidR="00FC06BF" w:rsidRPr="00F7114F">
              <w:rPr>
                <w:rFonts w:ascii="Lato" w:hAnsi="Lato" w:cs="Arial"/>
                <w:color w:val="000000" w:themeColor="text1"/>
                <w:sz w:val="22"/>
                <w:szCs w:val="22"/>
              </w:rPr>
              <w:t xml:space="preserve">networking and </w:t>
            </w:r>
            <w:r w:rsidR="000E326B" w:rsidRPr="00F7114F">
              <w:rPr>
                <w:rFonts w:ascii="Lato" w:hAnsi="Lato" w:cs="Arial"/>
                <w:color w:val="000000" w:themeColor="text1"/>
                <w:sz w:val="22"/>
                <w:szCs w:val="22"/>
              </w:rPr>
              <w:t>an ability to manage</w:t>
            </w:r>
            <w:r w:rsidR="00FC06BF" w:rsidRPr="00F7114F">
              <w:rPr>
                <w:rFonts w:ascii="Lato" w:hAnsi="Lato" w:cs="Arial"/>
                <w:color w:val="000000" w:themeColor="text1"/>
                <w:sz w:val="22"/>
                <w:szCs w:val="22"/>
              </w:rPr>
              <w:t xml:space="preserve"> by </w:t>
            </w:r>
            <w:r w:rsidR="00FC06BF" w:rsidRPr="00F7114F">
              <w:rPr>
                <w:rFonts w:ascii="Lato" w:hAnsi="Lato" w:cs="Arial"/>
                <w:color w:val="000000" w:themeColor="text1"/>
                <w:sz w:val="22"/>
                <w:szCs w:val="22"/>
              </w:rPr>
              <w:lastRenderedPageBreak/>
              <w:t xml:space="preserve">influence across all thematic teams </w:t>
            </w:r>
            <w:r w:rsidR="00F30EF7" w:rsidRPr="00F7114F">
              <w:rPr>
                <w:rFonts w:ascii="Lato" w:hAnsi="Lato" w:cs="Arial"/>
                <w:color w:val="000000" w:themeColor="text1"/>
                <w:sz w:val="22"/>
                <w:szCs w:val="22"/>
              </w:rPr>
              <w:t xml:space="preserve">and supporting functions </w:t>
            </w:r>
            <w:r w:rsidR="00FC06BF" w:rsidRPr="00F7114F">
              <w:rPr>
                <w:rFonts w:ascii="Lato" w:hAnsi="Lato" w:cs="Arial"/>
                <w:color w:val="000000" w:themeColor="text1"/>
                <w:sz w:val="22"/>
                <w:szCs w:val="22"/>
              </w:rPr>
              <w:t>and across Save the Children Association members, S</w:t>
            </w:r>
            <w:r w:rsidR="00F30EF7" w:rsidRPr="00F7114F">
              <w:rPr>
                <w:rFonts w:ascii="Lato" w:hAnsi="Lato" w:cs="Arial"/>
                <w:color w:val="000000" w:themeColor="text1"/>
                <w:sz w:val="22"/>
                <w:szCs w:val="22"/>
              </w:rPr>
              <w:t xml:space="preserve">ave the Children </w:t>
            </w:r>
            <w:r w:rsidR="00FC06BF" w:rsidRPr="00F7114F">
              <w:rPr>
                <w:rFonts w:ascii="Lato" w:hAnsi="Lato" w:cs="Arial"/>
                <w:color w:val="000000" w:themeColor="text1"/>
                <w:sz w:val="22"/>
                <w:szCs w:val="22"/>
              </w:rPr>
              <w:t>I</w:t>
            </w:r>
            <w:r w:rsidR="00F30EF7" w:rsidRPr="00F7114F">
              <w:rPr>
                <w:rFonts w:ascii="Lato" w:hAnsi="Lato" w:cs="Arial"/>
                <w:color w:val="000000" w:themeColor="text1"/>
                <w:sz w:val="22"/>
                <w:szCs w:val="22"/>
              </w:rPr>
              <w:t>nternational</w:t>
            </w:r>
            <w:r w:rsidR="00FC06BF" w:rsidRPr="00F7114F">
              <w:rPr>
                <w:rFonts w:ascii="Lato" w:hAnsi="Lato" w:cs="Arial"/>
                <w:color w:val="000000" w:themeColor="text1"/>
                <w:sz w:val="22"/>
                <w:szCs w:val="22"/>
              </w:rPr>
              <w:t xml:space="preserve"> regional offices and S</w:t>
            </w:r>
            <w:r w:rsidR="00F30EF7" w:rsidRPr="00F7114F">
              <w:rPr>
                <w:rFonts w:ascii="Lato" w:hAnsi="Lato" w:cs="Arial"/>
                <w:color w:val="000000" w:themeColor="text1"/>
                <w:sz w:val="22"/>
                <w:szCs w:val="22"/>
              </w:rPr>
              <w:t xml:space="preserve">ave the Children International </w:t>
            </w:r>
            <w:r w:rsidR="00FC06BF" w:rsidRPr="00F7114F">
              <w:rPr>
                <w:rFonts w:ascii="Lato" w:hAnsi="Lato" w:cs="Arial"/>
                <w:color w:val="000000" w:themeColor="text1"/>
                <w:sz w:val="22"/>
                <w:szCs w:val="22"/>
              </w:rPr>
              <w:t>country offices.</w:t>
            </w:r>
            <w:r w:rsidR="007B5643" w:rsidRPr="00F7114F">
              <w:rPr>
                <w:rFonts w:ascii="Lato" w:hAnsi="Lato" w:cs="Arial"/>
                <w:color w:val="000000" w:themeColor="text1"/>
                <w:sz w:val="22"/>
                <w:szCs w:val="22"/>
              </w:rPr>
              <w:t xml:space="preserve"> </w:t>
            </w:r>
            <w:r w:rsidR="00FC06BF" w:rsidRPr="00F7114F">
              <w:rPr>
                <w:rFonts w:ascii="Lato" w:hAnsi="Lato" w:cs="Arial"/>
                <w:color w:val="000000" w:themeColor="text1"/>
                <w:sz w:val="22"/>
                <w:szCs w:val="22"/>
              </w:rPr>
              <w:t xml:space="preserve"> </w:t>
            </w:r>
            <w:r w:rsidR="007B5643" w:rsidRPr="00F7114F">
              <w:rPr>
                <w:rFonts w:ascii="Lato" w:hAnsi="Lato" w:cs="Arial"/>
                <w:color w:val="000000" w:themeColor="text1"/>
                <w:sz w:val="22"/>
                <w:szCs w:val="22"/>
              </w:rPr>
              <w:t>The role requires extensive external engagement</w:t>
            </w:r>
            <w:r w:rsidR="00FC06BF" w:rsidRPr="00F7114F">
              <w:rPr>
                <w:rFonts w:ascii="Lato" w:hAnsi="Lato" w:cs="Arial"/>
                <w:color w:val="000000" w:themeColor="text1"/>
                <w:sz w:val="22"/>
                <w:szCs w:val="22"/>
              </w:rPr>
              <w:t xml:space="preserve">, networking and </w:t>
            </w:r>
            <w:r w:rsidR="007B5643" w:rsidRPr="00F7114F">
              <w:rPr>
                <w:rFonts w:ascii="Lato" w:hAnsi="Lato" w:cs="Arial"/>
                <w:color w:val="000000" w:themeColor="text1"/>
                <w:sz w:val="22"/>
                <w:szCs w:val="22"/>
              </w:rPr>
              <w:t xml:space="preserve">representation, including </w:t>
            </w:r>
            <w:r w:rsidR="000E326B" w:rsidRPr="00F7114F">
              <w:rPr>
                <w:rFonts w:ascii="Lato" w:hAnsi="Lato" w:cs="Arial"/>
                <w:color w:val="000000" w:themeColor="text1"/>
                <w:sz w:val="22"/>
                <w:szCs w:val="22"/>
              </w:rPr>
              <w:t xml:space="preserve">identifying, </w:t>
            </w:r>
            <w:r w:rsidR="007B5643" w:rsidRPr="00F7114F">
              <w:rPr>
                <w:rFonts w:ascii="Lato" w:hAnsi="Lato" w:cs="Arial"/>
                <w:color w:val="000000" w:themeColor="text1"/>
                <w:sz w:val="22"/>
                <w:szCs w:val="22"/>
              </w:rPr>
              <w:t>building</w:t>
            </w:r>
            <w:r w:rsidR="00FC06BF" w:rsidRPr="00F7114F">
              <w:rPr>
                <w:rFonts w:ascii="Lato" w:hAnsi="Lato" w:cs="Arial"/>
                <w:color w:val="000000" w:themeColor="text1"/>
                <w:sz w:val="22"/>
                <w:szCs w:val="22"/>
              </w:rPr>
              <w:t xml:space="preserve"> and growing</w:t>
            </w:r>
            <w:r w:rsidR="007B5643" w:rsidRPr="00F7114F">
              <w:rPr>
                <w:rFonts w:ascii="Lato" w:hAnsi="Lato" w:cs="Arial"/>
                <w:color w:val="000000" w:themeColor="text1"/>
                <w:sz w:val="22"/>
                <w:szCs w:val="22"/>
              </w:rPr>
              <w:t xml:space="preserve"> strategic partnerships, especially with </w:t>
            </w:r>
            <w:r w:rsidR="00166740" w:rsidRPr="00F7114F">
              <w:rPr>
                <w:rFonts w:ascii="Lato" w:hAnsi="Lato" w:cs="Arial"/>
                <w:color w:val="000000" w:themeColor="text1"/>
                <w:sz w:val="22"/>
                <w:szCs w:val="22"/>
              </w:rPr>
              <w:t>representative organisations of persons with disabilities</w:t>
            </w:r>
            <w:r w:rsidR="00FC06BF" w:rsidRPr="00F7114F">
              <w:rPr>
                <w:rFonts w:ascii="Lato" w:hAnsi="Lato" w:cs="Arial"/>
                <w:color w:val="000000" w:themeColor="text1"/>
                <w:sz w:val="22"/>
                <w:szCs w:val="22"/>
              </w:rPr>
              <w:t>.</w:t>
            </w:r>
            <w:r w:rsidR="007B5643" w:rsidRPr="00F7114F">
              <w:rPr>
                <w:rFonts w:ascii="Lato" w:hAnsi="Lato" w:cs="Arial"/>
                <w:color w:val="000000" w:themeColor="text1"/>
                <w:sz w:val="22"/>
                <w:szCs w:val="22"/>
              </w:rPr>
              <w:t xml:space="preserve"> </w:t>
            </w:r>
          </w:p>
        </w:tc>
      </w:tr>
      <w:tr w:rsidR="00174203" w:rsidRPr="00F7114F" w14:paraId="663E2BAA" w14:textId="77777777" w:rsidTr="00351C6A">
        <w:trPr>
          <w:trHeight w:val="4854"/>
        </w:trPr>
        <w:tc>
          <w:tcPr>
            <w:tcW w:w="9498" w:type="dxa"/>
            <w:gridSpan w:val="3"/>
          </w:tcPr>
          <w:p w14:paraId="5DABA698" w14:textId="77777777" w:rsidR="00290500" w:rsidRPr="00F7114F" w:rsidRDefault="002B21C3" w:rsidP="00027F44">
            <w:pPr>
              <w:tabs>
                <w:tab w:val="left" w:pos="2977"/>
              </w:tabs>
              <w:rPr>
                <w:rFonts w:ascii="Lato" w:hAnsi="Lato" w:cs="Arial"/>
                <w:b/>
                <w:sz w:val="22"/>
                <w:szCs w:val="22"/>
              </w:rPr>
            </w:pPr>
            <w:r w:rsidRPr="00F7114F">
              <w:rPr>
                <w:rFonts w:ascii="Lato" w:hAnsi="Lato" w:cs="Arial"/>
                <w:b/>
                <w:sz w:val="22"/>
                <w:szCs w:val="22"/>
              </w:rPr>
              <w:lastRenderedPageBreak/>
              <w:t xml:space="preserve">KEY AREAS OF </w:t>
            </w:r>
            <w:r w:rsidR="00C978E6" w:rsidRPr="00F7114F">
              <w:rPr>
                <w:rFonts w:ascii="Lato" w:hAnsi="Lato" w:cs="Arial"/>
                <w:b/>
                <w:sz w:val="22"/>
                <w:szCs w:val="22"/>
              </w:rPr>
              <w:t xml:space="preserve">ACCOUNTABILITY </w:t>
            </w:r>
            <w:r w:rsidRPr="00F7114F">
              <w:rPr>
                <w:rFonts w:ascii="Lato" w:hAnsi="Lato" w:cs="Arial"/>
                <w:b/>
                <w:sz w:val="22"/>
                <w:szCs w:val="22"/>
              </w:rPr>
              <w:t>:</w:t>
            </w:r>
            <w:r w:rsidR="00D64C59" w:rsidRPr="00F7114F">
              <w:rPr>
                <w:rFonts w:ascii="Lato" w:hAnsi="Lato" w:cs="Arial"/>
                <w:b/>
                <w:sz w:val="22"/>
                <w:szCs w:val="22"/>
              </w:rPr>
              <w:t xml:space="preserve"> </w:t>
            </w:r>
          </w:p>
          <w:p w14:paraId="1D230FBB" w14:textId="628A618E" w:rsidR="00027F44" w:rsidRPr="00F7114F" w:rsidRDefault="00027F44" w:rsidP="00027F44">
            <w:pPr>
              <w:tabs>
                <w:tab w:val="left" w:pos="2977"/>
              </w:tabs>
              <w:rPr>
                <w:rFonts w:ascii="Lato" w:hAnsi="Lato" w:cs="Arial"/>
                <w:b/>
                <w:sz w:val="22"/>
                <w:szCs w:val="22"/>
              </w:rPr>
            </w:pPr>
          </w:p>
          <w:p w14:paraId="71CD69D0" w14:textId="56812FFD" w:rsidR="00103FE5" w:rsidRPr="00F7114F" w:rsidRDefault="00103FE5" w:rsidP="00027F44">
            <w:pPr>
              <w:tabs>
                <w:tab w:val="left" w:pos="2977"/>
              </w:tabs>
              <w:rPr>
                <w:rFonts w:ascii="Lato" w:hAnsi="Lato" w:cs="Arial"/>
                <w:b/>
                <w:sz w:val="22"/>
                <w:szCs w:val="22"/>
              </w:rPr>
            </w:pPr>
          </w:p>
          <w:p w14:paraId="351AE74F" w14:textId="2097FFA5" w:rsidR="00103FE5" w:rsidRPr="00F7114F" w:rsidRDefault="00103FE5" w:rsidP="00027F44">
            <w:pPr>
              <w:tabs>
                <w:tab w:val="left" w:pos="2977"/>
              </w:tabs>
              <w:rPr>
                <w:rFonts w:ascii="Lato" w:hAnsi="Lato" w:cs="Arial"/>
                <w:b/>
                <w:sz w:val="22"/>
                <w:szCs w:val="22"/>
              </w:rPr>
            </w:pPr>
            <w:r w:rsidRPr="00F7114F">
              <w:rPr>
                <w:rFonts w:ascii="Lato" w:hAnsi="Lato" w:cs="Arial"/>
                <w:b/>
                <w:sz w:val="22"/>
                <w:szCs w:val="22"/>
              </w:rPr>
              <w:t>Strategy, Thematic Leadership &amp; Technical Quality Assurance</w:t>
            </w:r>
          </w:p>
          <w:p w14:paraId="419733C7" w14:textId="597F1027" w:rsidR="00D25E53" w:rsidRPr="00F7114F" w:rsidRDefault="00D25E53" w:rsidP="005C670B">
            <w:pPr>
              <w:numPr>
                <w:ilvl w:val="0"/>
                <w:numId w:val="40"/>
              </w:numPr>
              <w:jc w:val="both"/>
              <w:rPr>
                <w:rFonts w:ascii="Lato" w:hAnsi="Lato" w:cs="Calibri"/>
                <w:sz w:val="22"/>
                <w:szCs w:val="22"/>
                <w:lang w:val="en-US"/>
              </w:rPr>
            </w:pPr>
            <w:r w:rsidRPr="00F7114F">
              <w:rPr>
                <w:rFonts w:ascii="Lato" w:hAnsi="Lato" w:cs="Calibri"/>
                <w:sz w:val="22"/>
                <w:szCs w:val="22"/>
                <w:lang w:val="en-US"/>
              </w:rPr>
              <w:t xml:space="preserve">Lead Save the Children’s development of policies, strategies and positions regarding </w:t>
            </w:r>
            <w:r w:rsidR="00166740" w:rsidRPr="00F7114F">
              <w:rPr>
                <w:rFonts w:ascii="Lato" w:hAnsi="Lato" w:cs="Calibri"/>
                <w:sz w:val="22"/>
                <w:szCs w:val="22"/>
                <w:lang w:val="en-US"/>
              </w:rPr>
              <w:t>Disability Inclusion</w:t>
            </w:r>
            <w:r w:rsidR="00445728" w:rsidRPr="00F7114F">
              <w:rPr>
                <w:rFonts w:ascii="Lato" w:hAnsi="Lato" w:cs="Calibri"/>
                <w:sz w:val="22"/>
                <w:szCs w:val="22"/>
                <w:lang w:val="en-US"/>
              </w:rPr>
              <w:t>, using a rights-</w:t>
            </w:r>
            <w:r w:rsidRPr="00F7114F">
              <w:rPr>
                <w:rFonts w:ascii="Lato" w:hAnsi="Lato" w:cs="Calibri"/>
                <w:sz w:val="22"/>
                <w:szCs w:val="22"/>
                <w:lang w:val="en-US"/>
              </w:rPr>
              <w:t xml:space="preserve">based approach. Provide oversight of policy and strategy implementation. </w:t>
            </w:r>
          </w:p>
          <w:p w14:paraId="568915E9" w14:textId="510919E7" w:rsidR="00103FE5" w:rsidRPr="00F7114F" w:rsidRDefault="00D25E53" w:rsidP="005C670B">
            <w:pPr>
              <w:pStyle w:val="ListParagraph"/>
              <w:numPr>
                <w:ilvl w:val="0"/>
                <w:numId w:val="40"/>
              </w:numPr>
              <w:tabs>
                <w:tab w:val="left" w:pos="2977"/>
              </w:tabs>
              <w:rPr>
                <w:rFonts w:ascii="Lato" w:hAnsi="Lato" w:cs="Arial"/>
                <w:b/>
                <w:sz w:val="22"/>
                <w:szCs w:val="22"/>
              </w:rPr>
            </w:pPr>
            <w:r w:rsidRPr="00F7114F">
              <w:rPr>
                <w:rFonts w:ascii="Lato" w:hAnsi="Lato" w:cs="Arial"/>
                <w:sz w:val="22"/>
                <w:szCs w:val="22"/>
              </w:rPr>
              <w:t xml:space="preserve">Provide technical leadership on </w:t>
            </w:r>
            <w:r w:rsidR="00166740" w:rsidRPr="00F7114F">
              <w:rPr>
                <w:rFonts w:ascii="Lato" w:hAnsi="Lato" w:cs="Arial"/>
                <w:sz w:val="22"/>
                <w:szCs w:val="22"/>
              </w:rPr>
              <w:t>Disability Inclusion</w:t>
            </w:r>
            <w:r w:rsidRPr="00F7114F">
              <w:rPr>
                <w:rFonts w:ascii="Lato" w:hAnsi="Lato" w:cs="Arial"/>
                <w:sz w:val="22"/>
                <w:szCs w:val="22"/>
              </w:rPr>
              <w:t xml:space="preserve"> across S</w:t>
            </w:r>
            <w:r w:rsidR="00F30EF7" w:rsidRPr="00F7114F">
              <w:rPr>
                <w:rFonts w:ascii="Lato" w:hAnsi="Lato" w:cs="Arial"/>
                <w:sz w:val="22"/>
                <w:szCs w:val="22"/>
              </w:rPr>
              <w:t>ave the Children International</w:t>
            </w:r>
            <w:r w:rsidRPr="00F7114F">
              <w:rPr>
                <w:rFonts w:ascii="Lato" w:hAnsi="Lato" w:cs="Arial"/>
                <w:sz w:val="22"/>
                <w:szCs w:val="22"/>
              </w:rPr>
              <w:t xml:space="preserve"> and </w:t>
            </w:r>
            <w:r w:rsidR="00F30EF7" w:rsidRPr="00F7114F">
              <w:rPr>
                <w:rFonts w:ascii="Lato" w:hAnsi="Lato" w:cs="Arial"/>
                <w:sz w:val="22"/>
                <w:szCs w:val="22"/>
              </w:rPr>
              <w:t>Save the Children Association</w:t>
            </w:r>
            <w:r w:rsidRPr="00F7114F">
              <w:rPr>
                <w:rFonts w:ascii="Lato" w:hAnsi="Lato" w:cs="Arial"/>
                <w:sz w:val="22"/>
                <w:szCs w:val="22"/>
              </w:rPr>
              <w:t xml:space="preserve">, supporting efforts to embed quality disability inclusive programming across the </w:t>
            </w:r>
            <w:proofErr w:type="gramStart"/>
            <w:r w:rsidRPr="00F7114F">
              <w:rPr>
                <w:rFonts w:ascii="Lato" w:hAnsi="Lato" w:cs="Arial"/>
                <w:sz w:val="22"/>
                <w:szCs w:val="22"/>
              </w:rPr>
              <w:t>movement</w:t>
            </w:r>
            <w:r w:rsidR="00F30EF7" w:rsidRPr="00F7114F">
              <w:rPr>
                <w:rFonts w:ascii="Lato" w:hAnsi="Lato" w:cs="Arial"/>
                <w:sz w:val="22"/>
                <w:szCs w:val="22"/>
              </w:rPr>
              <w:t xml:space="preserve"> </w:t>
            </w:r>
            <w:r w:rsidRPr="00F7114F">
              <w:rPr>
                <w:rFonts w:ascii="Lato" w:hAnsi="Lato" w:cs="Arial"/>
                <w:sz w:val="22"/>
                <w:szCs w:val="22"/>
              </w:rPr>
              <w:t>.</w:t>
            </w:r>
            <w:proofErr w:type="gramEnd"/>
          </w:p>
          <w:p w14:paraId="17D7E7C3" w14:textId="2F0A8F3A" w:rsidR="00445728" w:rsidRPr="00F7114F" w:rsidRDefault="00445728" w:rsidP="005C670B">
            <w:pPr>
              <w:numPr>
                <w:ilvl w:val="0"/>
                <w:numId w:val="40"/>
              </w:numPr>
              <w:jc w:val="both"/>
              <w:rPr>
                <w:rFonts w:ascii="Lato" w:hAnsi="Lato" w:cs="Calibri"/>
                <w:sz w:val="22"/>
                <w:szCs w:val="22"/>
                <w:lang w:val="en-US"/>
              </w:rPr>
            </w:pPr>
            <w:r w:rsidRPr="00F7114F">
              <w:rPr>
                <w:rFonts w:ascii="Lato" w:hAnsi="Lato" w:cs="Calibri"/>
                <w:sz w:val="22"/>
                <w:szCs w:val="22"/>
                <w:lang w:val="en-US"/>
              </w:rPr>
              <w:t xml:space="preserve">Lead and contribute to the work of the Disability Inclusion Technical Working Group, including the </w:t>
            </w:r>
            <w:r w:rsidR="000E326B" w:rsidRPr="00F7114F">
              <w:rPr>
                <w:rFonts w:ascii="Lato" w:hAnsi="Lato" w:cs="Calibri"/>
                <w:sz w:val="22"/>
                <w:szCs w:val="22"/>
                <w:lang w:val="en-US"/>
              </w:rPr>
              <w:t xml:space="preserve">development and </w:t>
            </w:r>
            <w:r w:rsidRPr="00F7114F">
              <w:rPr>
                <w:rFonts w:ascii="Lato" w:hAnsi="Lato" w:cs="Calibri"/>
                <w:sz w:val="22"/>
                <w:szCs w:val="22"/>
                <w:lang w:val="en-US"/>
              </w:rPr>
              <w:t>implementation of the approved work plan of the group.</w:t>
            </w:r>
          </w:p>
          <w:p w14:paraId="4B98A703" w14:textId="3D021F70" w:rsidR="00445728" w:rsidRPr="00F7114F" w:rsidRDefault="003D5862" w:rsidP="005C670B">
            <w:pPr>
              <w:numPr>
                <w:ilvl w:val="0"/>
                <w:numId w:val="40"/>
              </w:numPr>
              <w:jc w:val="both"/>
              <w:rPr>
                <w:rFonts w:ascii="Lato" w:hAnsi="Lato" w:cs="Calibri"/>
                <w:sz w:val="22"/>
                <w:szCs w:val="22"/>
                <w:lang w:val="en-US"/>
              </w:rPr>
            </w:pPr>
            <w:r w:rsidRPr="00F7114F">
              <w:rPr>
                <w:rFonts w:ascii="Lato" w:hAnsi="Lato" w:cs="Calibri"/>
                <w:sz w:val="22"/>
                <w:szCs w:val="22"/>
                <w:lang w:val="en-US"/>
              </w:rPr>
              <w:t xml:space="preserve">Lead on and contribute to the </w:t>
            </w:r>
            <w:r w:rsidR="00445728" w:rsidRPr="00F7114F">
              <w:rPr>
                <w:rFonts w:ascii="Lato" w:hAnsi="Lato" w:cs="Calibri"/>
                <w:sz w:val="22"/>
                <w:szCs w:val="22"/>
                <w:lang w:val="en-US"/>
              </w:rPr>
              <w:t>development</w:t>
            </w:r>
            <w:r w:rsidRPr="00F7114F">
              <w:rPr>
                <w:rFonts w:ascii="Lato" w:hAnsi="Lato" w:cs="Calibri"/>
                <w:sz w:val="22"/>
                <w:szCs w:val="22"/>
                <w:lang w:val="en-US"/>
              </w:rPr>
              <w:t>, dissemination and uptake</w:t>
            </w:r>
            <w:r w:rsidR="00445728" w:rsidRPr="00F7114F">
              <w:rPr>
                <w:rFonts w:ascii="Lato" w:hAnsi="Lato" w:cs="Calibri"/>
                <w:sz w:val="22"/>
                <w:szCs w:val="22"/>
                <w:lang w:val="en-US"/>
              </w:rPr>
              <w:t xml:space="preserve"> of practical tools and guidance that contributes to effective mainstreaming and integration of </w:t>
            </w:r>
            <w:r w:rsidR="00166740" w:rsidRPr="00F7114F">
              <w:rPr>
                <w:rFonts w:ascii="Lato" w:hAnsi="Lato" w:cs="Calibri"/>
                <w:sz w:val="22"/>
                <w:szCs w:val="22"/>
                <w:lang w:val="en-US"/>
              </w:rPr>
              <w:t>Disability Inclusion</w:t>
            </w:r>
            <w:r w:rsidR="00445728" w:rsidRPr="00F7114F">
              <w:rPr>
                <w:rFonts w:ascii="Lato" w:hAnsi="Lato" w:cs="Calibri"/>
                <w:sz w:val="22"/>
                <w:szCs w:val="22"/>
                <w:lang w:val="en-US"/>
              </w:rPr>
              <w:t xml:space="preserve"> across Save the Children </w:t>
            </w:r>
            <w:proofErr w:type="spellStart"/>
            <w:r w:rsidR="00445728" w:rsidRPr="00F7114F">
              <w:rPr>
                <w:rFonts w:ascii="Lato" w:hAnsi="Lato" w:cs="Calibri"/>
                <w:sz w:val="22"/>
                <w:szCs w:val="22"/>
                <w:lang w:val="en-US"/>
              </w:rPr>
              <w:t>programmes</w:t>
            </w:r>
            <w:proofErr w:type="spellEnd"/>
            <w:r w:rsidR="00445728" w:rsidRPr="00F7114F">
              <w:rPr>
                <w:rFonts w:ascii="Lato" w:hAnsi="Lato" w:cs="Calibri"/>
                <w:sz w:val="22"/>
                <w:szCs w:val="22"/>
                <w:lang w:val="en-US"/>
              </w:rPr>
              <w:t>.</w:t>
            </w:r>
            <w:r w:rsidR="00445728" w:rsidRPr="00F7114F" w:rsidDel="005D1D0D">
              <w:rPr>
                <w:rFonts w:ascii="Lato" w:hAnsi="Lato" w:cs="Calibri"/>
                <w:sz w:val="22"/>
                <w:szCs w:val="22"/>
                <w:lang w:val="en-US"/>
              </w:rPr>
              <w:t xml:space="preserve"> </w:t>
            </w:r>
          </w:p>
          <w:p w14:paraId="0F45725B" w14:textId="65339A78" w:rsidR="00445728" w:rsidRPr="00F7114F" w:rsidRDefault="00445728" w:rsidP="005C670B">
            <w:pPr>
              <w:pStyle w:val="ListParagraph"/>
              <w:numPr>
                <w:ilvl w:val="0"/>
                <w:numId w:val="40"/>
              </w:numPr>
              <w:tabs>
                <w:tab w:val="left" w:pos="2977"/>
              </w:tabs>
              <w:rPr>
                <w:rFonts w:ascii="Lato" w:hAnsi="Lato" w:cs="Arial"/>
                <w:bCs/>
                <w:sz w:val="22"/>
                <w:szCs w:val="22"/>
              </w:rPr>
            </w:pPr>
            <w:r w:rsidRPr="00F7114F">
              <w:rPr>
                <w:rFonts w:ascii="Lato" w:hAnsi="Lato" w:cs="Arial"/>
                <w:bCs/>
                <w:sz w:val="22"/>
                <w:szCs w:val="22"/>
              </w:rPr>
              <w:t xml:space="preserve">Provide technical leadership and support to </w:t>
            </w:r>
            <w:r w:rsidR="00F30EF7" w:rsidRPr="00F7114F">
              <w:rPr>
                <w:rFonts w:ascii="Lato" w:hAnsi="Lato" w:cs="Arial"/>
                <w:bCs/>
                <w:sz w:val="22"/>
                <w:szCs w:val="22"/>
              </w:rPr>
              <w:t xml:space="preserve">Programme, Quality and Impact and operational </w:t>
            </w:r>
            <w:r w:rsidR="003D5862" w:rsidRPr="00F7114F">
              <w:rPr>
                <w:rFonts w:ascii="Lato" w:hAnsi="Lato" w:cs="Arial"/>
                <w:bCs/>
                <w:sz w:val="22"/>
                <w:szCs w:val="22"/>
              </w:rPr>
              <w:t>t</w:t>
            </w:r>
            <w:r w:rsidRPr="00F7114F">
              <w:rPr>
                <w:rFonts w:ascii="Lato" w:hAnsi="Lato" w:cs="Arial"/>
                <w:bCs/>
                <w:sz w:val="22"/>
                <w:szCs w:val="22"/>
              </w:rPr>
              <w:t>eams</w:t>
            </w:r>
            <w:r w:rsidR="009B1AAC" w:rsidRPr="00F7114F">
              <w:rPr>
                <w:rFonts w:ascii="Lato" w:hAnsi="Lato" w:cs="Arial"/>
                <w:bCs/>
                <w:sz w:val="22"/>
                <w:szCs w:val="22"/>
              </w:rPr>
              <w:t xml:space="preserve"> </w:t>
            </w:r>
            <w:r w:rsidR="00B83A4F" w:rsidRPr="00F7114F">
              <w:rPr>
                <w:rFonts w:ascii="Lato" w:hAnsi="Lato" w:cs="Arial"/>
                <w:bCs/>
                <w:sz w:val="22"/>
                <w:szCs w:val="22"/>
              </w:rPr>
              <w:t>including</w:t>
            </w:r>
            <w:r w:rsidR="009B1AAC" w:rsidRPr="00F7114F">
              <w:rPr>
                <w:rFonts w:ascii="Lato" w:hAnsi="Lato" w:cs="Arial"/>
                <w:bCs/>
                <w:sz w:val="22"/>
                <w:szCs w:val="22"/>
              </w:rPr>
              <w:t xml:space="preserve"> </w:t>
            </w:r>
            <w:r w:rsidR="00F30EF7" w:rsidRPr="00F7114F">
              <w:rPr>
                <w:rFonts w:ascii="Lato" w:hAnsi="Lato" w:cs="Arial"/>
                <w:bCs/>
                <w:sz w:val="22"/>
                <w:szCs w:val="22"/>
              </w:rPr>
              <w:t xml:space="preserve">Global </w:t>
            </w:r>
            <w:r w:rsidR="009B1AAC" w:rsidRPr="00F7114F">
              <w:rPr>
                <w:rFonts w:ascii="Lato" w:hAnsi="Lato" w:cs="Arial"/>
                <w:bCs/>
                <w:sz w:val="22"/>
                <w:szCs w:val="22"/>
              </w:rPr>
              <w:t>Goal teams</w:t>
            </w:r>
            <w:r w:rsidRPr="00F7114F">
              <w:rPr>
                <w:rFonts w:ascii="Lato" w:hAnsi="Lato" w:cs="Arial"/>
                <w:bCs/>
                <w:sz w:val="22"/>
                <w:szCs w:val="22"/>
              </w:rPr>
              <w:t xml:space="preserve"> to build their </w:t>
            </w:r>
            <w:r w:rsidR="00166740" w:rsidRPr="00F7114F">
              <w:rPr>
                <w:rFonts w:ascii="Lato" w:hAnsi="Lato" w:cs="Arial"/>
                <w:bCs/>
                <w:sz w:val="22"/>
                <w:szCs w:val="22"/>
              </w:rPr>
              <w:t>Disability Inclusion</w:t>
            </w:r>
            <w:r w:rsidRPr="00F7114F">
              <w:rPr>
                <w:rFonts w:ascii="Lato" w:hAnsi="Lato" w:cs="Arial"/>
                <w:bCs/>
                <w:sz w:val="22"/>
                <w:szCs w:val="22"/>
              </w:rPr>
              <w:t xml:space="preserve"> capability and improve the quality of </w:t>
            </w:r>
            <w:r w:rsidR="00166740" w:rsidRPr="00F7114F">
              <w:rPr>
                <w:rFonts w:ascii="Lato" w:hAnsi="Lato" w:cs="Arial"/>
                <w:bCs/>
                <w:sz w:val="22"/>
                <w:szCs w:val="22"/>
              </w:rPr>
              <w:t>Disability Inclusion</w:t>
            </w:r>
            <w:r w:rsidRPr="00F7114F">
              <w:rPr>
                <w:rFonts w:ascii="Lato" w:hAnsi="Lato" w:cs="Arial"/>
                <w:bCs/>
                <w:sz w:val="22"/>
                <w:szCs w:val="22"/>
              </w:rPr>
              <w:t xml:space="preserve"> in their work. </w:t>
            </w:r>
          </w:p>
          <w:p w14:paraId="46FA7343" w14:textId="73DA2E9B" w:rsidR="00E37553" w:rsidRPr="00F7114F" w:rsidRDefault="003D5862" w:rsidP="005C670B">
            <w:pPr>
              <w:pStyle w:val="ListParagraph"/>
              <w:numPr>
                <w:ilvl w:val="0"/>
                <w:numId w:val="40"/>
              </w:numPr>
              <w:tabs>
                <w:tab w:val="left" w:pos="2977"/>
              </w:tabs>
              <w:rPr>
                <w:rFonts w:ascii="Lato" w:hAnsi="Lato" w:cs="Arial"/>
                <w:sz w:val="22"/>
                <w:szCs w:val="22"/>
              </w:rPr>
            </w:pPr>
            <w:r w:rsidRPr="00F7114F">
              <w:rPr>
                <w:rFonts w:ascii="Lato" w:hAnsi="Lato" w:cs="Arial"/>
                <w:sz w:val="22"/>
                <w:szCs w:val="22"/>
              </w:rPr>
              <w:t>Maintain line of sight on technical quality at the country level through effective relationships with regional and country offices, and ongoing coordination via the Disability Inclusion Technical Working Group and Communities of Practice, enabling timely and effective provision of technical input and oversight.</w:t>
            </w:r>
          </w:p>
          <w:p w14:paraId="3487BFCD" w14:textId="4B57F42E" w:rsidR="00D25E53" w:rsidRPr="00F7114F" w:rsidRDefault="00445728" w:rsidP="005C670B">
            <w:pPr>
              <w:pStyle w:val="ListParagraph"/>
              <w:numPr>
                <w:ilvl w:val="0"/>
                <w:numId w:val="40"/>
              </w:numPr>
              <w:tabs>
                <w:tab w:val="left" w:pos="2977"/>
              </w:tabs>
              <w:rPr>
                <w:rFonts w:ascii="Lato" w:hAnsi="Lato" w:cs="Arial"/>
                <w:b/>
                <w:sz w:val="22"/>
                <w:szCs w:val="22"/>
              </w:rPr>
            </w:pPr>
            <w:r w:rsidRPr="00F7114F">
              <w:rPr>
                <w:rFonts w:ascii="Lato" w:hAnsi="Lato" w:cs="Calibri"/>
                <w:sz w:val="22"/>
                <w:szCs w:val="22"/>
              </w:rPr>
              <w:t>Oversee and respond</w:t>
            </w:r>
            <w:r w:rsidR="00E37553" w:rsidRPr="00F7114F">
              <w:rPr>
                <w:rFonts w:ascii="Lato" w:hAnsi="Lato" w:cs="Calibri"/>
                <w:sz w:val="22"/>
                <w:szCs w:val="22"/>
              </w:rPr>
              <w:t xml:space="preserve"> to the Technical Expertise request platform as it relates to Disability Inclusion and coordinate among </w:t>
            </w:r>
            <w:r w:rsidR="003D5862" w:rsidRPr="00F7114F">
              <w:rPr>
                <w:rFonts w:ascii="Lato" w:hAnsi="Lato" w:cs="Calibri"/>
                <w:sz w:val="22"/>
                <w:szCs w:val="22"/>
              </w:rPr>
              <w:t>t</w:t>
            </w:r>
            <w:r w:rsidR="00E37553" w:rsidRPr="00F7114F">
              <w:rPr>
                <w:rFonts w:ascii="Lato" w:hAnsi="Lato" w:cs="Calibri"/>
                <w:sz w:val="22"/>
                <w:szCs w:val="22"/>
              </w:rPr>
              <w:t>echnical experts signed up to the platform.</w:t>
            </w:r>
          </w:p>
          <w:p w14:paraId="083F6ADF" w14:textId="1C7FBFAA" w:rsidR="00B83A4F" w:rsidRPr="00F7114F" w:rsidRDefault="00B83A4F" w:rsidP="005C670B">
            <w:pPr>
              <w:pStyle w:val="ListParagraph"/>
              <w:numPr>
                <w:ilvl w:val="0"/>
                <w:numId w:val="40"/>
              </w:numPr>
              <w:tabs>
                <w:tab w:val="left" w:pos="2977"/>
              </w:tabs>
              <w:rPr>
                <w:rFonts w:ascii="Lato" w:hAnsi="Lato" w:cs="Arial"/>
                <w:b/>
                <w:sz w:val="22"/>
                <w:szCs w:val="22"/>
              </w:rPr>
            </w:pPr>
            <w:r w:rsidRPr="00F7114F">
              <w:rPr>
                <w:rFonts w:ascii="Lato" w:hAnsi="Lato" w:cs="Calibri"/>
                <w:sz w:val="22"/>
                <w:szCs w:val="22"/>
              </w:rPr>
              <w:t xml:space="preserve">Work alongside Equality colleagues to ensure that </w:t>
            </w:r>
            <w:r w:rsidR="003526C3" w:rsidRPr="00F7114F">
              <w:rPr>
                <w:rFonts w:ascii="Lato" w:hAnsi="Lato" w:cs="Calibri"/>
                <w:sz w:val="22"/>
                <w:szCs w:val="22"/>
              </w:rPr>
              <w:t xml:space="preserve">equality grounds </w:t>
            </w:r>
            <w:proofErr w:type="gramStart"/>
            <w:r w:rsidR="003526C3" w:rsidRPr="00F7114F">
              <w:rPr>
                <w:rFonts w:ascii="Lato" w:hAnsi="Lato" w:cs="Calibri"/>
                <w:sz w:val="22"/>
                <w:szCs w:val="22"/>
              </w:rPr>
              <w:t>are not siloed</w:t>
            </w:r>
            <w:proofErr w:type="gramEnd"/>
            <w:r w:rsidR="003526C3" w:rsidRPr="00F7114F">
              <w:rPr>
                <w:rFonts w:ascii="Lato" w:hAnsi="Lato" w:cs="Calibri"/>
                <w:sz w:val="22"/>
                <w:szCs w:val="22"/>
              </w:rPr>
              <w:t xml:space="preserve"> and intersectional analyses are incorporated in each area.</w:t>
            </w:r>
          </w:p>
          <w:p w14:paraId="4F9B321F" w14:textId="0D9AC005" w:rsidR="00103FE5" w:rsidRPr="00F7114F" w:rsidRDefault="00103FE5" w:rsidP="00021E81">
            <w:pPr>
              <w:tabs>
                <w:tab w:val="left" w:pos="2977"/>
              </w:tabs>
              <w:rPr>
                <w:rFonts w:ascii="Lato" w:hAnsi="Lato" w:cs="Arial"/>
                <w:b/>
                <w:sz w:val="22"/>
                <w:szCs w:val="22"/>
              </w:rPr>
            </w:pPr>
          </w:p>
          <w:p w14:paraId="04C52D9A" w14:textId="67DF2B69" w:rsidR="00103FE5" w:rsidRPr="00F7114F" w:rsidRDefault="00103FE5" w:rsidP="00021E81">
            <w:pPr>
              <w:tabs>
                <w:tab w:val="left" w:pos="2977"/>
              </w:tabs>
              <w:rPr>
                <w:rFonts w:ascii="Lato" w:hAnsi="Lato" w:cs="Arial"/>
                <w:b/>
                <w:sz w:val="22"/>
                <w:szCs w:val="22"/>
              </w:rPr>
            </w:pPr>
            <w:r w:rsidRPr="00F7114F">
              <w:rPr>
                <w:rFonts w:ascii="Lato" w:hAnsi="Lato" w:cs="Arial"/>
                <w:b/>
                <w:sz w:val="22"/>
                <w:szCs w:val="22"/>
              </w:rPr>
              <w:t>Advocacy, Campaigns &amp; Communication</w:t>
            </w:r>
          </w:p>
          <w:p w14:paraId="779159EC" w14:textId="6B0DB790" w:rsidR="00103FE5" w:rsidRPr="00F7114F" w:rsidRDefault="003D5862" w:rsidP="005C670B">
            <w:pPr>
              <w:pStyle w:val="ListParagraph"/>
              <w:numPr>
                <w:ilvl w:val="0"/>
                <w:numId w:val="40"/>
              </w:numPr>
              <w:tabs>
                <w:tab w:val="left" w:pos="2977"/>
              </w:tabs>
              <w:rPr>
                <w:rFonts w:ascii="Lato" w:hAnsi="Lato" w:cs="Arial"/>
                <w:bCs/>
                <w:sz w:val="22"/>
                <w:szCs w:val="22"/>
              </w:rPr>
            </w:pPr>
            <w:r w:rsidRPr="00F7114F">
              <w:rPr>
                <w:rFonts w:ascii="Lato" w:hAnsi="Lato" w:cs="Arial"/>
                <w:sz w:val="22"/>
                <w:szCs w:val="22"/>
              </w:rPr>
              <w:t xml:space="preserve">Liaise closely with/oversee collaboration with advocacy and campaigns colleagues to support in ensuring </w:t>
            </w:r>
            <w:r w:rsidR="00C82274" w:rsidRPr="00F7114F">
              <w:rPr>
                <w:rFonts w:ascii="Lato" w:hAnsi="Lato" w:cs="Arial"/>
                <w:sz w:val="22"/>
                <w:szCs w:val="22"/>
              </w:rPr>
              <w:t xml:space="preserve">Save the Children advocates with and </w:t>
            </w:r>
            <w:r w:rsidR="00C82274" w:rsidRPr="00F7114F">
              <w:rPr>
                <w:rFonts w:ascii="Lato" w:hAnsi="Lato"/>
                <w:sz w:val="22"/>
                <w:szCs w:val="22"/>
                <w:lang w:val="en-US"/>
              </w:rPr>
              <w:t xml:space="preserve">for children with disabilities at the local, national and global levels to amplify their voices and hold duty-bearers to account. </w:t>
            </w:r>
          </w:p>
          <w:p w14:paraId="0847F3CC" w14:textId="2310C6A4" w:rsidR="005C670B" w:rsidRPr="00F7114F" w:rsidRDefault="005C670B" w:rsidP="005C670B">
            <w:pPr>
              <w:pStyle w:val="ListParagraph"/>
              <w:numPr>
                <w:ilvl w:val="0"/>
                <w:numId w:val="40"/>
              </w:numPr>
              <w:tabs>
                <w:tab w:val="left" w:pos="2977"/>
              </w:tabs>
              <w:rPr>
                <w:rFonts w:ascii="Lato" w:hAnsi="Lato" w:cs="Arial"/>
                <w:bCs/>
                <w:sz w:val="22"/>
                <w:szCs w:val="22"/>
              </w:rPr>
            </w:pPr>
            <w:r w:rsidRPr="00F7114F">
              <w:rPr>
                <w:rFonts w:ascii="Lato" w:hAnsi="Lato" w:cs="Arial"/>
                <w:bCs/>
                <w:color w:val="000000" w:themeColor="text1"/>
                <w:sz w:val="22"/>
                <w:szCs w:val="22"/>
              </w:rPr>
              <w:t>Foster partnership with organisations of persons with different and specific types of disabilities on global level for the purpose of joint advocacy at relevant forums and support regional and country offices to do the same</w:t>
            </w:r>
          </w:p>
          <w:p w14:paraId="035849AB" w14:textId="7F283908" w:rsidR="00760315" w:rsidRPr="00F7114F" w:rsidRDefault="00760315" w:rsidP="005C670B">
            <w:pPr>
              <w:pStyle w:val="ListParagraph"/>
              <w:numPr>
                <w:ilvl w:val="0"/>
                <w:numId w:val="40"/>
              </w:numPr>
              <w:tabs>
                <w:tab w:val="left" w:pos="1440"/>
              </w:tabs>
              <w:rPr>
                <w:rFonts w:ascii="Lato" w:eastAsiaTheme="minorHAnsi" w:hAnsi="Lato" w:cstheme="minorBidi"/>
                <w:color w:val="000000" w:themeColor="text1"/>
                <w:sz w:val="22"/>
                <w:szCs w:val="22"/>
              </w:rPr>
            </w:pPr>
            <w:r w:rsidRPr="00F7114F">
              <w:rPr>
                <w:rFonts w:ascii="Lato" w:hAnsi="Lato" w:cs="Arial"/>
                <w:bCs/>
                <w:color w:val="000000" w:themeColor="text1"/>
                <w:sz w:val="22"/>
                <w:szCs w:val="22"/>
              </w:rPr>
              <w:t xml:space="preserve">Liaise with communication colleagues to support the use of </w:t>
            </w:r>
            <w:r w:rsidRPr="00F7114F">
              <w:rPr>
                <w:rFonts w:ascii="Lato" w:eastAsiaTheme="minorHAnsi" w:hAnsi="Lato"/>
                <w:color w:val="000000" w:themeColor="text1"/>
                <w:sz w:val="22"/>
                <w:szCs w:val="22"/>
              </w:rPr>
              <w:t>images and language that celebrate diversity and portray children and families with disabilities as active and contributing members of their communities.</w:t>
            </w:r>
          </w:p>
          <w:p w14:paraId="34E19511" w14:textId="04DBCCBB" w:rsidR="00103FE5" w:rsidRPr="00F7114F" w:rsidRDefault="00103FE5" w:rsidP="00021E81">
            <w:pPr>
              <w:tabs>
                <w:tab w:val="left" w:pos="2977"/>
              </w:tabs>
              <w:rPr>
                <w:rFonts w:ascii="Lato" w:hAnsi="Lato" w:cs="Arial"/>
                <w:b/>
                <w:sz w:val="22"/>
                <w:szCs w:val="22"/>
              </w:rPr>
            </w:pPr>
          </w:p>
          <w:p w14:paraId="7F49DFBF" w14:textId="5A2F793F" w:rsidR="00103FE5" w:rsidRPr="00F7114F" w:rsidRDefault="00103FE5" w:rsidP="00021E81">
            <w:pPr>
              <w:tabs>
                <w:tab w:val="left" w:pos="2977"/>
              </w:tabs>
              <w:rPr>
                <w:rFonts w:ascii="Lato" w:hAnsi="Lato" w:cs="Arial"/>
                <w:b/>
                <w:sz w:val="22"/>
                <w:szCs w:val="22"/>
              </w:rPr>
            </w:pPr>
            <w:r w:rsidRPr="00F7114F">
              <w:rPr>
                <w:rFonts w:ascii="Lato" w:hAnsi="Lato" w:cs="Arial"/>
                <w:b/>
                <w:sz w:val="22"/>
                <w:szCs w:val="22"/>
              </w:rPr>
              <w:t>Learning &amp; Innovation</w:t>
            </w:r>
          </w:p>
          <w:p w14:paraId="622C2592" w14:textId="0A8D8A15" w:rsidR="001D624F" w:rsidRPr="00F7114F" w:rsidRDefault="001D624F" w:rsidP="005C670B">
            <w:pPr>
              <w:pStyle w:val="ListParagraph"/>
              <w:numPr>
                <w:ilvl w:val="0"/>
                <w:numId w:val="40"/>
              </w:numPr>
              <w:tabs>
                <w:tab w:val="left" w:pos="2977"/>
              </w:tabs>
              <w:rPr>
                <w:rFonts w:ascii="Lato" w:hAnsi="Lato" w:cs="Arial"/>
                <w:bCs/>
                <w:sz w:val="22"/>
                <w:szCs w:val="22"/>
              </w:rPr>
            </w:pPr>
            <w:r w:rsidRPr="00F7114F">
              <w:rPr>
                <w:rFonts w:ascii="Lato" w:hAnsi="Lato" w:cs="Arial"/>
                <w:bCs/>
                <w:sz w:val="22"/>
                <w:szCs w:val="22"/>
              </w:rPr>
              <w:t xml:space="preserve">Lead development and application of a research and evidence agenda around </w:t>
            </w:r>
            <w:r w:rsidR="00166740" w:rsidRPr="00F7114F">
              <w:rPr>
                <w:rFonts w:ascii="Lato" w:hAnsi="Lato" w:cs="Arial"/>
                <w:bCs/>
                <w:sz w:val="22"/>
                <w:szCs w:val="22"/>
              </w:rPr>
              <w:t>Disability Inclusion</w:t>
            </w:r>
            <w:r w:rsidRPr="00F7114F">
              <w:rPr>
                <w:rFonts w:ascii="Lato" w:hAnsi="Lato" w:cs="Arial"/>
                <w:bCs/>
                <w:sz w:val="22"/>
                <w:szCs w:val="22"/>
              </w:rPr>
              <w:t xml:space="preserve"> in close collaboration with the Research and Evidence team, including defining metrics to measure </w:t>
            </w:r>
            <w:r w:rsidR="00166740" w:rsidRPr="00F7114F">
              <w:rPr>
                <w:rFonts w:ascii="Lato" w:hAnsi="Lato" w:cs="Arial"/>
                <w:bCs/>
                <w:sz w:val="22"/>
                <w:szCs w:val="22"/>
              </w:rPr>
              <w:t xml:space="preserve">Disability </w:t>
            </w:r>
            <w:proofErr w:type="gramStart"/>
            <w:r w:rsidR="00166740" w:rsidRPr="00F7114F">
              <w:rPr>
                <w:rFonts w:ascii="Lato" w:hAnsi="Lato" w:cs="Arial"/>
                <w:bCs/>
                <w:sz w:val="22"/>
                <w:szCs w:val="22"/>
              </w:rPr>
              <w:t>Inclusion</w:t>
            </w:r>
            <w:r w:rsidRPr="00F7114F">
              <w:rPr>
                <w:rFonts w:ascii="Lato" w:hAnsi="Lato" w:cs="Arial"/>
                <w:bCs/>
                <w:sz w:val="22"/>
                <w:szCs w:val="22"/>
              </w:rPr>
              <w:t xml:space="preserve"> and supporting data analysis</w:t>
            </w:r>
            <w:proofErr w:type="gramEnd"/>
            <w:r w:rsidRPr="00F7114F">
              <w:rPr>
                <w:rFonts w:ascii="Lato" w:hAnsi="Lato" w:cs="Arial"/>
                <w:bCs/>
                <w:sz w:val="22"/>
                <w:szCs w:val="22"/>
              </w:rPr>
              <w:t xml:space="preserve"> and learning to steer decision-making.</w:t>
            </w:r>
          </w:p>
          <w:p w14:paraId="52AA3BB0" w14:textId="72F6EF7D" w:rsidR="001D624F" w:rsidRPr="00F7114F" w:rsidRDefault="001D624F" w:rsidP="005C670B">
            <w:pPr>
              <w:pStyle w:val="ListParagraph"/>
              <w:numPr>
                <w:ilvl w:val="0"/>
                <w:numId w:val="40"/>
              </w:numPr>
              <w:tabs>
                <w:tab w:val="left" w:pos="2977"/>
              </w:tabs>
              <w:rPr>
                <w:rFonts w:ascii="Lato" w:hAnsi="Lato" w:cs="Arial"/>
                <w:bCs/>
                <w:sz w:val="22"/>
                <w:szCs w:val="22"/>
              </w:rPr>
            </w:pPr>
            <w:r w:rsidRPr="00F7114F">
              <w:rPr>
                <w:rFonts w:ascii="Lato" w:hAnsi="Lato" w:cs="Arial"/>
                <w:bCs/>
                <w:sz w:val="22"/>
                <w:szCs w:val="22"/>
              </w:rPr>
              <w:t xml:space="preserve">Lead our knowledge management and communication on </w:t>
            </w:r>
            <w:r w:rsidR="00166740" w:rsidRPr="00F7114F">
              <w:rPr>
                <w:rFonts w:ascii="Lato" w:hAnsi="Lato" w:cs="Arial"/>
                <w:bCs/>
                <w:sz w:val="22"/>
                <w:szCs w:val="22"/>
              </w:rPr>
              <w:t>Disability Inclusion</w:t>
            </w:r>
            <w:r w:rsidRPr="00F7114F">
              <w:rPr>
                <w:rFonts w:ascii="Lato" w:hAnsi="Lato" w:cs="Arial"/>
                <w:bCs/>
                <w:sz w:val="22"/>
                <w:szCs w:val="22"/>
              </w:rPr>
              <w:t xml:space="preserve"> and contribute content in the Resource Centre and thematic libraries. </w:t>
            </w:r>
          </w:p>
          <w:p w14:paraId="67C0AD1F" w14:textId="07B9C87C" w:rsidR="001D624F" w:rsidRPr="00F7114F" w:rsidRDefault="001D624F" w:rsidP="005C670B">
            <w:pPr>
              <w:pStyle w:val="ListParagraph"/>
              <w:numPr>
                <w:ilvl w:val="0"/>
                <w:numId w:val="40"/>
              </w:numPr>
              <w:tabs>
                <w:tab w:val="left" w:pos="2977"/>
              </w:tabs>
              <w:rPr>
                <w:rFonts w:ascii="Lato" w:hAnsi="Lato" w:cs="Arial"/>
                <w:bCs/>
                <w:sz w:val="22"/>
                <w:szCs w:val="22"/>
              </w:rPr>
            </w:pPr>
            <w:r w:rsidRPr="00F7114F">
              <w:rPr>
                <w:rFonts w:ascii="Lato" w:hAnsi="Lato" w:cs="Arial"/>
                <w:bCs/>
                <w:sz w:val="22"/>
                <w:szCs w:val="22"/>
              </w:rPr>
              <w:t xml:space="preserve">Provide specialist support to ensure that our common approaches and learning courses, </w:t>
            </w:r>
            <w:r w:rsidR="00F30EF7" w:rsidRPr="00F7114F">
              <w:rPr>
                <w:rFonts w:ascii="Lato" w:hAnsi="Lato" w:cs="Arial"/>
                <w:bCs/>
                <w:sz w:val="22"/>
                <w:szCs w:val="22"/>
              </w:rPr>
              <w:t xml:space="preserve">Save the Children </w:t>
            </w:r>
            <w:r w:rsidRPr="00F7114F">
              <w:rPr>
                <w:rFonts w:ascii="Lato" w:hAnsi="Lato" w:cs="Arial"/>
                <w:bCs/>
                <w:sz w:val="22"/>
                <w:szCs w:val="22"/>
              </w:rPr>
              <w:t xml:space="preserve">programming approaches and standards are inclusive of children and people with disabilities. </w:t>
            </w:r>
          </w:p>
          <w:p w14:paraId="65BE6476" w14:textId="7D4CFD2F" w:rsidR="001D624F" w:rsidRPr="00F7114F" w:rsidRDefault="001D624F" w:rsidP="005C670B">
            <w:pPr>
              <w:pStyle w:val="ListParagraph"/>
              <w:numPr>
                <w:ilvl w:val="0"/>
                <w:numId w:val="40"/>
              </w:numPr>
              <w:tabs>
                <w:tab w:val="left" w:pos="2977"/>
              </w:tabs>
              <w:rPr>
                <w:rFonts w:ascii="Lato" w:hAnsi="Lato" w:cs="Arial"/>
                <w:sz w:val="22"/>
                <w:szCs w:val="22"/>
              </w:rPr>
            </w:pPr>
            <w:r w:rsidRPr="00F7114F">
              <w:rPr>
                <w:rFonts w:ascii="Lato" w:hAnsi="Lato" w:cs="Arial"/>
                <w:bCs/>
                <w:sz w:val="22"/>
                <w:szCs w:val="22"/>
              </w:rPr>
              <w:t xml:space="preserve">Interface with the child safeguarding teams within </w:t>
            </w:r>
            <w:r w:rsidR="00F30EF7" w:rsidRPr="00F7114F">
              <w:rPr>
                <w:rFonts w:ascii="Lato" w:hAnsi="Lato" w:cs="Arial"/>
                <w:bCs/>
                <w:sz w:val="22"/>
                <w:szCs w:val="22"/>
              </w:rPr>
              <w:t xml:space="preserve">Save the Children </w:t>
            </w:r>
            <w:r w:rsidRPr="00F7114F">
              <w:rPr>
                <w:rFonts w:ascii="Lato" w:hAnsi="Lato" w:cs="Arial"/>
                <w:bCs/>
                <w:sz w:val="22"/>
                <w:szCs w:val="22"/>
              </w:rPr>
              <w:t>to</w:t>
            </w:r>
            <w:r w:rsidRPr="00F7114F">
              <w:rPr>
                <w:rFonts w:ascii="Lato" w:hAnsi="Lato" w:cs="Arial"/>
                <w:sz w:val="22"/>
                <w:szCs w:val="22"/>
              </w:rPr>
              <w:t xml:space="preserve"> ensure that initiatives between teams </w:t>
            </w:r>
            <w:proofErr w:type="gramStart"/>
            <w:r w:rsidRPr="00F7114F">
              <w:rPr>
                <w:rFonts w:ascii="Lato" w:hAnsi="Lato" w:cs="Arial"/>
                <w:sz w:val="22"/>
                <w:szCs w:val="22"/>
              </w:rPr>
              <w:t>are aligned</w:t>
            </w:r>
            <w:proofErr w:type="gramEnd"/>
            <w:r w:rsidRPr="00F7114F">
              <w:rPr>
                <w:rFonts w:ascii="Lato" w:hAnsi="Lato" w:cs="Arial"/>
                <w:sz w:val="22"/>
                <w:szCs w:val="22"/>
              </w:rPr>
              <w:t xml:space="preserve"> and mutually reinforcing. </w:t>
            </w:r>
          </w:p>
          <w:p w14:paraId="6A4B4AAA" w14:textId="3530F0CB" w:rsidR="00103FE5" w:rsidRPr="00F7114F" w:rsidRDefault="003D5862" w:rsidP="005C670B">
            <w:pPr>
              <w:numPr>
                <w:ilvl w:val="0"/>
                <w:numId w:val="40"/>
              </w:numPr>
              <w:jc w:val="both"/>
              <w:rPr>
                <w:rFonts w:ascii="Lato" w:hAnsi="Lato" w:cs="Calibri"/>
                <w:sz w:val="22"/>
                <w:szCs w:val="22"/>
                <w:lang w:val="en-US"/>
              </w:rPr>
            </w:pPr>
            <w:r w:rsidRPr="00F7114F">
              <w:rPr>
                <w:rFonts w:ascii="Lato" w:hAnsi="Lato" w:cs="Calibri"/>
                <w:sz w:val="22"/>
                <w:szCs w:val="22"/>
                <w:lang w:val="en-US"/>
              </w:rPr>
              <w:lastRenderedPageBreak/>
              <w:t xml:space="preserve">Gather experiences and develop new knowledge for how duty bearers, rights holders, and civil society organizations can interact to strengthen the rights of children with disabilities, and how </w:t>
            </w:r>
            <w:proofErr w:type="spellStart"/>
            <w:r w:rsidRPr="00F7114F">
              <w:rPr>
                <w:rFonts w:ascii="Lato" w:hAnsi="Lato" w:cs="Calibri"/>
                <w:sz w:val="22"/>
                <w:szCs w:val="22"/>
                <w:lang w:val="en-US"/>
              </w:rPr>
              <w:t>programmes</w:t>
            </w:r>
            <w:proofErr w:type="spellEnd"/>
            <w:r w:rsidRPr="00F7114F">
              <w:rPr>
                <w:rFonts w:ascii="Lato" w:hAnsi="Lato" w:cs="Calibri"/>
                <w:sz w:val="22"/>
                <w:szCs w:val="22"/>
                <w:lang w:val="en-US"/>
              </w:rPr>
              <w:t xml:space="preserve"> </w:t>
            </w:r>
            <w:r w:rsidR="00166740" w:rsidRPr="00F7114F">
              <w:rPr>
                <w:rFonts w:ascii="Lato" w:hAnsi="Lato" w:cs="Calibri"/>
                <w:sz w:val="22"/>
                <w:szCs w:val="22"/>
                <w:lang w:val="en-US"/>
              </w:rPr>
              <w:t xml:space="preserve">can effectively be developed, managed, monitored and followed-up to </w:t>
            </w:r>
            <w:r w:rsidRPr="00F7114F">
              <w:rPr>
                <w:rFonts w:ascii="Lato" w:hAnsi="Lato" w:cs="Calibri"/>
                <w:sz w:val="22"/>
                <w:szCs w:val="22"/>
                <w:lang w:val="en-US"/>
              </w:rPr>
              <w:t>strengthen the rights of children with disabilities.</w:t>
            </w:r>
          </w:p>
          <w:p w14:paraId="31926F24" w14:textId="53C31ADD" w:rsidR="007A1D93" w:rsidRPr="00F7114F" w:rsidRDefault="007A1D93" w:rsidP="005C670B">
            <w:pPr>
              <w:numPr>
                <w:ilvl w:val="0"/>
                <w:numId w:val="40"/>
              </w:numPr>
              <w:jc w:val="both"/>
              <w:rPr>
                <w:rFonts w:ascii="Lato" w:hAnsi="Lato" w:cs="Calibri"/>
                <w:sz w:val="22"/>
                <w:szCs w:val="22"/>
                <w:lang w:val="en-US"/>
              </w:rPr>
            </w:pPr>
            <w:r w:rsidRPr="00F7114F">
              <w:rPr>
                <w:rFonts w:ascii="Lato" w:hAnsi="Lato" w:cs="Calibri"/>
                <w:sz w:val="22"/>
                <w:szCs w:val="22"/>
                <w:lang w:val="en-US"/>
              </w:rPr>
              <w:t xml:space="preserve">Support </w:t>
            </w:r>
            <w:r w:rsidR="00360B8B" w:rsidRPr="00F7114F">
              <w:rPr>
                <w:rFonts w:ascii="Lato" w:hAnsi="Lato" w:cs="Calibri"/>
                <w:sz w:val="22"/>
                <w:szCs w:val="22"/>
                <w:lang w:val="en-US"/>
              </w:rPr>
              <w:t>internal Diversity, Equity, and Inclusion (</w:t>
            </w:r>
            <w:r w:rsidRPr="00F7114F">
              <w:rPr>
                <w:rFonts w:ascii="Lato" w:hAnsi="Lato" w:cs="Calibri"/>
                <w:sz w:val="22"/>
                <w:szCs w:val="22"/>
                <w:lang w:val="en-US"/>
              </w:rPr>
              <w:t>DEI</w:t>
            </w:r>
            <w:r w:rsidR="00360B8B" w:rsidRPr="00F7114F">
              <w:rPr>
                <w:rFonts w:ascii="Lato" w:hAnsi="Lato" w:cs="Calibri"/>
                <w:sz w:val="22"/>
                <w:szCs w:val="22"/>
                <w:lang w:val="en-US"/>
              </w:rPr>
              <w:t>)</w:t>
            </w:r>
            <w:r w:rsidRPr="00F7114F">
              <w:rPr>
                <w:rFonts w:ascii="Lato" w:hAnsi="Lato" w:cs="Calibri"/>
                <w:sz w:val="22"/>
                <w:szCs w:val="22"/>
                <w:lang w:val="en-US"/>
              </w:rPr>
              <w:t xml:space="preserve"> </w:t>
            </w:r>
            <w:r w:rsidR="00360B8B" w:rsidRPr="00F7114F">
              <w:rPr>
                <w:rFonts w:ascii="Lato" w:hAnsi="Lato" w:cs="Calibri"/>
                <w:sz w:val="22"/>
                <w:szCs w:val="22"/>
                <w:lang w:val="en-US"/>
              </w:rPr>
              <w:t>team</w:t>
            </w:r>
            <w:r w:rsidR="007F13A6" w:rsidRPr="00F7114F">
              <w:rPr>
                <w:rFonts w:ascii="Lato" w:hAnsi="Lato" w:cs="Calibri"/>
                <w:sz w:val="22"/>
                <w:szCs w:val="22"/>
                <w:lang w:val="en-US"/>
              </w:rPr>
              <w:t>’s work in disability inclusion.</w:t>
            </w:r>
          </w:p>
          <w:p w14:paraId="7785B172" w14:textId="246E0961" w:rsidR="00103FE5" w:rsidRPr="00F7114F" w:rsidRDefault="00103FE5" w:rsidP="00021E81">
            <w:pPr>
              <w:tabs>
                <w:tab w:val="left" w:pos="2977"/>
              </w:tabs>
              <w:rPr>
                <w:rFonts w:ascii="Lato" w:hAnsi="Lato" w:cs="Arial"/>
                <w:b/>
                <w:sz w:val="22"/>
                <w:szCs w:val="22"/>
                <w:lang w:val="en-US"/>
              </w:rPr>
            </w:pPr>
          </w:p>
          <w:p w14:paraId="2C6AA2C2" w14:textId="4A90D4AC" w:rsidR="00103FE5" w:rsidRPr="00F7114F" w:rsidRDefault="00103FE5" w:rsidP="00021E81">
            <w:pPr>
              <w:tabs>
                <w:tab w:val="left" w:pos="2977"/>
              </w:tabs>
              <w:rPr>
                <w:rFonts w:ascii="Lato" w:hAnsi="Lato" w:cs="Arial"/>
                <w:b/>
                <w:sz w:val="22"/>
                <w:szCs w:val="22"/>
              </w:rPr>
            </w:pPr>
            <w:r w:rsidRPr="00F7114F">
              <w:rPr>
                <w:rFonts w:ascii="Lato" w:hAnsi="Lato" w:cs="Arial"/>
                <w:b/>
                <w:sz w:val="22"/>
                <w:szCs w:val="22"/>
              </w:rPr>
              <w:t>Matrix Leadership, Mentoring and Network Buildin</w:t>
            </w:r>
            <w:r w:rsidR="00D5583B" w:rsidRPr="00F7114F">
              <w:rPr>
                <w:rFonts w:ascii="Lato" w:hAnsi="Lato" w:cs="Arial"/>
                <w:b/>
                <w:sz w:val="22"/>
                <w:szCs w:val="22"/>
              </w:rPr>
              <w:t>g</w:t>
            </w:r>
          </w:p>
          <w:p w14:paraId="62BC1F23" w14:textId="77777777" w:rsidR="005C670B" w:rsidRPr="00F7114F" w:rsidRDefault="005C670B" w:rsidP="005C670B">
            <w:pPr>
              <w:pStyle w:val="ListParagraph"/>
              <w:numPr>
                <w:ilvl w:val="0"/>
                <w:numId w:val="40"/>
              </w:numPr>
              <w:tabs>
                <w:tab w:val="left" w:pos="2977"/>
              </w:tabs>
              <w:rPr>
                <w:rFonts w:ascii="Lato" w:hAnsi="Lato" w:cs="Arial"/>
                <w:bCs/>
                <w:color w:val="000000" w:themeColor="text1"/>
                <w:sz w:val="22"/>
                <w:szCs w:val="22"/>
              </w:rPr>
            </w:pPr>
            <w:r w:rsidRPr="00F7114F">
              <w:rPr>
                <w:rFonts w:ascii="Lato" w:hAnsi="Lato" w:cs="Arial"/>
                <w:bCs/>
                <w:color w:val="000000" w:themeColor="text1"/>
                <w:sz w:val="22"/>
                <w:szCs w:val="22"/>
              </w:rPr>
              <w:t xml:space="preserve">Ensure that Save the Children is influencing and learning from others through international Disability forums for both development programming and humanitarian action through networks such as Inter Agency Standing Committee, Disability and Development Consortia and the broader disability movement, Education for All </w:t>
            </w:r>
          </w:p>
          <w:p w14:paraId="1B10B24C" w14:textId="6ED896D4" w:rsidR="001D624F" w:rsidRPr="00F7114F" w:rsidRDefault="001D624F" w:rsidP="005C670B">
            <w:pPr>
              <w:pStyle w:val="ListParagraph"/>
              <w:numPr>
                <w:ilvl w:val="0"/>
                <w:numId w:val="40"/>
              </w:numPr>
              <w:tabs>
                <w:tab w:val="left" w:pos="2977"/>
              </w:tabs>
              <w:rPr>
                <w:rFonts w:ascii="Lato" w:hAnsi="Lato" w:cs="Arial"/>
                <w:sz w:val="22"/>
                <w:szCs w:val="22"/>
              </w:rPr>
            </w:pPr>
            <w:r w:rsidRPr="00F7114F">
              <w:rPr>
                <w:rFonts w:ascii="Lato" w:hAnsi="Lato" w:cs="Arial"/>
                <w:sz w:val="22"/>
                <w:szCs w:val="22"/>
              </w:rPr>
              <w:t xml:space="preserve">Support active Disability Inclusion Technical Working Group and Communities of Practice. </w:t>
            </w:r>
          </w:p>
          <w:p w14:paraId="6A94D59D" w14:textId="453C8B92" w:rsidR="001D624F" w:rsidRPr="00F7114F" w:rsidRDefault="001D624F" w:rsidP="005C670B">
            <w:pPr>
              <w:pStyle w:val="ListParagraph"/>
              <w:numPr>
                <w:ilvl w:val="0"/>
                <w:numId w:val="40"/>
              </w:numPr>
              <w:rPr>
                <w:rFonts w:ascii="Lato" w:hAnsi="Lato" w:cs="Arial"/>
                <w:sz w:val="22"/>
                <w:szCs w:val="22"/>
              </w:rPr>
            </w:pPr>
            <w:r w:rsidRPr="00F7114F">
              <w:rPr>
                <w:rFonts w:ascii="Lato" w:hAnsi="Lato" w:cs="Arial"/>
                <w:sz w:val="22"/>
                <w:szCs w:val="22"/>
              </w:rPr>
              <w:t xml:space="preserve">Support humanitarian colleagues on </w:t>
            </w:r>
            <w:r w:rsidR="00166740" w:rsidRPr="00F7114F">
              <w:rPr>
                <w:rFonts w:ascii="Lato" w:hAnsi="Lato" w:cs="Arial"/>
                <w:sz w:val="22"/>
                <w:szCs w:val="22"/>
              </w:rPr>
              <w:t>Disability Inclusion</w:t>
            </w:r>
            <w:r w:rsidRPr="00F7114F">
              <w:rPr>
                <w:rFonts w:ascii="Lato" w:hAnsi="Lato" w:cs="Arial"/>
                <w:sz w:val="22"/>
                <w:szCs w:val="22"/>
              </w:rPr>
              <w:t xml:space="preserve"> in humanitarian response, including contributing to response strategies, policies, standards and guidance for humanitarian professionals. </w:t>
            </w:r>
          </w:p>
          <w:p w14:paraId="6AD3D73A" w14:textId="63463BAE" w:rsidR="001D624F" w:rsidRPr="00F7114F" w:rsidRDefault="001D624F" w:rsidP="005C670B">
            <w:pPr>
              <w:pStyle w:val="ListParagraph"/>
              <w:numPr>
                <w:ilvl w:val="0"/>
                <w:numId w:val="40"/>
              </w:numPr>
              <w:tabs>
                <w:tab w:val="left" w:pos="2977"/>
              </w:tabs>
              <w:rPr>
                <w:rFonts w:ascii="Lato" w:hAnsi="Lato" w:cs="Arial"/>
                <w:sz w:val="22"/>
                <w:szCs w:val="22"/>
              </w:rPr>
            </w:pPr>
            <w:r w:rsidRPr="00F7114F">
              <w:rPr>
                <w:rFonts w:ascii="Lato" w:hAnsi="Lato" w:cs="Arial"/>
                <w:sz w:val="22"/>
                <w:szCs w:val="22"/>
              </w:rPr>
              <w:t>Drive</w:t>
            </w:r>
            <w:r w:rsidR="00021E81" w:rsidRPr="00F7114F">
              <w:rPr>
                <w:rFonts w:ascii="Lato" w:hAnsi="Lato" w:cs="Arial"/>
                <w:sz w:val="22"/>
                <w:szCs w:val="22"/>
              </w:rPr>
              <w:t xml:space="preserve"> strategic partnerships and coalitions to advance </w:t>
            </w:r>
            <w:r w:rsidR="00166740" w:rsidRPr="00F7114F">
              <w:rPr>
                <w:rFonts w:ascii="Lato" w:hAnsi="Lato" w:cs="Arial"/>
                <w:sz w:val="22"/>
                <w:szCs w:val="22"/>
              </w:rPr>
              <w:t>Disability Inclusion</w:t>
            </w:r>
            <w:r w:rsidR="00021E81" w:rsidRPr="00F7114F">
              <w:rPr>
                <w:rFonts w:ascii="Lato" w:hAnsi="Lato" w:cs="Arial"/>
                <w:sz w:val="22"/>
                <w:szCs w:val="22"/>
              </w:rPr>
              <w:t xml:space="preserve"> globally</w:t>
            </w:r>
            <w:r w:rsidRPr="00F7114F">
              <w:rPr>
                <w:rFonts w:ascii="Lato" w:hAnsi="Lato" w:cs="Arial"/>
                <w:sz w:val="22"/>
                <w:szCs w:val="22"/>
              </w:rPr>
              <w:t xml:space="preserve">, </w:t>
            </w:r>
            <w:r w:rsidR="00021E81" w:rsidRPr="00F7114F">
              <w:rPr>
                <w:rFonts w:ascii="Lato" w:hAnsi="Lato" w:cs="Arial"/>
                <w:sz w:val="22"/>
                <w:szCs w:val="22"/>
              </w:rPr>
              <w:t xml:space="preserve">including </w:t>
            </w:r>
            <w:r w:rsidRPr="00F7114F">
              <w:rPr>
                <w:rFonts w:ascii="Lato" w:hAnsi="Lato" w:cs="Arial"/>
                <w:sz w:val="22"/>
                <w:szCs w:val="22"/>
              </w:rPr>
              <w:t>develop</w:t>
            </w:r>
            <w:r w:rsidR="00021E81" w:rsidRPr="00F7114F">
              <w:rPr>
                <w:rFonts w:ascii="Lato" w:hAnsi="Lato" w:cs="Arial"/>
                <w:sz w:val="22"/>
                <w:szCs w:val="22"/>
              </w:rPr>
              <w:t>ing, and participating</w:t>
            </w:r>
            <w:r w:rsidRPr="00F7114F">
              <w:rPr>
                <w:rFonts w:ascii="Lato" w:hAnsi="Lato" w:cs="Arial"/>
                <w:sz w:val="22"/>
                <w:szCs w:val="22"/>
              </w:rPr>
              <w:t xml:space="preserve"> in key international networks, global conferences and other international initiatives related to Disability Inclusion</w:t>
            </w:r>
            <w:r w:rsidR="00021E81" w:rsidRPr="00F7114F">
              <w:rPr>
                <w:rFonts w:ascii="Lato" w:hAnsi="Lato" w:cs="Arial"/>
                <w:sz w:val="22"/>
                <w:szCs w:val="22"/>
              </w:rPr>
              <w:t xml:space="preserve">, with a special focus on </w:t>
            </w:r>
            <w:r w:rsidR="00F30EF7" w:rsidRPr="00F7114F">
              <w:rPr>
                <w:rFonts w:ascii="Lato" w:hAnsi="Lato" w:cs="Arial"/>
                <w:sz w:val="22"/>
                <w:szCs w:val="22"/>
              </w:rPr>
              <w:t>representative organisations of persons with disabilities (OPDs)</w:t>
            </w:r>
          </w:p>
          <w:p w14:paraId="5BF4BB30" w14:textId="131F2D5A" w:rsidR="001D624F" w:rsidRPr="00F7114F" w:rsidRDefault="001D624F" w:rsidP="005C670B">
            <w:pPr>
              <w:pStyle w:val="ListParagraph"/>
              <w:numPr>
                <w:ilvl w:val="0"/>
                <w:numId w:val="40"/>
              </w:numPr>
              <w:tabs>
                <w:tab w:val="left" w:pos="2977"/>
              </w:tabs>
              <w:rPr>
                <w:rFonts w:ascii="Lato" w:hAnsi="Lato" w:cs="Arial"/>
                <w:sz w:val="22"/>
                <w:szCs w:val="22"/>
              </w:rPr>
            </w:pPr>
            <w:r w:rsidRPr="00F7114F">
              <w:rPr>
                <w:rFonts w:ascii="Lato" w:hAnsi="Lato" w:cs="Arial"/>
                <w:sz w:val="22"/>
                <w:szCs w:val="22"/>
              </w:rPr>
              <w:t xml:space="preserve">Provide on-demand mentoring and coaching, actively supporting the professional development of </w:t>
            </w:r>
            <w:r w:rsidR="00F30EF7" w:rsidRPr="00F7114F">
              <w:rPr>
                <w:rFonts w:ascii="Lato" w:hAnsi="Lato" w:cs="Arial"/>
                <w:sz w:val="22"/>
                <w:szCs w:val="22"/>
              </w:rPr>
              <w:t xml:space="preserve">Save the Children </w:t>
            </w:r>
            <w:r w:rsidRPr="00F7114F">
              <w:rPr>
                <w:rFonts w:ascii="Lato" w:hAnsi="Lato" w:cs="Arial"/>
                <w:sz w:val="22"/>
                <w:szCs w:val="22"/>
              </w:rPr>
              <w:t xml:space="preserve">staff to build knowledge of </w:t>
            </w:r>
            <w:r w:rsidR="00166740" w:rsidRPr="00F7114F">
              <w:rPr>
                <w:rFonts w:ascii="Lato" w:hAnsi="Lato" w:cs="Arial"/>
                <w:sz w:val="22"/>
                <w:szCs w:val="22"/>
              </w:rPr>
              <w:t>Disability Inc</w:t>
            </w:r>
            <w:r w:rsidR="00CF245A" w:rsidRPr="00F7114F">
              <w:rPr>
                <w:rFonts w:ascii="Lato" w:hAnsi="Lato" w:cs="Arial"/>
                <w:sz w:val="22"/>
                <w:szCs w:val="22"/>
              </w:rPr>
              <w:t>l</w:t>
            </w:r>
            <w:r w:rsidR="00166740" w:rsidRPr="00F7114F">
              <w:rPr>
                <w:rFonts w:ascii="Lato" w:hAnsi="Lato" w:cs="Arial"/>
                <w:sz w:val="22"/>
                <w:szCs w:val="22"/>
              </w:rPr>
              <w:t>usion</w:t>
            </w:r>
            <w:r w:rsidRPr="00F7114F">
              <w:rPr>
                <w:rFonts w:ascii="Lato" w:hAnsi="Lato" w:cs="Arial"/>
                <w:sz w:val="22"/>
                <w:szCs w:val="22"/>
              </w:rPr>
              <w:t xml:space="preserve"> theory and practice</w:t>
            </w:r>
          </w:p>
          <w:p w14:paraId="205B3648" w14:textId="6B7615E5" w:rsidR="00027F44" w:rsidRPr="00F7114F" w:rsidRDefault="00901EB6" w:rsidP="005C670B">
            <w:pPr>
              <w:pStyle w:val="ListParagraph"/>
              <w:numPr>
                <w:ilvl w:val="0"/>
                <w:numId w:val="40"/>
              </w:numPr>
              <w:tabs>
                <w:tab w:val="left" w:pos="2977"/>
              </w:tabs>
              <w:rPr>
                <w:rFonts w:ascii="Lato" w:hAnsi="Lato" w:cs="Arial"/>
                <w:sz w:val="22"/>
                <w:szCs w:val="22"/>
              </w:rPr>
            </w:pPr>
            <w:r w:rsidRPr="00F7114F">
              <w:rPr>
                <w:rFonts w:ascii="Lato" w:hAnsi="Lato"/>
                <w:sz w:val="22"/>
                <w:szCs w:val="22"/>
                <w:lang w:val="en-US"/>
              </w:rPr>
              <w:t>C</w:t>
            </w:r>
            <w:r w:rsidR="00027F44" w:rsidRPr="00F7114F">
              <w:rPr>
                <w:rFonts w:ascii="Lato" w:hAnsi="Lato"/>
                <w:sz w:val="22"/>
                <w:szCs w:val="22"/>
                <w:lang w:val="en-US"/>
              </w:rPr>
              <w:t xml:space="preserve">ontribute to the adaptation of </w:t>
            </w:r>
            <w:r w:rsidR="00166740" w:rsidRPr="00F7114F">
              <w:rPr>
                <w:rFonts w:ascii="Lato" w:hAnsi="Lato"/>
                <w:sz w:val="22"/>
                <w:szCs w:val="22"/>
                <w:lang w:val="en-US"/>
              </w:rPr>
              <w:t>Di</w:t>
            </w:r>
            <w:r w:rsidR="00027F44" w:rsidRPr="00F7114F">
              <w:rPr>
                <w:rFonts w:ascii="Lato" w:hAnsi="Lato"/>
                <w:sz w:val="22"/>
                <w:szCs w:val="22"/>
                <w:lang w:val="en-US"/>
              </w:rPr>
              <w:t xml:space="preserve">sability </w:t>
            </w:r>
            <w:r w:rsidR="00166740" w:rsidRPr="00F7114F">
              <w:rPr>
                <w:rFonts w:ascii="Lato" w:hAnsi="Lato"/>
                <w:sz w:val="22"/>
                <w:szCs w:val="22"/>
                <w:lang w:val="en-US"/>
              </w:rPr>
              <w:t>I</w:t>
            </w:r>
            <w:r w:rsidR="00027F44" w:rsidRPr="00F7114F">
              <w:rPr>
                <w:rFonts w:ascii="Lato" w:hAnsi="Lato"/>
                <w:sz w:val="22"/>
                <w:szCs w:val="22"/>
                <w:lang w:val="en-US"/>
              </w:rPr>
              <w:t xml:space="preserve">nclusive approaches in planning, implementation </w:t>
            </w:r>
            <w:r w:rsidRPr="00F7114F">
              <w:rPr>
                <w:rFonts w:ascii="Lato" w:hAnsi="Lato"/>
                <w:sz w:val="22"/>
                <w:szCs w:val="22"/>
                <w:lang w:val="en-US"/>
              </w:rPr>
              <w:t xml:space="preserve">through capability building and practical thematic advisory support. </w:t>
            </w:r>
          </w:p>
        </w:tc>
      </w:tr>
      <w:tr w:rsidR="00174203" w:rsidRPr="00F7114F" w14:paraId="2AE818D2" w14:textId="77777777" w:rsidTr="00543A17">
        <w:tc>
          <w:tcPr>
            <w:tcW w:w="9498" w:type="dxa"/>
            <w:gridSpan w:val="3"/>
          </w:tcPr>
          <w:p w14:paraId="7A1E0BD8" w14:textId="77777777" w:rsidR="008264D8" w:rsidRPr="00F7114F" w:rsidRDefault="008264D8" w:rsidP="008264D8">
            <w:pPr>
              <w:snapToGrid w:val="0"/>
              <w:ind w:left="-24"/>
              <w:rPr>
                <w:rFonts w:ascii="Lato" w:hAnsi="Lato" w:cs="Arial"/>
                <w:b/>
                <w:i/>
                <w:color w:val="808080"/>
                <w:sz w:val="22"/>
                <w:szCs w:val="22"/>
              </w:rPr>
            </w:pPr>
            <w:r w:rsidRPr="00F7114F">
              <w:rPr>
                <w:rFonts w:ascii="Lato" w:hAnsi="Lato" w:cs="Arial"/>
                <w:b/>
                <w:sz w:val="22"/>
                <w:szCs w:val="22"/>
              </w:rPr>
              <w:lastRenderedPageBreak/>
              <w:t>BEHAVIOURS (Values in Practice</w:t>
            </w:r>
            <w:r w:rsidRPr="00F7114F">
              <w:rPr>
                <w:rFonts w:ascii="Lato" w:hAnsi="Lato" w:cs="Arial"/>
                <w:sz w:val="22"/>
                <w:szCs w:val="22"/>
              </w:rPr>
              <w:t>)</w:t>
            </w:r>
          </w:p>
          <w:p w14:paraId="6DB95DAB" w14:textId="77777777" w:rsidR="008264D8" w:rsidRPr="00F7114F" w:rsidRDefault="008264D8" w:rsidP="008264D8">
            <w:pPr>
              <w:ind w:left="-24"/>
              <w:rPr>
                <w:rFonts w:ascii="Lato" w:hAnsi="Lato" w:cs="Arial"/>
                <w:b/>
                <w:sz w:val="22"/>
                <w:szCs w:val="22"/>
              </w:rPr>
            </w:pPr>
            <w:r w:rsidRPr="00F7114F">
              <w:rPr>
                <w:rFonts w:ascii="Lato" w:hAnsi="Lato" w:cs="Arial"/>
                <w:b/>
                <w:sz w:val="22"/>
                <w:szCs w:val="22"/>
              </w:rPr>
              <w:t>Accountability:</w:t>
            </w:r>
          </w:p>
          <w:p w14:paraId="7B4B613A" w14:textId="35274222" w:rsidR="008264D8" w:rsidRPr="00F7114F" w:rsidRDefault="00D5583B" w:rsidP="008264D8">
            <w:pPr>
              <w:numPr>
                <w:ilvl w:val="0"/>
                <w:numId w:val="30"/>
              </w:numPr>
              <w:suppressAutoHyphens/>
              <w:rPr>
                <w:rFonts w:ascii="Lato" w:hAnsi="Lato" w:cs="Arial"/>
                <w:sz w:val="22"/>
                <w:szCs w:val="22"/>
              </w:rPr>
            </w:pPr>
            <w:r w:rsidRPr="00F7114F">
              <w:rPr>
                <w:rFonts w:ascii="Lato" w:hAnsi="Lato" w:cs="Arial"/>
                <w:sz w:val="22"/>
                <w:szCs w:val="22"/>
              </w:rPr>
              <w:t>H</w:t>
            </w:r>
            <w:r w:rsidR="008264D8" w:rsidRPr="00F7114F">
              <w:rPr>
                <w:rFonts w:ascii="Lato" w:hAnsi="Lato" w:cs="Arial"/>
                <w:sz w:val="22"/>
                <w:szCs w:val="22"/>
              </w:rPr>
              <w:t>olds self accountable for making decisions, managing resources efficiently, achieving and role modelling Save the Children values</w:t>
            </w:r>
          </w:p>
          <w:p w14:paraId="15DDF4DF" w14:textId="3FB0CE19" w:rsidR="008264D8" w:rsidRPr="00F7114F" w:rsidRDefault="00D5583B" w:rsidP="008264D8">
            <w:pPr>
              <w:numPr>
                <w:ilvl w:val="0"/>
                <w:numId w:val="30"/>
              </w:numPr>
              <w:suppressAutoHyphens/>
              <w:rPr>
                <w:rFonts w:ascii="Lato" w:hAnsi="Lato" w:cs="Arial"/>
                <w:sz w:val="22"/>
                <w:szCs w:val="22"/>
              </w:rPr>
            </w:pPr>
            <w:r w:rsidRPr="00F7114F">
              <w:rPr>
                <w:rFonts w:ascii="Lato" w:hAnsi="Lato" w:cs="Arial"/>
                <w:sz w:val="22"/>
                <w:szCs w:val="22"/>
              </w:rPr>
              <w:t>H</w:t>
            </w:r>
            <w:r w:rsidR="008264D8" w:rsidRPr="00F7114F">
              <w:rPr>
                <w:rFonts w:ascii="Lato" w:hAnsi="Lato" w:cs="Arial"/>
                <w:sz w:val="22"/>
                <w:szCs w:val="22"/>
              </w:rPr>
              <w:t xml:space="preserve">olds the team and partners accountable to deliver on their responsibilities - giving them the freedom to deliver in the best way they see fit, providing the necessary development to improve performance and applying appropriate consequences when results </w:t>
            </w:r>
            <w:proofErr w:type="gramStart"/>
            <w:r w:rsidR="008264D8" w:rsidRPr="00F7114F">
              <w:rPr>
                <w:rFonts w:ascii="Lato" w:hAnsi="Lato" w:cs="Arial"/>
                <w:sz w:val="22"/>
                <w:szCs w:val="22"/>
              </w:rPr>
              <w:t>are not achieved</w:t>
            </w:r>
            <w:proofErr w:type="gramEnd"/>
            <w:r w:rsidR="008264D8" w:rsidRPr="00F7114F">
              <w:rPr>
                <w:rFonts w:ascii="Lato" w:hAnsi="Lato" w:cs="Arial"/>
                <w:sz w:val="22"/>
                <w:szCs w:val="22"/>
              </w:rPr>
              <w:t>.</w:t>
            </w:r>
          </w:p>
          <w:p w14:paraId="7F07B9CB" w14:textId="77777777" w:rsidR="008264D8" w:rsidRPr="00F7114F" w:rsidRDefault="008264D8" w:rsidP="008264D8">
            <w:pPr>
              <w:ind w:left="-24"/>
              <w:rPr>
                <w:rFonts w:ascii="Lato" w:hAnsi="Lato" w:cs="Arial"/>
                <w:b/>
                <w:sz w:val="22"/>
                <w:szCs w:val="22"/>
              </w:rPr>
            </w:pPr>
            <w:r w:rsidRPr="00F7114F">
              <w:rPr>
                <w:rFonts w:ascii="Lato" w:hAnsi="Lato" w:cs="Arial"/>
                <w:b/>
                <w:sz w:val="22"/>
                <w:szCs w:val="22"/>
              </w:rPr>
              <w:t>Ambition:</w:t>
            </w:r>
          </w:p>
          <w:p w14:paraId="666F9615" w14:textId="7289A7D1" w:rsidR="008264D8" w:rsidRPr="00F7114F" w:rsidRDefault="00D5583B" w:rsidP="008264D8">
            <w:pPr>
              <w:numPr>
                <w:ilvl w:val="0"/>
                <w:numId w:val="32"/>
              </w:numPr>
              <w:suppressAutoHyphens/>
              <w:rPr>
                <w:rFonts w:ascii="Lato" w:hAnsi="Lato" w:cs="Arial"/>
                <w:sz w:val="22"/>
                <w:szCs w:val="22"/>
              </w:rPr>
            </w:pPr>
            <w:r w:rsidRPr="00F7114F">
              <w:rPr>
                <w:rFonts w:ascii="Lato" w:hAnsi="Lato" w:cs="Arial"/>
                <w:sz w:val="22"/>
                <w:szCs w:val="22"/>
              </w:rPr>
              <w:t>S</w:t>
            </w:r>
            <w:r w:rsidR="008264D8" w:rsidRPr="00F7114F">
              <w:rPr>
                <w:rFonts w:ascii="Lato" w:hAnsi="Lato" w:cs="Arial"/>
                <w:sz w:val="22"/>
                <w:szCs w:val="22"/>
              </w:rPr>
              <w:t>ets ambitious and challenging goals for themselves and their team, takes responsibility for their own personal development and encourages their team to do the same</w:t>
            </w:r>
          </w:p>
          <w:p w14:paraId="61DD8ED9" w14:textId="06B82F5D" w:rsidR="008264D8" w:rsidRPr="00F7114F" w:rsidRDefault="00D5583B" w:rsidP="008264D8">
            <w:pPr>
              <w:numPr>
                <w:ilvl w:val="0"/>
                <w:numId w:val="32"/>
              </w:numPr>
              <w:suppressAutoHyphens/>
              <w:rPr>
                <w:rFonts w:ascii="Lato" w:hAnsi="Lato" w:cs="Arial"/>
                <w:sz w:val="22"/>
                <w:szCs w:val="22"/>
              </w:rPr>
            </w:pPr>
            <w:r w:rsidRPr="00F7114F">
              <w:rPr>
                <w:rFonts w:ascii="Lato" w:hAnsi="Lato" w:cs="Arial"/>
                <w:sz w:val="22"/>
                <w:szCs w:val="22"/>
              </w:rPr>
              <w:t>W</w:t>
            </w:r>
            <w:r w:rsidR="008264D8" w:rsidRPr="00F7114F">
              <w:rPr>
                <w:rFonts w:ascii="Lato" w:hAnsi="Lato" w:cs="Arial"/>
                <w:sz w:val="22"/>
                <w:szCs w:val="22"/>
              </w:rPr>
              <w:t>idely shares their personal vision for Save the Children, engages and motivates others</w:t>
            </w:r>
          </w:p>
          <w:p w14:paraId="0BBE1844" w14:textId="35258CAB" w:rsidR="008264D8" w:rsidRPr="00F7114F" w:rsidRDefault="00D5583B" w:rsidP="008264D8">
            <w:pPr>
              <w:numPr>
                <w:ilvl w:val="0"/>
                <w:numId w:val="32"/>
              </w:numPr>
              <w:suppressAutoHyphens/>
              <w:rPr>
                <w:rFonts w:ascii="Lato" w:hAnsi="Lato" w:cs="Arial"/>
                <w:sz w:val="22"/>
                <w:szCs w:val="22"/>
              </w:rPr>
            </w:pPr>
            <w:r w:rsidRPr="00F7114F">
              <w:rPr>
                <w:rFonts w:ascii="Lato" w:hAnsi="Lato" w:cs="Arial"/>
                <w:sz w:val="22"/>
                <w:szCs w:val="22"/>
              </w:rPr>
              <w:t>F</w:t>
            </w:r>
            <w:r w:rsidR="008264D8" w:rsidRPr="00F7114F">
              <w:rPr>
                <w:rFonts w:ascii="Lato" w:hAnsi="Lato" w:cs="Arial"/>
                <w:sz w:val="22"/>
                <w:szCs w:val="22"/>
              </w:rPr>
              <w:t>uture orientated, thinks strategically and on a global scale.</w:t>
            </w:r>
          </w:p>
          <w:p w14:paraId="16B59EBB" w14:textId="77777777" w:rsidR="008264D8" w:rsidRPr="00F7114F" w:rsidRDefault="008264D8" w:rsidP="008264D8">
            <w:pPr>
              <w:ind w:left="-24"/>
              <w:rPr>
                <w:rFonts w:ascii="Lato" w:hAnsi="Lato" w:cs="Arial"/>
                <w:b/>
                <w:sz w:val="22"/>
                <w:szCs w:val="22"/>
              </w:rPr>
            </w:pPr>
            <w:r w:rsidRPr="00F7114F">
              <w:rPr>
                <w:rFonts w:ascii="Lato" w:hAnsi="Lato" w:cs="Arial"/>
                <w:b/>
                <w:sz w:val="22"/>
                <w:szCs w:val="22"/>
              </w:rPr>
              <w:t>Collaboration:</w:t>
            </w:r>
          </w:p>
          <w:p w14:paraId="50971DFC" w14:textId="00C5D4A8" w:rsidR="008264D8" w:rsidRPr="00F7114F" w:rsidRDefault="00D5583B" w:rsidP="008264D8">
            <w:pPr>
              <w:numPr>
                <w:ilvl w:val="0"/>
                <w:numId w:val="31"/>
              </w:numPr>
              <w:suppressAutoHyphens/>
              <w:rPr>
                <w:rFonts w:ascii="Lato" w:hAnsi="Lato" w:cs="Arial"/>
                <w:sz w:val="22"/>
                <w:szCs w:val="22"/>
              </w:rPr>
            </w:pPr>
            <w:r w:rsidRPr="00F7114F">
              <w:rPr>
                <w:rFonts w:ascii="Lato" w:hAnsi="Lato" w:cs="Arial"/>
                <w:sz w:val="22"/>
                <w:szCs w:val="22"/>
              </w:rPr>
              <w:t>B</w:t>
            </w:r>
            <w:r w:rsidR="008264D8" w:rsidRPr="00F7114F">
              <w:rPr>
                <w:rFonts w:ascii="Lato" w:hAnsi="Lato" w:cs="Arial"/>
                <w:sz w:val="22"/>
                <w:szCs w:val="22"/>
              </w:rPr>
              <w:t>uilds and maintains effective relationships, with their team, colleagues, Members and external partners and supporters</w:t>
            </w:r>
          </w:p>
          <w:p w14:paraId="50663346" w14:textId="7EB1CD26" w:rsidR="008264D8" w:rsidRPr="00F7114F" w:rsidRDefault="00D5583B" w:rsidP="008264D8">
            <w:pPr>
              <w:numPr>
                <w:ilvl w:val="0"/>
                <w:numId w:val="31"/>
              </w:numPr>
              <w:suppressAutoHyphens/>
              <w:rPr>
                <w:rFonts w:ascii="Lato" w:hAnsi="Lato" w:cs="Arial"/>
                <w:sz w:val="22"/>
                <w:szCs w:val="22"/>
              </w:rPr>
            </w:pPr>
            <w:r w:rsidRPr="00F7114F">
              <w:rPr>
                <w:rFonts w:ascii="Lato" w:hAnsi="Lato" w:cs="Arial"/>
                <w:sz w:val="22"/>
                <w:szCs w:val="22"/>
              </w:rPr>
              <w:t>V</w:t>
            </w:r>
            <w:r w:rsidR="008264D8" w:rsidRPr="00F7114F">
              <w:rPr>
                <w:rFonts w:ascii="Lato" w:hAnsi="Lato" w:cs="Arial"/>
                <w:sz w:val="22"/>
                <w:szCs w:val="22"/>
              </w:rPr>
              <w:t>alues diversity, sees it as a source of competitive strength</w:t>
            </w:r>
          </w:p>
          <w:p w14:paraId="7BC9DF64" w14:textId="6355ED58" w:rsidR="008264D8" w:rsidRPr="00F7114F" w:rsidRDefault="00D5583B" w:rsidP="008264D8">
            <w:pPr>
              <w:numPr>
                <w:ilvl w:val="0"/>
                <w:numId w:val="29"/>
              </w:numPr>
              <w:suppressAutoHyphens/>
              <w:rPr>
                <w:rFonts w:ascii="Lato" w:hAnsi="Lato" w:cs="Arial"/>
                <w:sz w:val="22"/>
                <w:szCs w:val="22"/>
              </w:rPr>
            </w:pPr>
            <w:r w:rsidRPr="00F7114F">
              <w:rPr>
                <w:rFonts w:ascii="Lato" w:hAnsi="Lato" w:cs="Arial"/>
                <w:sz w:val="22"/>
                <w:szCs w:val="22"/>
              </w:rPr>
              <w:t>A</w:t>
            </w:r>
            <w:r w:rsidR="008264D8" w:rsidRPr="00F7114F">
              <w:rPr>
                <w:rFonts w:ascii="Lato" w:hAnsi="Lato" w:cs="Arial"/>
                <w:sz w:val="22"/>
                <w:szCs w:val="22"/>
              </w:rPr>
              <w:t xml:space="preserve">pproachable, good listener, easy to talk </w:t>
            </w:r>
            <w:proofErr w:type="gramStart"/>
            <w:r w:rsidR="008264D8" w:rsidRPr="00F7114F">
              <w:rPr>
                <w:rFonts w:ascii="Lato" w:hAnsi="Lato" w:cs="Arial"/>
                <w:sz w:val="22"/>
                <w:szCs w:val="22"/>
              </w:rPr>
              <w:t>to</w:t>
            </w:r>
            <w:proofErr w:type="gramEnd"/>
            <w:r w:rsidR="008264D8" w:rsidRPr="00F7114F">
              <w:rPr>
                <w:rFonts w:ascii="Lato" w:hAnsi="Lato" w:cs="Arial"/>
                <w:sz w:val="22"/>
                <w:szCs w:val="22"/>
              </w:rPr>
              <w:t>.</w:t>
            </w:r>
          </w:p>
          <w:p w14:paraId="0A8BECCD" w14:textId="77777777" w:rsidR="008264D8" w:rsidRPr="00F7114F" w:rsidRDefault="008264D8" w:rsidP="008264D8">
            <w:pPr>
              <w:ind w:left="-24"/>
              <w:rPr>
                <w:rFonts w:ascii="Lato" w:hAnsi="Lato" w:cs="Arial"/>
                <w:b/>
                <w:sz w:val="22"/>
                <w:szCs w:val="22"/>
              </w:rPr>
            </w:pPr>
            <w:r w:rsidRPr="00F7114F">
              <w:rPr>
                <w:rFonts w:ascii="Lato" w:hAnsi="Lato" w:cs="Arial"/>
                <w:b/>
                <w:sz w:val="22"/>
                <w:szCs w:val="22"/>
              </w:rPr>
              <w:t>Creativity:</w:t>
            </w:r>
          </w:p>
          <w:p w14:paraId="3508367C" w14:textId="5D9D30BA" w:rsidR="008264D8" w:rsidRPr="00F7114F" w:rsidRDefault="00D5583B" w:rsidP="008264D8">
            <w:pPr>
              <w:numPr>
                <w:ilvl w:val="0"/>
                <w:numId w:val="31"/>
              </w:numPr>
              <w:suppressAutoHyphens/>
              <w:rPr>
                <w:rFonts w:ascii="Lato" w:hAnsi="Lato" w:cs="Arial"/>
                <w:sz w:val="22"/>
                <w:szCs w:val="22"/>
              </w:rPr>
            </w:pPr>
            <w:r w:rsidRPr="00F7114F">
              <w:rPr>
                <w:rFonts w:ascii="Lato" w:hAnsi="Lato" w:cs="Arial"/>
                <w:sz w:val="22"/>
                <w:szCs w:val="22"/>
              </w:rPr>
              <w:t>D</w:t>
            </w:r>
            <w:r w:rsidR="008264D8" w:rsidRPr="00F7114F">
              <w:rPr>
                <w:rFonts w:ascii="Lato" w:hAnsi="Lato" w:cs="Arial"/>
                <w:sz w:val="22"/>
                <w:szCs w:val="22"/>
              </w:rPr>
              <w:t>evelops and encourages new and innovative solutions</w:t>
            </w:r>
          </w:p>
          <w:p w14:paraId="171F0DDD" w14:textId="04409B44" w:rsidR="008264D8" w:rsidRPr="00F7114F" w:rsidRDefault="00D5583B" w:rsidP="008264D8">
            <w:pPr>
              <w:numPr>
                <w:ilvl w:val="0"/>
                <w:numId w:val="31"/>
              </w:numPr>
              <w:suppressAutoHyphens/>
              <w:rPr>
                <w:rFonts w:ascii="Lato" w:hAnsi="Lato" w:cs="Arial"/>
                <w:sz w:val="22"/>
                <w:szCs w:val="22"/>
              </w:rPr>
            </w:pPr>
            <w:r w:rsidRPr="00F7114F">
              <w:rPr>
                <w:rFonts w:ascii="Lato" w:hAnsi="Lato" w:cs="Arial"/>
                <w:sz w:val="22"/>
                <w:szCs w:val="22"/>
              </w:rPr>
              <w:t>W</w:t>
            </w:r>
            <w:r w:rsidR="008264D8" w:rsidRPr="00F7114F">
              <w:rPr>
                <w:rFonts w:ascii="Lato" w:hAnsi="Lato" w:cs="Arial"/>
                <w:sz w:val="22"/>
                <w:szCs w:val="22"/>
              </w:rPr>
              <w:t>illing to take disciplined risks.</w:t>
            </w:r>
          </w:p>
          <w:p w14:paraId="1D639075" w14:textId="77777777" w:rsidR="008264D8" w:rsidRPr="00F7114F" w:rsidRDefault="008264D8" w:rsidP="008264D8">
            <w:pPr>
              <w:ind w:left="-24"/>
              <w:rPr>
                <w:rFonts w:ascii="Lato" w:hAnsi="Lato" w:cs="Arial"/>
                <w:b/>
                <w:sz w:val="22"/>
                <w:szCs w:val="22"/>
              </w:rPr>
            </w:pPr>
            <w:r w:rsidRPr="00F7114F">
              <w:rPr>
                <w:rFonts w:ascii="Lato" w:hAnsi="Lato" w:cs="Arial"/>
                <w:b/>
                <w:sz w:val="22"/>
                <w:szCs w:val="22"/>
              </w:rPr>
              <w:t>Integrity:</w:t>
            </w:r>
          </w:p>
          <w:p w14:paraId="0FA9A2B0" w14:textId="732195DA" w:rsidR="008264D8" w:rsidRPr="00F7114F" w:rsidRDefault="00D5583B" w:rsidP="00F5619F">
            <w:pPr>
              <w:numPr>
                <w:ilvl w:val="0"/>
                <w:numId w:val="31"/>
              </w:numPr>
              <w:suppressAutoHyphens/>
              <w:rPr>
                <w:rFonts w:ascii="Lato" w:hAnsi="Lato" w:cs="Arial"/>
                <w:sz w:val="22"/>
                <w:szCs w:val="22"/>
              </w:rPr>
            </w:pPr>
            <w:r w:rsidRPr="00F7114F">
              <w:rPr>
                <w:rFonts w:ascii="Lato" w:hAnsi="Lato" w:cs="Arial"/>
                <w:sz w:val="22"/>
                <w:szCs w:val="22"/>
              </w:rPr>
              <w:t>H</w:t>
            </w:r>
            <w:r w:rsidR="008264D8" w:rsidRPr="00F7114F">
              <w:rPr>
                <w:rFonts w:ascii="Lato" w:hAnsi="Lato" w:cs="Arial"/>
                <w:sz w:val="22"/>
                <w:szCs w:val="22"/>
              </w:rPr>
              <w:t>onest, encourages openness and transparency; demonstrates highest levels of integrity</w:t>
            </w:r>
          </w:p>
          <w:p w14:paraId="79D2E6AB" w14:textId="77777777" w:rsidR="008264D8" w:rsidRPr="00F7114F" w:rsidRDefault="008264D8" w:rsidP="00AC7F69">
            <w:pPr>
              <w:rPr>
                <w:rFonts w:ascii="Lato" w:hAnsi="Lato" w:cs="Arial"/>
                <w:b/>
                <w:sz w:val="22"/>
                <w:szCs w:val="22"/>
              </w:rPr>
            </w:pPr>
          </w:p>
        </w:tc>
      </w:tr>
      <w:tr w:rsidR="002B21C3" w:rsidRPr="00F7114F" w14:paraId="7D1BA9A3" w14:textId="77777777" w:rsidTr="00543A17">
        <w:tc>
          <w:tcPr>
            <w:tcW w:w="9498" w:type="dxa"/>
            <w:gridSpan w:val="3"/>
          </w:tcPr>
          <w:p w14:paraId="250CFCF1" w14:textId="77777777" w:rsidR="002B21C3" w:rsidRPr="00F7114F" w:rsidRDefault="00ED102A">
            <w:pPr>
              <w:rPr>
                <w:rFonts w:ascii="Lato" w:hAnsi="Lato" w:cs="Arial"/>
                <w:b/>
                <w:sz w:val="22"/>
                <w:szCs w:val="22"/>
              </w:rPr>
            </w:pPr>
            <w:r w:rsidRPr="00F7114F">
              <w:rPr>
                <w:rFonts w:ascii="Lato" w:hAnsi="Lato" w:cs="Arial"/>
                <w:b/>
                <w:sz w:val="22"/>
                <w:szCs w:val="22"/>
              </w:rPr>
              <w:t xml:space="preserve">QUALIFICATIONS </w:t>
            </w:r>
            <w:r w:rsidR="00027F44" w:rsidRPr="00F7114F">
              <w:rPr>
                <w:rFonts w:ascii="Lato" w:hAnsi="Lato" w:cs="Arial"/>
                <w:b/>
                <w:sz w:val="22"/>
                <w:szCs w:val="22"/>
              </w:rPr>
              <w:t>:</w:t>
            </w:r>
          </w:p>
          <w:p w14:paraId="7E507C6B" w14:textId="317298ED" w:rsidR="00CB20F1" w:rsidRPr="00F7114F" w:rsidRDefault="00D5583B" w:rsidP="00351C6A">
            <w:pPr>
              <w:pStyle w:val="ListParagraph"/>
              <w:numPr>
                <w:ilvl w:val="0"/>
                <w:numId w:val="36"/>
              </w:numPr>
              <w:rPr>
                <w:rFonts w:ascii="Lato" w:hAnsi="Lato" w:cs="Arial"/>
                <w:b/>
                <w:i/>
                <w:color w:val="808080"/>
                <w:sz w:val="22"/>
                <w:szCs w:val="22"/>
              </w:rPr>
            </w:pPr>
            <w:r w:rsidRPr="00F7114F">
              <w:rPr>
                <w:rFonts w:ascii="Lato" w:hAnsi="Lato" w:cs="Calibri"/>
                <w:sz w:val="22"/>
                <w:szCs w:val="22"/>
                <w:lang w:val="en-US"/>
              </w:rPr>
              <w:t xml:space="preserve">Relevant masters level degree </w:t>
            </w:r>
            <w:r w:rsidR="00027F44" w:rsidRPr="00F7114F">
              <w:rPr>
                <w:rFonts w:ascii="Lato" w:hAnsi="Lato" w:cs="Calibri"/>
                <w:sz w:val="22"/>
                <w:szCs w:val="22"/>
                <w:lang w:val="en-US"/>
              </w:rPr>
              <w:t>in a relevant field, preferably with a focus on people/children with disabilities.</w:t>
            </w:r>
          </w:p>
          <w:p w14:paraId="2952CF06" w14:textId="3EA1EBAE" w:rsidR="00D5583B" w:rsidRPr="00F7114F" w:rsidRDefault="00D5583B" w:rsidP="00351C6A">
            <w:pPr>
              <w:pStyle w:val="ListParagraph"/>
              <w:numPr>
                <w:ilvl w:val="0"/>
                <w:numId w:val="36"/>
              </w:numPr>
              <w:rPr>
                <w:rFonts w:ascii="Lato" w:hAnsi="Lato" w:cs="Arial"/>
                <w:sz w:val="22"/>
                <w:szCs w:val="22"/>
              </w:rPr>
            </w:pPr>
            <w:r w:rsidRPr="00F7114F">
              <w:rPr>
                <w:rFonts w:ascii="Lato" w:hAnsi="Lato" w:cs="Arial"/>
                <w:sz w:val="22"/>
                <w:szCs w:val="22"/>
              </w:rPr>
              <w:t xml:space="preserve">7+ years of experience in a senior position in an international human rights/child rights organisation. </w:t>
            </w:r>
          </w:p>
          <w:p w14:paraId="2A8E0751" w14:textId="77777777" w:rsidR="00351C6A" w:rsidRPr="00F7114F" w:rsidRDefault="00351C6A" w:rsidP="00351C6A">
            <w:pPr>
              <w:numPr>
                <w:ilvl w:val="0"/>
                <w:numId w:val="36"/>
              </w:numPr>
              <w:suppressAutoHyphens/>
              <w:rPr>
                <w:rFonts w:ascii="Lato" w:hAnsi="Lato" w:cs="Arial"/>
                <w:sz w:val="22"/>
                <w:szCs w:val="22"/>
              </w:rPr>
            </w:pPr>
            <w:r w:rsidRPr="00F7114F">
              <w:rPr>
                <w:rFonts w:ascii="Lato" w:hAnsi="Lato" w:cs="Arial"/>
                <w:sz w:val="22"/>
                <w:szCs w:val="22"/>
              </w:rPr>
              <w:t xml:space="preserve">Demonstrated success in facilitating and managing successful Disability Inclusive strategic planning, programming, advocacy and research at different levels (e.g. national, regional and global). </w:t>
            </w:r>
          </w:p>
          <w:p w14:paraId="12446D4A" w14:textId="7EE68AA8" w:rsidR="00D5583B" w:rsidRPr="00F7114F" w:rsidRDefault="00351C6A" w:rsidP="00351C6A">
            <w:pPr>
              <w:pStyle w:val="ListParagraph"/>
              <w:numPr>
                <w:ilvl w:val="0"/>
                <w:numId w:val="36"/>
              </w:numPr>
              <w:rPr>
                <w:rFonts w:ascii="Lato" w:hAnsi="Lato" w:cs="Arial"/>
                <w:sz w:val="22"/>
                <w:szCs w:val="22"/>
              </w:rPr>
            </w:pPr>
            <w:r w:rsidRPr="00F7114F">
              <w:rPr>
                <w:rFonts w:ascii="Lato" w:hAnsi="Lato" w:cs="Arial"/>
                <w:sz w:val="22"/>
                <w:szCs w:val="22"/>
              </w:rPr>
              <w:t xml:space="preserve">Experience in supporting Disability Inclusion across </w:t>
            </w:r>
            <w:r w:rsidR="00C06A8D" w:rsidRPr="00F7114F">
              <w:rPr>
                <w:rFonts w:ascii="Lato" w:hAnsi="Lato" w:cs="Arial"/>
                <w:sz w:val="22"/>
                <w:szCs w:val="22"/>
              </w:rPr>
              <w:t>several</w:t>
            </w:r>
            <w:r w:rsidRPr="00F7114F">
              <w:rPr>
                <w:rFonts w:ascii="Lato" w:hAnsi="Lato" w:cs="Arial"/>
                <w:sz w:val="22"/>
                <w:szCs w:val="22"/>
              </w:rPr>
              <w:t xml:space="preserve"> of the following areas: education, child protection, child health </w:t>
            </w:r>
            <w:r w:rsidR="00F30EF7" w:rsidRPr="00F7114F">
              <w:rPr>
                <w:rFonts w:ascii="Lato" w:hAnsi="Lato" w:cs="Arial"/>
                <w:sz w:val="22"/>
                <w:szCs w:val="22"/>
              </w:rPr>
              <w:t xml:space="preserve">and </w:t>
            </w:r>
            <w:r w:rsidRPr="00F7114F">
              <w:rPr>
                <w:rFonts w:ascii="Lato" w:hAnsi="Lato" w:cs="Arial"/>
                <w:sz w:val="22"/>
                <w:szCs w:val="22"/>
              </w:rPr>
              <w:t xml:space="preserve">nutrition, child participation, MEAL, social protection, early childhood development, maternal sexual and reproductive health, WASH, construction, child participation, rights monitoring and reporting, humanitarian sectors. </w:t>
            </w:r>
          </w:p>
          <w:p w14:paraId="601412A2" w14:textId="77777777" w:rsidR="00556B70" w:rsidRPr="00F7114F" w:rsidRDefault="00556B70" w:rsidP="00CB20F1">
            <w:pPr>
              <w:rPr>
                <w:rFonts w:ascii="Lato" w:hAnsi="Lato" w:cs="Arial"/>
                <w:sz w:val="22"/>
                <w:szCs w:val="22"/>
              </w:rPr>
            </w:pPr>
          </w:p>
        </w:tc>
      </w:tr>
      <w:tr w:rsidR="00543A17" w:rsidRPr="00F7114F" w14:paraId="39718B96" w14:textId="77777777" w:rsidTr="00920C0C">
        <w:trPr>
          <w:trHeight w:val="844"/>
        </w:trPr>
        <w:tc>
          <w:tcPr>
            <w:tcW w:w="9498" w:type="dxa"/>
            <w:gridSpan w:val="3"/>
            <w:tcBorders>
              <w:bottom w:val="single" w:sz="8" w:space="0" w:color="000000"/>
            </w:tcBorders>
          </w:tcPr>
          <w:p w14:paraId="2947DBC9" w14:textId="77777777" w:rsidR="00543A17" w:rsidRPr="00F7114F" w:rsidRDefault="00543A17" w:rsidP="00543A17">
            <w:pPr>
              <w:rPr>
                <w:rFonts w:ascii="Lato" w:hAnsi="Lato" w:cs="Arial"/>
                <w:b/>
                <w:sz w:val="22"/>
                <w:szCs w:val="22"/>
              </w:rPr>
            </w:pPr>
            <w:r w:rsidRPr="00F7114F">
              <w:rPr>
                <w:rFonts w:ascii="Lato" w:hAnsi="Lato" w:cs="Arial"/>
                <w:b/>
                <w:sz w:val="22"/>
                <w:szCs w:val="22"/>
              </w:rPr>
              <w:t>EXPERIENCE AND SKILLS</w:t>
            </w:r>
            <w:r w:rsidR="00027F44" w:rsidRPr="00F7114F">
              <w:rPr>
                <w:rFonts w:ascii="Lato" w:hAnsi="Lato" w:cs="Arial"/>
                <w:b/>
                <w:sz w:val="22"/>
                <w:szCs w:val="22"/>
              </w:rPr>
              <w:t>:</w:t>
            </w:r>
          </w:p>
          <w:p w14:paraId="44C77461" w14:textId="77777777" w:rsidR="00027F44" w:rsidRPr="00F7114F" w:rsidRDefault="00027F44" w:rsidP="00543A17">
            <w:pPr>
              <w:rPr>
                <w:rFonts w:ascii="Lato" w:hAnsi="Lato" w:cs="Arial"/>
                <w:b/>
                <w:sz w:val="22"/>
                <w:szCs w:val="22"/>
              </w:rPr>
            </w:pPr>
            <w:r w:rsidRPr="00F7114F">
              <w:rPr>
                <w:rFonts w:ascii="Lato" w:hAnsi="Lato" w:cs="Arial"/>
                <w:b/>
                <w:sz w:val="22"/>
                <w:szCs w:val="22"/>
              </w:rPr>
              <w:t>Essential:</w:t>
            </w:r>
          </w:p>
          <w:p w14:paraId="4DEB76EB" w14:textId="01F9CD0D" w:rsidR="00D5583B" w:rsidRPr="00F7114F" w:rsidRDefault="00D5583B" w:rsidP="00021E81">
            <w:pPr>
              <w:pStyle w:val="ListParagraph"/>
              <w:numPr>
                <w:ilvl w:val="0"/>
                <w:numId w:val="37"/>
              </w:numPr>
              <w:rPr>
                <w:rFonts w:ascii="Lato" w:hAnsi="Lato" w:cs="Arial"/>
                <w:sz w:val="22"/>
                <w:szCs w:val="22"/>
              </w:rPr>
            </w:pPr>
            <w:r w:rsidRPr="00F7114F">
              <w:rPr>
                <w:rFonts w:ascii="Lato" w:hAnsi="Lato" w:cs="Arial"/>
                <w:sz w:val="22"/>
                <w:szCs w:val="22"/>
              </w:rPr>
              <w:t>Significant prior experience within development and/or humanitarian work, with a rights based approach, including experience within a country programme or equivalent.</w:t>
            </w:r>
          </w:p>
          <w:p w14:paraId="5D3DEA30" w14:textId="1D6DC6C5" w:rsidR="00D5583B" w:rsidRPr="00F7114F" w:rsidRDefault="00D5583B" w:rsidP="00021E81">
            <w:pPr>
              <w:pStyle w:val="ListParagraph"/>
              <w:numPr>
                <w:ilvl w:val="0"/>
                <w:numId w:val="37"/>
              </w:numPr>
              <w:rPr>
                <w:rFonts w:ascii="Lato" w:hAnsi="Lato" w:cs="Arial"/>
                <w:sz w:val="22"/>
                <w:szCs w:val="22"/>
              </w:rPr>
            </w:pPr>
            <w:r w:rsidRPr="00F7114F">
              <w:rPr>
                <w:rFonts w:ascii="Lato" w:hAnsi="Lato" w:cs="Arial"/>
                <w:sz w:val="22"/>
                <w:szCs w:val="22"/>
              </w:rPr>
              <w:t>Demonstrable experience of a focus on people/children with disabilities in development and/or humanitarian context, including across multiple thematic areas (health and nutrition, education, child protection, child poverty and/or child rights governance).</w:t>
            </w:r>
          </w:p>
          <w:p w14:paraId="03E97FA5" w14:textId="5849475F" w:rsidR="005C670B" w:rsidRPr="00F7114F" w:rsidRDefault="00AF290F" w:rsidP="005C670B">
            <w:pPr>
              <w:pStyle w:val="ListParagraph"/>
              <w:numPr>
                <w:ilvl w:val="0"/>
                <w:numId w:val="37"/>
              </w:numPr>
              <w:rPr>
                <w:rFonts w:ascii="Lato" w:hAnsi="Lato" w:cs="Arial"/>
                <w:sz w:val="22"/>
                <w:szCs w:val="22"/>
              </w:rPr>
            </w:pPr>
            <w:r w:rsidRPr="00F7114F">
              <w:rPr>
                <w:rFonts w:ascii="Lato" w:hAnsi="Lato" w:cs="Arial"/>
                <w:sz w:val="22"/>
                <w:szCs w:val="22"/>
              </w:rPr>
              <w:t>C</w:t>
            </w:r>
            <w:r w:rsidR="00351C6A" w:rsidRPr="00F7114F">
              <w:rPr>
                <w:rFonts w:ascii="Lato" w:hAnsi="Lato" w:cs="Arial"/>
                <w:sz w:val="22"/>
                <w:szCs w:val="22"/>
              </w:rPr>
              <w:t xml:space="preserve">onceptual and theoretical understanding of the UNCRPD, the UNCRC and the application of the Washington Group Questions and UNICEF Child functioning Modules, </w:t>
            </w:r>
            <w:r w:rsidR="00D5583B" w:rsidRPr="00F7114F">
              <w:rPr>
                <w:rFonts w:ascii="Lato" w:hAnsi="Lato" w:cs="Arial"/>
                <w:sz w:val="22"/>
                <w:szCs w:val="22"/>
              </w:rPr>
              <w:t>accompanied by the ability to inspire, motivate, and build capacity and confidence in this in others.</w:t>
            </w:r>
            <w:r w:rsidR="005C670B" w:rsidRPr="00F7114F">
              <w:rPr>
                <w:rFonts w:ascii="Lato" w:hAnsi="Lato" w:cs="Arial"/>
                <w:sz w:val="22"/>
                <w:szCs w:val="22"/>
              </w:rPr>
              <w:t xml:space="preserve"> </w:t>
            </w:r>
          </w:p>
          <w:p w14:paraId="6FC175A2" w14:textId="3AD385B9" w:rsidR="00351C6A" w:rsidRPr="00F7114F" w:rsidRDefault="00D5583B" w:rsidP="00021E81">
            <w:pPr>
              <w:pStyle w:val="ListParagraph"/>
              <w:numPr>
                <w:ilvl w:val="0"/>
                <w:numId w:val="37"/>
              </w:numPr>
              <w:rPr>
                <w:rFonts w:ascii="Lato" w:hAnsi="Lato" w:cs="Arial"/>
                <w:sz w:val="22"/>
                <w:szCs w:val="22"/>
              </w:rPr>
            </w:pPr>
            <w:r w:rsidRPr="00F7114F">
              <w:rPr>
                <w:rFonts w:ascii="Lato" w:hAnsi="Lato" w:cs="Arial"/>
                <w:sz w:val="22"/>
                <w:szCs w:val="22"/>
              </w:rPr>
              <w:t xml:space="preserve">Demonstrable ability to co-ordinate and work across </w:t>
            </w:r>
            <w:r w:rsidR="00643B9D" w:rsidRPr="00F7114F">
              <w:rPr>
                <w:rFonts w:ascii="Lato" w:hAnsi="Lato" w:cs="Arial"/>
                <w:sz w:val="22"/>
                <w:szCs w:val="22"/>
              </w:rPr>
              <w:t xml:space="preserve">an </w:t>
            </w:r>
            <w:r w:rsidRPr="00F7114F">
              <w:rPr>
                <w:rFonts w:ascii="Lato" w:hAnsi="Lato" w:cs="Arial"/>
                <w:sz w:val="22"/>
                <w:szCs w:val="22"/>
              </w:rPr>
              <w:t>organisation</w:t>
            </w:r>
            <w:r w:rsidR="00643B9D" w:rsidRPr="00F7114F">
              <w:rPr>
                <w:rFonts w:ascii="Lato" w:hAnsi="Lato" w:cs="Arial"/>
                <w:sz w:val="22"/>
                <w:szCs w:val="22"/>
              </w:rPr>
              <w:t xml:space="preserve"> </w:t>
            </w:r>
            <w:r w:rsidRPr="00F7114F">
              <w:rPr>
                <w:rFonts w:ascii="Lato" w:hAnsi="Lato" w:cs="Arial"/>
                <w:sz w:val="22"/>
                <w:szCs w:val="22"/>
              </w:rPr>
              <w:t xml:space="preserve">to change behaviours and deliver results. </w:t>
            </w:r>
          </w:p>
          <w:p w14:paraId="5DD9ADDD" w14:textId="631A3945" w:rsidR="00351C6A" w:rsidRPr="00F7114F" w:rsidRDefault="00351C6A" w:rsidP="00351C6A">
            <w:pPr>
              <w:pStyle w:val="ListParagraph"/>
              <w:numPr>
                <w:ilvl w:val="0"/>
                <w:numId w:val="37"/>
              </w:numPr>
              <w:rPr>
                <w:rFonts w:ascii="Lato" w:hAnsi="Lato" w:cs="Arial"/>
                <w:sz w:val="22"/>
                <w:szCs w:val="22"/>
              </w:rPr>
            </w:pPr>
            <w:r w:rsidRPr="00F7114F">
              <w:rPr>
                <w:rFonts w:ascii="Lato" w:hAnsi="Lato" w:cs="Arial"/>
                <w:sz w:val="22"/>
                <w:szCs w:val="22"/>
              </w:rPr>
              <w:t>Experience of training and capacity building with a track record of building in-country understanding and skills for Disability Inclusive programming</w:t>
            </w:r>
          </w:p>
          <w:p w14:paraId="7852CB4E" w14:textId="77777777" w:rsidR="00D5583B" w:rsidRPr="00F7114F" w:rsidRDefault="00D5583B" w:rsidP="00021E81">
            <w:pPr>
              <w:pStyle w:val="ListParagraph"/>
              <w:numPr>
                <w:ilvl w:val="0"/>
                <w:numId w:val="37"/>
              </w:numPr>
              <w:rPr>
                <w:rFonts w:ascii="Lato" w:hAnsi="Lato" w:cs="Arial"/>
                <w:sz w:val="22"/>
                <w:szCs w:val="22"/>
              </w:rPr>
            </w:pPr>
            <w:r w:rsidRPr="00F7114F">
              <w:rPr>
                <w:rFonts w:ascii="Lato" w:hAnsi="Lato" w:cs="Arial"/>
                <w:sz w:val="22"/>
                <w:szCs w:val="22"/>
              </w:rPr>
              <w:t>Proven senior level experience leading diverse, complex initiatives and virtual teams to achieve agreed objectives.</w:t>
            </w:r>
          </w:p>
          <w:p w14:paraId="16634400" w14:textId="482094D4" w:rsidR="00021E81" w:rsidRPr="00F7114F" w:rsidRDefault="00021E81" w:rsidP="00021E81">
            <w:pPr>
              <w:pStyle w:val="ListParagraph"/>
              <w:numPr>
                <w:ilvl w:val="0"/>
                <w:numId w:val="37"/>
              </w:numPr>
              <w:rPr>
                <w:rFonts w:ascii="Lato" w:hAnsi="Lato" w:cs="Arial"/>
                <w:sz w:val="22"/>
                <w:szCs w:val="22"/>
              </w:rPr>
            </w:pPr>
            <w:r w:rsidRPr="00F7114F">
              <w:rPr>
                <w:rFonts w:ascii="Lato" w:hAnsi="Lato" w:cs="Arial"/>
                <w:sz w:val="22"/>
                <w:szCs w:val="22"/>
              </w:rPr>
              <w:t xml:space="preserve">Good theoretical understanding and practical experience with planning, monitoring and evaluation tools commonly used in the development and humanitarian sector </w:t>
            </w:r>
            <w:r w:rsidR="00351C6A" w:rsidRPr="00F7114F">
              <w:rPr>
                <w:rFonts w:ascii="Lato" w:hAnsi="Lato" w:cs="Arial"/>
                <w:sz w:val="22"/>
                <w:szCs w:val="22"/>
              </w:rPr>
              <w:t xml:space="preserve">and disability inclusive programming </w:t>
            </w:r>
            <w:r w:rsidRPr="00F7114F">
              <w:rPr>
                <w:rFonts w:ascii="Lato" w:hAnsi="Lato" w:cs="Arial"/>
                <w:sz w:val="22"/>
                <w:szCs w:val="22"/>
              </w:rPr>
              <w:t xml:space="preserve">(e.g. the logical framework approach and results based management)   </w:t>
            </w:r>
          </w:p>
          <w:p w14:paraId="0695EEDF" w14:textId="12EF849E" w:rsidR="00D5583B" w:rsidRPr="00F7114F" w:rsidRDefault="00D5583B" w:rsidP="00021E81">
            <w:pPr>
              <w:pStyle w:val="ListParagraph"/>
              <w:numPr>
                <w:ilvl w:val="0"/>
                <w:numId w:val="37"/>
              </w:numPr>
              <w:rPr>
                <w:rFonts w:ascii="Lato" w:hAnsi="Lato" w:cs="Arial"/>
                <w:sz w:val="22"/>
                <w:szCs w:val="22"/>
              </w:rPr>
            </w:pPr>
            <w:r w:rsidRPr="00F7114F">
              <w:rPr>
                <w:rFonts w:ascii="Lato" w:hAnsi="Lato" w:cs="Arial"/>
                <w:sz w:val="22"/>
                <w:szCs w:val="22"/>
              </w:rPr>
              <w:t xml:space="preserve">Excellent writing, </w:t>
            </w:r>
            <w:r w:rsidR="00E46412" w:rsidRPr="00F7114F">
              <w:rPr>
                <w:rFonts w:ascii="Lato" w:hAnsi="Lato" w:cs="Arial"/>
                <w:sz w:val="22"/>
                <w:szCs w:val="22"/>
              </w:rPr>
              <w:t>communication,</w:t>
            </w:r>
            <w:r w:rsidRPr="00F7114F">
              <w:rPr>
                <w:rFonts w:ascii="Lato" w:hAnsi="Lato" w:cs="Arial"/>
                <w:sz w:val="22"/>
                <w:szCs w:val="22"/>
              </w:rPr>
              <w:t xml:space="preserve"> and networking skills in English</w:t>
            </w:r>
          </w:p>
          <w:p w14:paraId="40F9940A" w14:textId="342A8F57" w:rsidR="00D5583B" w:rsidRPr="00F7114F" w:rsidRDefault="00D5583B" w:rsidP="00021E81">
            <w:pPr>
              <w:pStyle w:val="ListParagraph"/>
              <w:numPr>
                <w:ilvl w:val="0"/>
                <w:numId w:val="37"/>
              </w:numPr>
              <w:rPr>
                <w:rFonts w:ascii="Lato" w:hAnsi="Lato" w:cs="Arial"/>
                <w:sz w:val="22"/>
                <w:szCs w:val="22"/>
              </w:rPr>
            </w:pPr>
            <w:r w:rsidRPr="00F7114F">
              <w:rPr>
                <w:rFonts w:ascii="Lato" w:hAnsi="Lato" w:cs="Arial"/>
                <w:sz w:val="22"/>
                <w:szCs w:val="22"/>
              </w:rPr>
              <w:t xml:space="preserve">Strong ability to build </w:t>
            </w:r>
            <w:r w:rsidR="00F16A27" w:rsidRPr="00F7114F">
              <w:rPr>
                <w:rFonts w:ascii="Lato" w:hAnsi="Lato" w:cs="Arial"/>
                <w:sz w:val="22"/>
                <w:szCs w:val="22"/>
              </w:rPr>
              <w:t xml:space="preserve">internal and external </w:t>
            </w:r>
            <w:r w:rsidRPr="00F7114F">
              <w:rPr>
                <w:rFonts w:ascii="Lato" w:hAnsi="Lato" w:cs="Arial"/>
                <w:sz w:val="22"/>
                <w:szCs w:val="22"/>
              </w:rPr>
              <w:t xml:space="preserve">partnerships, guide and motivate people towards the achievement of agreed goals </w:t>
            </w:r>
          </w:p>
          <w:p w14:paraId="41B111DC" w14:textId="5BABE7E0" w:rsidR="00D5583B" w:rsidRPr="00F7114F" w:rsidRDefault="00F16A27" w:rsidP="00021E81">
            <w:pPr>
              <w:pStyle w:val="ListParagraph"/>
              <w:numPr>
                <w:ilvl w:val="0"/>
                <w:numId w:val="37"/>
              </w:numPr>
              <w:rPr>
                <w:rFonts w:ascii="Lato" w:hAnsi="Lato" w:cs="Arial"/>
                <w:sz w:val="22"/>
                <w:szCs w:val="22"/>
              </w:rPr>
            </w:pPr>
            <w:r w:rsidRPr="00F7114F">
              <w:rPr>
                <w:rFonts w:ascii="Lato" w:hAnsi="Lato" w:cs="Arial"/>
                <w:sz w:val="22"/>
                <w:szCs w:val="22"/>
              </w:rPr>
              <w:t>An</w:t>
            </w:r>
            <w:r w:rsidR="00D5583B" w:rsidRPr="00F7114F">
              <w:rPr>
                <w:rFonts w:ascii="Lato" w:hAnsi="Lato" w:cs="Arial"/>
                <w:sz w:val="22"/>
                <w:szCs w:val="22"/>
              </w:rPr>
              <w:t xml:space="preserve"> ability to provide high-level external representation. </w:t>
            </w:r>
          </w:p>
          <w:p w14:paraId="4106F0AD" w14:textId="77777777" w:rsidR="00D5583B" w:rsidRPr="00F7114F" w:rsidRDefault="00D5583B" w:rsidP="00021E81">
            <w:pPr>
              <w:pStyle w:val="ListParagraph"/>
              <w:numPr>
                <w:ilvl w:val="0"/>
                <w:numId w:val="37"/>
              </w:numPr>
              <w:rPr>
                <w:rFonts w:ascii="Lato" w:hAnsi="Lato" w:cs="Arial"/>
                <w:sz w:val="22"/>
                <w:szCs w:val="22"/>
              </w:rPr>
            </w:pPr>
            <w:r w:rsidRPr="00F7114F">
              <w:rPr>
                <w:rFonts w:ascii="Lato" w:hAnsi="Lato" w:cs="Arial"/>
                <w:sz w:val="22"/>
                <w:szCs w:val="22"/>
              </w:rPr>
              <w:t>Ability to prioritize when working under pressure, along with strong problem-solving skills.</w:t>
            </w:r>
          </w:p>
          <w:p w14:paraId="424BE8D3" w14:textId="1EEED8B3" w:rsidR="00D5583B" w:rsidRPr="00F7114F" w:rsidRDefault="00D5583B" w:rsidP="00021E81">
            <w:pPr>
              <w:pStyle w:val="ListParagraph"/>
              <w:numPr>
                <w:ilvl w:val="0"/>
                <w:numId w:val="37"/>
              </w:numPr>
              <w:rPr>
                <w:rFonts w:ascii="Lato" w:hAnsi="Lato" w:cs="Arial"/>
                <w:b/>
                <w:sz w:val="22"/>
                <w:szCs w:val="22"/>
              </w:rPr>
            </w:pPr>
            <w:r w:rsidRPr="00F7114F">
              <w:rPr>
                <w:rFonts w:ascii="Lato" w:hAnsi="Lato" w:cs="Arial"/>
                <w:sz w:val="22"/>
                <w:szCs w:val="22"/>
              </w:rPr>
              <w:t xml:space="preserve">Self- motivated, collaborative, </w:t>
            </w:r>
            <w:r w:rsidR="00D31273" w:rsidRPr="00F7114F">
              <w:rPr>
                <w:rFonts w:ascii="Lato" w:hAnsi="Lato" w:cs="Arial"/>
                <w:sz w:val="22"/>
                <w:szCs w:val="22"/>
              </w:rPr>
              <w:t xml:space="preserve">can share capacity, </w:t>
            </w:r>
            <w:r w:rsidRPr="00F7114F">
              <w:rPr>
                <w:rFonts w:ascii="Lato" w:hAnsi="Lato" w:cs="Arial"/>
                <w:sz w:val="22"/>
                <w:szCs w:val="22"/>
              </w:rPr>
              <w:t xml:space="preserve">innovative, adaptable to complex situations and able to work with high degree of autonomy. </w:t>
            </w:r>
          </w:p>
          <w:p w14:paraId="752FC788" w14:textId="1182C57C" w:rsidR="00D5583B" w:rsidRPr="00F7114F" w:rsidRDefault="00D5583B" w:rsidP="00021E81">
            <w:pPr>
              <w:pStyle w:val="ListParagraph"/>
              <w:numPr>
                <w:ilvl w:val="0"/>
                <w:numId w:val="37"/>
              </w:numPr>
              <w:rPr>
                <w:rFonts w:ascii="Lato" w:hAnsi="Lato" w:cs="Arial"/>
                <w:sz w:val="22"/>
                <w:szCs w:val="22"/>
              </w:rPr>
            </w:pPr>
            <w:r w:rsidRPr="00F7114F">
              <w:rPr>
                <w:rFonts w:ascii="Lato" w:hAnsi="Lato" w:cs="Arial"/>
                <w:sz w:val="22"/>
                <w:szCs w:val="22"/>
              </w:rPr>
              <w:t xml:space="preserve">Willingness and ability to travel up to </w:t>
            </w:r>
            <w:r w:rsidR="00447692" w:rsidRPr="00F7114F">
              <w:rPr>
                <w:rFonts w:ascii="Lato" w:hAnsi="Lato" w:cs="Arial"/>
                <w:sz w:val="22"/>
                <w:szCs w:val="22"/>
              </w:rPr>
              <w:t>1</w:t>
            </w:r>
            <w:r w:rsidRPr="00F7114F">
              <w:rPr>
                <w:rFonts w:ascii="Lato" w:hAnsi="Lato" w:cs="Arial"/>
                <w:sz w:val="22"/>
                <w:szCs w:val="22"/>
              </w:rPr>
              <w:t xml:space="preserve">5% of time. </w:t>
            </w:r>
          </w:p>
          <w:p w14:paraId="0D0A356F" w14:textId="1CBB85BC" w:rsidR="0065649B" w:rsidRPr="00F7114F" w:rsidRDefault="0065649B" w:rsidP="00021E81">
            <w:pPr>
              <w:pStyle w:val="ListParagraph"/>
              <w:rPr>
                <w:rFonts w:ascii="Lato" w:hAnsi="Lato" w:cs="Arial"/>
                <w:sz w:val="22"/>
                <w:szCs w:val="22"/>
              </w:rPr>
            </w:pPr>
          </w:p>
          <w:p w14:paraId="5BB0AC7E" w14:textId="77777777" w:rsidR="00027F44" w:rsidRPr="00F7114F" w:rsidRDefault="00027F44" w:rsidP="00027F44">
            <w:pPr>
              <w:rPr>
                <w:rFonts w:ascii="Lato" w:hAnsi="Lato" w:cs="Arial"/>
                <w:b/>
                <w:sz w:val="22"/>
                <w:szCs w:val="22"/>
              </w:rPr>
            </w:pPr>
            <w:r w:rsidRPr="00F7114F">
              <w:rPr>
                <w:rFonts w:ascii="Lato" w:hAnsi="Lato" w:cs="Arial"/>
                <w:b/>
                <w:sz w:val="22"/>
                <w:szCs w:val="22"/>
              </w:rPr>
              <w:t>Desirable</w:t>
            </w:r>
          </w:p>
          <w:p w14:paraId="758685EA" w14:textId="77777777" w:rsidR="00021E81" w:rsidRPr="00F7114F" w:rsidRDefault="00021E81" w:rsidP="00021E81">
            <w:pPr>
              <w:pStyle w:val="ListParagraph"/>
              <w:numPr>
                <w:ilvl w:val="0"/>
                <w:numId w:val="37"/>
              </w:numPr>
              <w:rPr>
                <w:rFonts w:ascii="Lato" w:hAnsi="Lato" w:cs="Arial"/>
                <w:sz w:val="22"/>
                <w:szCs w:val="22"/>
              </w:rPr>
            </w:pPr>
            <w:r w:rsidRPr="00F7114F">
              <w:rPr>
                <w:rFonts w:ascii="Lato" w:hAnsi="Lato" w:cs="Arial"/>
                <w:sz w:val="22"/>
                <w:szCs w:val="22"/>
              </w:rPr>
              <w:t>Additional languages, particularly French, Spanish and/or Arabic.</w:t>
            </w:r>
          </w:p>
          <w:p w14:paraId="23D63E35" w14:textId="6ADE7F98" w:rsidR="00027F44" w:rsidRPr="00F7114F" w:rsidRDefault="00027F44" w:rsidP="00021E81">
            <w:pPr>
              <w:pStyle w:val="ListParagraph"/>
              <w:numPr>
                <w:ilvl w:val="0"/>
                <w:numId w:val="37"/>
              </w:numPr>
              <w:rPr>
                <w:rFonts w:ascii="Lato" w:hAnsi="Lato" w:cs="Arial"/>
                <w:sz w:val="22"/>
                <w:szCs w:val="22"/>
              </w:rPr>
            </w:pPr>
            <w:r w:rsidRPr="00F7114F">
              <w:rPr>
                <w:rFonts w:ascii="Lato" w:hAnsi="Lato" w:cs="Arial"/>
                <w:sz w:val="22"/>
                <w:szCs w:val="22"/>
              </w:rPr>
              <w:t xml:space="preserve">Experience </w:t>
            </w:r>
            <w:r w:rsidR="00021E81" w:rsidRPr="00F7114F">
              <w:rPr>
                <w:rFonts w:ascii="Lato" w:hAnsi="Lato" w:cs="Arial"/>
                <w:sz w:val="22"/>
                <w:szCs w:val="22"/>
              </w:rPr>
              <w:t>with</w:t>
            </w:r>
            <w:r w:rsidRPr="00F7114F">
              <w:rPr>
                <w:rFonts w:ascii="Lato" w:hAnsi="Lato" w:cs="Arial"/>
                <w:sz w:val="22"/>
                <w:szCs w:val="22"/>
              </w:rPr>
              <w:t xml:space="preserve"> project and/or process management</w:t>
            </w:r>
          </w:p>
          <w:p w14:paraId="74D1D763" w14:textId="4AF88359" w:rsidR="00A110EA" w:rsidRPr="00F7114F" w:rsidRDefault="00A110EA" w:rsidP="00A110EA">
            <w:pPr>
              <w:pStyle w:val="ListParagraph"/>
              <w:numPr>
                <w:ilvl w:val="0"/>
                <w:numId w:val="37"/>
              </w:numPr>
              <w:rPr>
                <w:rFonts w:ascii="Lato" w:hAnsi="Lato" w:cs="Arial"/>
                <w:sz w:val="22"/>
                <w:szCs w:val="22"/>
              </w:rPr>
            </w:pPr>
            <w:r w:rsidRPr="00F7114F">
              <w:rPr>
                <w:rFonts w:ascii="Lato" w:hAnsi="Lato" w:cs="Arial"/>
                <w:sz w:val="22"/>
                <w:szCs w:val="22"/>
              </w:rPr>
              <w:t>Robust analytic skills and demonstrated knowledge in MEAL, including indicator development, preferably related to children with disabilities and disability disaggregated data.</w:t>
            </w:r>
          </w:p>
          <w:p w14:paraId="6D1D4853" w14:textId="1FBCE35A" w:rsidR="00027F44" w:rsidRPr="00F7114F" w:rsidRDefault="00021E81" w:rsidP="00021E81">
            <w:pPr>
              <w:pStyle w:val="ListParagraph"/>
              <w:numPr>
                <w:ilvl w:val="0"/>
                <w:numId w:val="37"/>
              </w:numPr>
              <w:rPr>
                <w:rFonts w:ascii="Lato" w:hAnsi="Lato" w:cs="Arial"/>
                <w:b/>
                <w:sz w:val="22"/>
                <w:szCs w:val="22"/>
              </w:rPr>
            </w:pPr>
            <w:r w:rsidRPr="00F7114F">
              <w:rPr>
                <w:rFonts w:ascii="Lato" w:hAnsi="Lato" w:cs="Arial"/>
                <w:sz w:val="22"/>
                <w:szCs w:val="22"/>
              </w:rPr>
              <w:t xml:space="preserve">Experience in fundraising, new business development (NBD), finance management and IT. </w:t>
            </w:r>
          </w:p>
          <w:p w14:paraId="40AFF857" w14:textId="77777777" w:rsidR="00027F44" w:rsidRPr="00F7114F" w:rsidRDefault="00021E81" w:rsidP="00021E81">
            <w:pPr>
              <w:pStyle w:val="ListParagraph"/>
              <w:numPr>
                <w:ilvl w:val="0"/>
                <w:numId w:val="37"/>
              </w:numPr>
              <w:rPr>
                <w:rFonts w:ascii="Lato" w:hAnsi="Lato" w:cs="Arial"/>
                <w:b/>
                <w:sz w:val="22"/>
                <w:szCs w:val="22"/>
              </w:rPr>
            </w:pPr>
            <w:r w:rsidRPr="00F7114F">
              <w:rPr>
                <w:rFonts w:ascii="Lato" w:hAnsi="Lato"/>
                <w:sz w:val="22"/>
                <w:szCs w:val="22"/>
                <w:lang w:val="en-US"/>
              </w:rPr>
              <w:t>Experience working within a complex and matrix organisation structure</w:t>
            </w:r>
            <w:r w:rsidR="00027F44" w:rsidRPr="00F7114F">
              <w:rPr>
                <w:rFonts w:ascii="Lato" w:hAnsi="Lato"/>
                <w:sz w:val="22"/>
                <w:szCs w:val="22"/>
                <w:lang w:val="en-US"/>
              </w:rPr>
              <w:t>.</w:t>
            </w:r>
          </w:p>
          <w:p w14:paraId="6E253A5A" w14:textId="77777777" w:rsidR="003F0F5D" w:rsidRPr="004F271C" w:rsidRDefault="003F0F5D" w:rsidP="00021E81">
            <w:pPr>
              <w:pStyle w:val="ListParagraph"/>
              <w:numPr>
                <w:ilvl w:val="0"/>
                <w:numId w:val="37"/>
              </w:numPr>
              <w:rPr>
                <w:rFonts w:ascii="Lato" w:hAnsi="Lato" w:cs="Arial"/>
                <w:b/>
                <w:sz w:val="22"/>
                <w:szCs w:val="22"/>
              </w:rPr>
            </w:pPr>
            <w:r w:rsidRPr="00F7114F">
              <w:rPr>
                <w:rFonts w:ascii="Lato" w:hAnsi="Lato"/>
                <w:sz w:val="22"/>
                <w:szCs w:val="22"/>
                <w:lang w:val="en-US"/>
              </w:rPr>
              <w:t>Lived</w:t>
            </w:r>
            <w:r w:rsidR="00FE1D04" w:rsidRPr="00F7114F">
              <w:rPr>
                <w:rFonts w:ascii="Lato" w:hAnsi="Lato"/>
                <w:sz w:val="22"/>
                <w:szCs w:val="22"/>
                <w:lang w:val="en-US"/>
              </w:rPr>
              <w:t xml:space="preserve"> disability</w:t>
            </w:r>
            <w:r w:rsidRPr="00F7114F">
              <w:rPr>
                <w:rFonts w:ascii="Lato" w:hAnsi="Lato"/>
                <w:sz w:val="22"/>
                <w:szCs w:val="22"/>
                <w:lang w:val="en-US"/>
              </w:rPr>
              <w:t xml:space="preserve"> experience</w:t>
            </w:r>
          </w:p>
          <w:p w14:paraId="176C8686" w14:textId="29C9D415" w:rsidR="004F271C" w:rsidRPr="004F271C" w:rsidRDefault="004F271C" w:rsidP="00223557">
            <w:pPr>
              <w:rPr>
                <w:rFonts w:ascii="Lato" w:hAnsi="Lato" w:cs="Arial"/>
                <w:b/>
                <w:sz w:val="22"/>
                <w:szCs w:val="22"/>
              </w:rPr>
            </w:pPr>
            <w:bookmarkStart w:id="0" w:name="_GoBack"/>
            <w:bookmarkEnd w:id="0"/>
          </w:p>
        </w:tc>
      </w:tr>
      <w:tr w:rsidR="00CE502B" w:rsidRPr="00F7114F" w14:paraId="0BED6460" w14:textId="77777777" w:rsidTr="00EF1BB6">
        <w:trPr>
          <w:trHeight w:val="425"/>
        </w:trPr>
        <w:tc>
          <w:tcPr>
            <w:tcW w:w="9498" w:type="dxa"/>
            <w:gridSpan w:val="3"/>
          </w:tcPr>
          <w:p w14:paraId="5404C937" w14:textId="77777777" w:rsidR="00CE502B" w:rsidRPr="00F7114F" w:rsidRDefault="00CE502B" w:rsidP="00EF1BB6">
            <w:pPr>
              <w:rPr>
                <w:rFonts w:ascii="Lato" w:hAnsi="Lato" w:cs="Arial"/>
                <w:b/>
                <w:sz w:val="22"/>
                <w:szCs w:val="22"/>
              </w:rPr>
            </w:pPr>
            <w:r w:rsidRPr="00F7114F">
              <w:rPr>
                <w:rFonts w:ascii="Lato" w:hAnsi="Lato" w:cs="Arial"/>
                <w:b/>
                <w:sz w:val="22"/>
                <w:szCs w:val="22"/>
              </w:rPr>
              <w:t>Additional job responsibilities</w:t>
            </w:r>
          </w:p>
          <w:p w14:paraId="56A82702" w14:textId="77777777" w:rsidR="00480895" w:rsidRPr="00F7114F" w:rsidRDefault="00F5619F" w:rsidP="00F5619F">
            <w:pPr>
              <w:tabs>
                <w:tab w:val="left" w:pos="1134"/>
              </w:tabs>
              <w:rPr>
                <w:rFonts w:ascii="Lato" w:hAnsi="Lato" w:cs="Arial"/>
                <w:sz w:val="22"/>
                <w:szCs w:val="22"/>
              </w:rPr>
            </w:pPr>
            <w:r w:rsidRPr="00F7114F">
              <w:rPr>
                <w:rFonts w:ascii="Lato" w:hAnsi="Lato" w:cs="Arial"/>
                <w:sz w:val="22"/>
                <w:szCs w:val="22"/>
              </w:rPr>
              <w:t>The</w:t>
            </w:r>
            <w:r w:rsidR="00CE502B" w:rsidRPr="00F7114F">
              <w:rPr>
                <w:rFonts w:ascii="Lato" w:hAnsi="Lato" w:cs="Arial"/>
                <w:sz w:val="22"/>
                <w:szCs w:val="22"/>
              </w:rPr>
              <w:t xml:space="preserve"> duties and responsibilities as set out above are not exhaustiv</w:t>
            </w:r>
            <w:r w:rsidR="00480895" w:rsidRPr="00F7114F">
              <w:rPr>
                <w:rFonts w:ascii="Lato" w:hAnsi="Lato" w:cs="Arial"/>
                <w:sz w:val="22"/>
                <w:szCs w:val="22"/>
              </w:rPr>
              <w:t xml:space="preserve">e and the </w:t>
            </w:r>
            <w:r w:rsidRPr="00F7114F">
              <w:rPr>
                <w:rFonts w:ascii="Lato" w:hAnsi="Lato" w:cs="Arial"/>
                <w:sz w:val="22"/>
                <w:szCs w:val="22"/>
              </w:rPr>
              <w:t>role</w:t>
            </w:r>
            <w:r w:rsidR="00CE502B" w:rsidRPr="00F7114F">
              <w:rPr>
                <w:rFonts w:ascii="Lato" w:hAnsi="Lato" w:cs="Arial"/>
                <w:sz w:val="22"/>
                <w:szCs w:val="22"/>
              </w:rPr>
              <w:t xml:space="preserve"> holder may be required to carry out additional duties within reasonableness of their level of skills and experience.</w:t>
            </w:r>
          </w:p>
        </w:tc>
      </w:tr>
      <w:tr w:rsidR="00F069CA" w:rsidRPr="00F7114F" w14:paraId="3BDEBE54" w14:textId="77777777" w:rsidTr="00920C0C">
        <w:tc>
          <w:tcPr>
            <w:tcW w:w="9498" w:type="dxa"/>
            <w:gridSpan w:val="3"/>
            <w:tcBorders>
              <w:top w:val="single" w:sz="8" w:space="0" w:color="000000"/>
            </w:tcBorders>
          </w:tcPr>
          <w:p w14:paraId="2D3078E3" w14:textId="77777777" w:rsidR="00F069CA" w:rsidRPr="00F7114F" w:rsidRDefault="00F069CA" w:rsidP="002D4A35">
            <w:pPr>
              <w:rPr>
                <w:rFonts w:ascii="Lato" w:hAnsi="Lato" w:cs="Arial"/>
                <w:b/>
                <w:sz w:val="22"/>
                <w:szCs w:val="22"/>
              </w:rPr>
            </w:pPr>
            <w:r w:rsidRPr="00F7114F">
              <w:rPr>
                <w:rFonts w:ascii="Lato" w:hAnsi="Lato" w:cs="Arial"/>
                <w:b/>
                <w:sz w:val="22"/>
                <w:szCs w:val="22"/>
              </w:rPr>
              <w:t xml:space="preserve">Equal Opportunities </w:t>
            </w:r>
          </w:p>
          <w:p w14:paraId="379A7747" w14:textId="54DCBC31" w:rsidR="00F069CA" w:rsidRPr="00F7114F" w:rsidRDefault="00F069CA" w:rsidP="00F5619F">
            <w:pPr>
              <w:rPr>
                <w:rFonts w:ascii="Lato" w:hAnsi="Lato" w:cs="Arial"/>
                <w:sz w:val="22"/>
                <w:szCs w:val="22"/>
              </w:rPr>
            </w:pPr>
            <w:r w:rsidRPr="00F7114F">
              <w:rPr>
                <w:rFonts w:ascii="Lato" w:hAnsi="Lato" w:cs="Arial"/>
                <w:sz w:val="22"/>
                <w:szCs w:val="22"/>
              </w:rPr>
              <w:t xml:space="preserve">The </w:t>
            </w:r>
            <w:r w:rsidR="00F5619F" w:rsidRPr="00F7114F">
              <w:rPr>
                <w:rFonts w:ascii="Lato" w:hAnsi="Lato" w:cs="Arial"/>
                <w:sz w:val="22"/>
                <w:szCs w:val="22"/>
              </w:rPr>
              <w:t>role</w:t>
            </w:r>
            <w:r w:rsidRPr="00F7114F">
              <w:rPr>
                <w:rFonts w:ascii="Lato" w:hAnsi="Lato" w:cs="Arial"/>
                <w:sz w:val="22"/>
                <w:szCs w:val="22"/>
              </w:rPr>
              <w:t xml:space="preserve"> holder is required to carry out the duties in accordance with the SCI Equal Opportunities and Diversity policies and procedures.</w:t>
            </w:r>
            <w:r w:rsidR="00F30EF7" w:rsidRPr="00F7114F">
              <w:rPr>
                <w:rFonts w:ascii="Lato" w:hAnsi="Lato" w:cs="Arial"/>
                <w:sz w:val="22"/>
                <w:szCs w:val="22"/>
              </w:rPr>
              <w:t xml:space="preserve"> We encourage persons with disabilities to apply for this role. </w:t>
            </w:r>
          </w:p>
        </w:tc>
      </w:tr>
      <w:tr w:rsidR="00520EAC" w:rsidRPr="00F7114F" w14:paraId="41F33640" w14:textId="77777777" w:rsidTr="00543A17">
        <w:tc>
          <w:tcPr>
            <w:tcW w:w="9498" w:type="dxa"/>
            <w:gridSpan w:val="3"/>
          </w:tcPr>
          <w:p w14:paraId="6B3866B1" w14:textId="77777777" w:rsidR="00520EAC" w:rsidRPr="00F7114F" w:rsidRDefault="00520EAC" w:rsidP="00520EAC">
            <w:pPr>
              <w:rPr>
                <w:rFonts w:ascii="Lato" w:hAnsi="Lato"/>
                <w:b/>
                <w:color w:val="000000"/>
                <w:sz w:val="22"/>
                <w:szCs w:val="22"/>
              </w:rPr>
            </w:pPr>
            <w:r w:rsidRPr="00F7114F">
              <w:rPr>
                <w:rFonts w:ascii="Lato" w:hAnsi="Lato"/>
                <w:b/>
                <w:color w:val="000000"/>
                <w:sz w:val="22"/>
                <w:szCs w:val="22"/>
              </w:rPr>
              <w:t>Child Safeguarding:</w:t>
            </w:r>
          </w:p>
          <w:p w14:paraId="6DC88DC2" w14:textId="77777777" w:rsidR="00520EAC" w:rsidRPr="00F7114F" w:rsidRDefault="00520EAC" w:rsidP="007D3755">
            <w:pPr>
              <w:rPr>
                <w:rFonts w:ascii="Lato" w:hAnsi="Lato"/>
                <w:sz w:val="22"/>
                <w:szCs w:val="22"/>
              </w:rPr>
            </w:pPr>
            <w:r w:rsidRPr="00F7114F">
              <w:rPr>
                <w:rFonts w:ascii="Lato" w:hAnsi="Lato"/>
                <w:color w:val="000000"/>
                <w:sz w:val="22"/>
                <w:szCs w:val="22"/>
              </w:rPr>
              <w:t>We need to keep children safe so our selection process, which includes rigorous background checks, reflects our commitment to the protection of children from abuse</w:t>
            </w:r>
            <w:r w:rsidR="00C13528" w:rsidRPr="00F7114F">
              <w:rPr>
                <w:rFonts w:ascii="Lato" w:hAnsi="Lato"/>
                <w:sz w:val="22"/>
                <w:szCs w:val="22"/>
              </w:rPr>
              <w:t>.</w:t>
            </w:r>
          </w:p>
        </w:tc>
      </w:tr>
      <w:tr w:rsidR="00EC46B9" w:rsidRPr="00F7114F" w14:paraId="7A7C75E5" w14:textId="77777777" w:rsidTr="00543A17">
        <w:tc>
          <w:tcPr>
            <w:tcW w:w="9498" w:type="dxa"/>
            <w:gridSpan w:val="3"/>
          </w:tcPr>
          <w:p w14:paraId="2A7508F2" w14:textId="77777777" w:rsidR="00EC46B9" w:rsidRPr="00F7114F" w:rsidRDefault="00EC46B9" w:rsidP="00EC46B9">
            <w:pPr>
              <w:rPr>
                <w:rFonts w:ascii="Lato" w:hAnsi="Lato"/>
                <w:b/>
                <w:sz w:val="22"/>
                <w:szCs w:val="22"/>
              </w:rPr>
            </w:pPr>
            <w:r w:rsidRPr="00F7114F">
              <w:rPr>
                <w:rFonts w:ascii="Lato" w:hAnsi="Lato"/>
                <w:b/>
                <w:sz w:val="22"/>
                <w:szCs w:val="22"/>
              </w:rPr>
              <w:t>Safeguarding our Staff:</w:t>
            </w:r>
          </w:p>
          <w:p w14:paraId="66E501A1" w14:textId="77777777" w:rsidR="00EC46B9" w:rsidRPr="00F7114F" w:rsidRDefault="00EC46B9" w:rsidP="00EC46B9">
            <w:pPr>
              <w:rPr>
                <w:rFonts w:ascii="Lato" w:hAnsi="Lato"/>
                <w:sz w:val="22"/>
                <w:szCs w:val="22"/>
              </w:rPr>
            </w:pPr>
            <w:r w:rsidRPr="00F7114F">
              <w:rPr>
                <w:rFonts w:ascii="Lato" w:hAnsi="Lato"/>
                <w:sz w:val="22"/>
                <w:szCs w:val="22"/>
              </w:rPr>
              <w:t>The post holder is required to carry out the duties in accordance with the SCI anti-harassment policy</w:t>
            </w:r>
          </w:p>
        </w:tc>
      </w:tr>
      <w:tr w:rsidR="00F069CA" w:rsidRPr="00F7114F" w14:paraId="0AB622B7" w14:textId="77777777" w:rsidTr="00543A17">
        <w:tc>
          <w:tcPr>
            <w:tcW w:w="9498" w:type="dxa"/>
            <w:gridSpan w:val="3"/>
          </w:tcPr>
          <w:p w14:paraId="13C3CE6D" w14:textId="77777777" w:rsidR="00F069CA" w:rsidRPr="00F7114F" w:rsidRDefault="00F069CA" w:rsidP="002D4A35">
            <w:pPr>
              <w:rPr>
                <w:rFonts w:ascii="Lato" w:hAnsi="Lato" w:cs="Arial"/>
                <w:b/>
                <w:sz w:val="22"/>
                <w:szCs w:val="22"/>
              </w:rPr>
            </w:pPr>
            <w:r w:rsidRPr="00F7114F">
              <w:rPr>
                <w:rFonts w:ascii="Lato" w:hAnsi="Lato" w:cs="Arial"/>
                <w:b/>
                <w:sz w:val="22"/>
                <w:szCs w:val="22"/>
              </w:rPr>
              <w:t>Health and Safety</w:t>
            </w:r>
          </w:p>
          <w:p w14:paraId="59D2E55E" w14:textId="77777777" w:rsidR="00F069CA" w:rsidRPr="00F7114F" w:rsidRDefault="00F5619F" w:rsidP="007770CA">
            <w:pPr>
              <w:rPr>
                <w:rFonts w:ascii="Lato" w:hAnsi="Lato" w:cs="Arial"/>
                <w:sz w:val="22"/>
                <w:szCs w:val="22"/>
              </w:rPr>
            </w:pPr>
            <w:r w:rsidRPr="00F7114F">
              <w:rPr>
                <w:rFonts w:ascii="Lato" w:hAnsi="Lato" w:cs="Arial"/>
                <w:sz w:val="22"/>
                <w:szCs w:val="22"/>
              </w:rPr>
              <w:t>The role</w:t>
            </w:r>
            <w:r w:rsidR="00F069CA" w:rsidRPr="00F7114F">
              <w:rPr>
                <w:rFonts w:ascii="Lato" w:hAnsi="Lato" w:cs="Arial"/>
                <w:sz w:val="22"/>
                <w:szCs w:val="22"/>
              </w:rPr>
              <w:t xml:space="preserve"> holder is required to carry out the duties in accordance with SCI Health and Safety policies and procedures.</w:t>
            </w:r>
          </w:p>
        </w:tc>
      </w:tr>
      <w:tr w:rsidR="00F069CA" w:rsidRPr="00F7114F" w14:paraId="2DE3BD35" w14:textId="77777777" w:rsidTr="00543A17">
        <w:trPr>
          <w:trHeight w:val="425"/>
        </w:trPr>
        <w:tc>
          <w:tcPr>
            <w:tcW w:w="4678" w:type="dxa"/>
            <w:gridSpan w:val="2"/>
            <w:tcBorders>
              <w:bottom w:val="single" w:sz="4" w:space="0" w:color="auto"/>
            </w:tcBorders>
          </w:tcPr>
          <w:p w14:paraId="085E789C" w14:textId="1CBEACC8" w:rsidR="00F069CA" w:rsidRPr="00F7114F" w:rsidRDefault="00F069CA" w:rsidP="009376FF">
            <w:pPr>
              <w:tabs>
                <w:tab w:val="left" w:pos="1134"/>
              </w:tabs>
              <w:rPr>
                <w:rFonts w:ascii="Lato" w:hAnsi="Lato" w:cs="Arial"/>
                <w:b/>
                <w:sz w:val="22"/>
                <w:szCs w:val="22"/>
              </w:rPr>
            </w:pPr>
            <w:r w:rsidRPr="00F7114F">
              <w:rPr>
                <w:rFonts w:ascii="Lato" w:hAnsi="Lato" w:cs="Arial"/>
                <w:b/>
                <w:sz w:val="22"/>
                <w:szCs w:val="22"/>
              </w:rPr>
              <w:t>JD written by</w:t>
            </w:r>
            <w:r w:rsidR="00183B33" w:rsidRPr="00F7114F">
              <w:rPr>
                <w:rFonts w:ascii="Lato" w:hAnsi="Lato" w:cs="Arial"/>
                <w:b/>
                <w:sz w:val="22"/>
                <w:szCs w:val="22"/>
              </w:rPr>
              <w:t>:</w:t>
            </w:r>
            <w:r w:rsidR="002A3D50" w:rsidRPr="00F7114F">
              <w:rPr>
                <w:rFonts w:ascii="Lato" w:hAnsi="Lato" w:cs="Arial"/>
                <w:b/>
                <w:sz w:val="22"/>
                <w:szCs w:val="22"/>
              </w:rPr>
              <w:t xml:space="preserve"> Dreeni Geer</w:t>
            </w:r>
          </w:p>
        </w:tc>
        <w:tc>
          <w:tcPr>
            <w:tcW w:w="4820" w:type="dxa"/>
            <w:tcBorders>
              <w:bottom w:val="single" w:sz="4" w:space="0" w:color="auto"/>
            </w:tcBorders>
          </w:tcPr>
          <w:p w14:paraId="2B45C001" w14:textId="2CF6634C" w:rsidR="00F069CA" w:rsidRPr="00F7114F" w:rsidRDefault="00F069CA" w:rsidP="009376FF">
            <w:pPr>
              <w:tabs>
                <w:tab w:val="left" w:pos="984"/>
              </w:tabs>
              <w:rPr>
                <w:rFonts w:ascii="Lato" w:hAnsi="Lato" w:cs="Arial"/>
                <w:b/>
                <w:sz w:val="22"/>
                <w:szCs w:val="22"/>
              </w:rPr>
            </w:pPr>
            <w:r w:rsidRPr="00F7114F">
              <w:rPr>
                <w:rFonts w:ascii="Lato" w:hAnsi="Lato" w:cs="Arial"/>
                <w:b/>
                <w:sz w:val="22"/>
                <w:szCs w:val="22"/>
              </w:rPr>
              <w:t>Date</w:t>
            </w:r>
            <w:r w:rsidR="00CB20F1" w:rsidRPr="00F7114F">
              <w:rPr>
                <w:rFonts w:ascii="Lato" w:hAnsi="Lato" w:cs="Arial"/>
                <w:b/>
                <w:sz w:val="22"/>
                <w:szCs w:val="22"/>
              </w:rPr>
              <w:t>:</w:t>
            </w:r>
            <w:r w:rsidR="002A3D50" w:rsidRPr="00F7114F">
              <w:rPr>
                <w:rFonts w:ascii="Lato" w:hAnsi="Lato" w:cs="Arial"/>
                <w:b/>
                <w:sz w:val="22"/>
                <w:szCs w:val="22"/>
              </w:rPr>
              <w:t xml:space="preserve"> January 2023</w:t>
            </w:r>
          </w:p>
        </w:tc>
      </w:tr>
      <w:tr w:rsidR="00F069CA" w:rsidRPr="00F7114F" w14:paraId="00B81482" w14:textId="77777777" w:rsidTr="00F069CA">
        <w:trPr>
          <w:trHeight w:val="425"/>
        </w:trPr>
        <w:tc>
          <w:tcPr>
            <w:tcW w:w="4678" w:type="dxa"/>
            <w:gridSpan w:val="2"/>
            <w:tcBorders>
              <w:bottom w:val="single" w:sz="4" w:space="0" w:color="auto"/>
            </w:tcBorders>
          </w:tcPr>
          <w:p w14:paraId="14DE61BD" w14:textId="77777777" w:rsidR="00F069CA" w:rsidRPr="00F7114F" w:rsidRDefault="00F069CA" w:rsidP="009376FF">
            <w:pPr>
              <w:tabs>
                <w:tab w:val="left" w:pos="1134"/>
              </w:tabs>
              <w:rPr>
                <w:rFonts w:ascii="Lato" w:hAnsi="Lato" w:cs="Arial"/>
                <w:sz w:val="22"/>
                <w:szCs w:val="22"/>
              </w:rPr>
            </w:pPr>
            <w:r w:rsidRPr="00F7114F">
              <w:rPr>
                <w:rFonts w:ascii="Lato" w:hAnsi="Lato" w:cs="Arial"/>
                <w:b/>
                <w:sz w:val="22"/>
                <w:szCs w:val="22"/>
              </w:rPr>
              <w:t>JD agreed by:</w:t>
            </w:r>
          </w:p>
        </w:tc>
        <w:tc>
          <w:tcPr>
            <w:tcW w:w="4820" w:type="dxa"/>
          </w:tcPr>
          <w:p w14:paraId="32584E14" w14:textId="77777777" w:rsidR="00F069CA" w:rsidRPr="00F7114F" w:rsidRDefault="00F069CA" w:rsidP="009376FF">
            <w:pPr>
              <w:tabs>
                <w:tab w:val="left" w:pos="984"/>
              </w:tabs>
              <w:rPr>
                <w:rFonts w:ascii="Lato" w:hAnsi="Lato" w:cs="Arial"/>
                <w:b/>
                <w:sz w:val="22"/>
                <w:szCs w:val="22"/>
              </w:rPr>
            </w:pPr>
            <w:r w:rsidRPr="00F7114F">
              <w:rPr>
                <w:rFonts w:ascii="Lato" w:hAnsi="Lato" w:cs="Arial"/>
                <w:b/>
                <w:sz w:val="22"/>
                <w:szCs w:val="22"/>
              </w:rPr>
              <w:t>Date:</w:t>
            </w:r>
          </w:p>
        </w:tc>
      </w:tr>
      <w:tr w:rsidR="00F069CA" w:rsidRPr="00F7114F" w14:paraId="430112A6" w14:textId="77777777" w:rsidTr="00F069CA">
        <w:trPr>
          <w:trHeight w:val="425"/>
        </w:trPr>
        <w:tc>
          <w:tcPr>
            <w:tcW w:w="4678" w:type="dxa"/>
            <w:gridSpan w:val="2"/>
          </w:tcPr>
          <w:p w14:paraId="30F77E64" w14:textId="77777777" w:rsidR="00F069CA" w:rsidRPr="00F7114F" w:rsidRDefault="00F5619F" w:rsidP="009376FF">
            <w:pPr>
              <w:tabs>
                <w:tab w:val="left" w:pos="1134"/>
              </w:tabs>
              <w:rPr>
                <w:rFonts w:ascii="Lato" w:hAnsi="Lato" w:cs="Arial"/>
                <w:b/>
                <w:sz w:val="22"/>
                <w:szCs w:val="22"/>
              </w:rPr>
            </w:pPr>
            <w:r w:rsidRPr="00F7114F">
              <w:rPr>
                <w:rFonts w:ascii="Lato" w:hAnsi="Lato" w:cs="Arial"/>
                <w:b/>
                <w:sz w:val="22"/>
                <w:szCs w:val="22"/>
              </w:rPr>
              <w:t>U</w:t>
            </w:r>
            <w:r w:rsidR="00F069CA" w:rsidRPr="00F7114F">
              <w:rPr>
                <w:rFonts w:ascii="Lato" w:hAnsi="Lato" w:cs="Arial"/>
                <w:b/>
                <w:sz w:val="22"/>
                <w:szCs w:val="22"/>
              </w:rPr>
              <w:t>pdated By:</w:t>
            </w:r>
          </w:p>
        </w:tc>
        <w:tc>
          <w:tcPr>
            <w:tcW w:w="4820" w:type="dxa"/>
            <w:tcBorders>
              <w:bottom w:val="single" w:sz="4" w:space="0" w:color="auto"/>
            </w:tcBorders>
          </w:tcPr>
          <w:p w14:paraId="21B8A0E4" w14:textId="77777777" w:rsidR="00F069CA" w:rsidRPr="00F7114F" w:rsidRDefault="00F069CA" w:rsidP="009376FF">
            <w:pPr>
              <w:tabs>
                <w:tab w:val="left" w:pos="984"/>
              </w:tabs>
              <w:rPr>
                <w:rFonts w:ascii="Lato" w:hAnsi="Lato" w:cs="Arial"/>
                <w:b/>
                <w:sz w:val="22"/>
                <w:szCs w:val="22"/>
              </w:rPr>
            </w:pPr>
            <w:r w:rsidRPr="00F7114F">
              <w:rPr>
                <w:rFonts w:ascii="Lato" w:hAnsi="Lato" w:cs="Arial"/>
                <w:b/>
                <w:sz w:val="22"/>
                <w:szCs w:val="22"/>
              </w:rPr>
              <w:t>Date</w:t>
            </w:r>
            <w:r w:rsidR="00CB20F1" w:rsidRPr="00F7114F">
              <w:rPr>
                <w:rFonts w:ascii="Lato" w:hAnsi="Lato" w:cs="Arial"/>
                <w:b/>
                <w:sz w:val="22"/>
                <w:szCs w:val="22"/>
              </w:rPr>
              <w:t>:</w:t>
            </w:r>
          </w:p>
        </w:tc>
      </w:tr>
      <w:tr w:rsidR="00F069CA" w:rsidRPr="00F7114F" w14:paraId="6D96C23D" w14:textId="77777777" w:rsidTr="00543A17">
        <w:trPr>
          <w:trHeight w:val="425"/>
        </w:trPr>
        <w:tc>
          <w:tcPr>
            <w:tcW w:w="4678" w:type="dxa"/>
            <w:gridSpan w:val="2"/>
            <w:tcBorders>
              <w:bottom w:val="single" w:sz="4" w:space="0" w:color="auto"/>
            </w:tcBorders>
          </w:tcPr>
          <w:p w14:paraId="1B3534E6" w14:textId="77777777" w:rsidR="00F069CA" w:rsidRPr="00F7114F" w:rsidRDefault="00F069CA" w:rsidP="009376FF">
            <w:pPr>
              <w:tabs>
                <w:tab w:val="left" w:pos="1134"/>
              </w:tabs>
              <w:rPr>
                <w:rFonts w:ascii="Lato" w:hAnsi="Lato" w:cs="Arial"/>
                <w:b/>
                <w:sz w:val="22"/>
                <w:szCs w:val="22"/>
              </w:rPr>
            </w:pPr>
            <w:r w:rsidRPr="00F7114F">
              <w:rPr>
                <w:rFonts w:ascii="Lato" w:hAnsi="Lato" w:cs="Arial"/>
                <w:b/>
                <w:sz w:val="22"/>
                <w:szCs w:val="22"/>
              </w:rPr>
              <w:t>Evaluated</w:t>
            </w:r>
            <w:r w:rsidR="00183B33" w:rsidRPr="00F7114F">
              <w:rPr>
                <w:rFonts w:ascii="Lato" w:hAnsi="Lato" w:cs="Arial"/>
                <w:b/>
                <w:sz w:val="22"/>
                <w:szCs w:val="22"/>
              </w:rPr>
              <w:t>:</w:t>
            </w:r>
          </w:p>
        </w:tc>
        <w:tc>
          <w:tcPr>
            <w:tcW w:w="4820" w:type="dxa"/>
            <w:tcBorders>
              <w:bottom w:val="single" w:sz="4" w:space="0" w:color="auto"/>
            </w:tcBorders>
          </w:tcPr>
          <w:p w14:paraId="633B1B64" w14:textId="77777777" w:rsidR="00F069CA" w:rsidRPr="00F7114F" w:rsidRDefault="00F069CA" w:rsidP="009376FF">
            <w:pPr>
              <w:tabs>
                <w:tab w:val="left" w:pos="984"/>
              </w:tabs>
              <w:rPr>
                <w:rFonts w:ascii="Lato" w:hAnsi="Lato" w:cs="Arial"/>
                <w:b/>
                <w:sz w:val="22"/>
                <w:szCs w:val="22"/>
              </w:rPr>
            </w:pPr>
            <w:r w:rsidRPr="00F7114F">
              <w:rPr>
                <w:rFonts w:ascii="Lato" w:hAnsi="Lato" w:cs="Arial"/>
                <w:b/>
                <w:sz w:val="22"/>
                <w:szCs w:val="22"/>
              </w:rPr>
              <w:t>Date</w:t>
            </w:r>
            <w:r w:rsidR="00CB20F1" w:rsidRPr="00F7114F">
              <w:rPr>
                <w:rFonts w:ascii="Lato" w:hAnsi="Lato" w:cs="Arial"/>
                <w:b/>
                <w:sz w:val="22"/>
                <w:szCs w:val="22"/>
              </w:rPr>
              <w:t>:</w:t>
            </w:r>
          </w:p>
        </w:tc>
      </w:tr>
    </w:tbl>
    <w:p w14:paraId="62EE79EA" w14:textId="77777777" w:rsidR="00B83E89" w:rsidRPr="00F7114F" w:rsidRDefault="00B83E89" w:rsidP="00880AC8">
      <w:pPr>
        <w:rPr>
          <w:rFonts w:ascii="Lato" w:hAnsi="Lato" w:cs="Arial"/>
          <w:sz w:val="22"/>
          <w:szCs w:val="22"/>
        </w:rPr>
      </w:pPr>
    </w:p>
    <w:sectPr w:rsidR="00B83E89" w:rsidRPr="00F7114F">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4A881" w14:textId="77777777" w:rsidR="000A64AE" w:rsidRDefault="000A64AE">
      <w:r>
        <w:separator/>
      </w:r>
    </w:p>
  </w:endnote>
  <w:endnote w:type="continuationSeparator" w:id="0">
    <w:p w14:paraId="2D08757B" w14:textId="77777777" w:rsidR="000A64AE" w:rsidRDefault="000A6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EE495" w14:textId="77777777" w:rsidR="000A64AE" w:rsidRDefault="000A64AE">
      <w:r>
        <w:separator/>
      </w:r>
    </w:p>
  </w:footnote>
  <w:footnote w:type="continuationSeparator" w:id="0">
    <w:p w14:paraId="58411558" w14:textId="77777777" w:rsidR="000A64AE" w:rsidRDefault="000A6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BAD82" w14:textId="77777777" w:rsidR="00AF3297" w:rsidRPr="002C6155" w:rsidRDefault="00AF3297" w:rsidP="00AF3297">
    <w:pPr>
      <w:pStyle w:val="Header"/>
      <w:ind w:left="-142"/>
      <w:jc w:val="center"/>
      <w:rPr>
        <w:rFonts w:ascii="Oswald" w:hAnsi="Oswald" w:cs="Arial"/>
        <w:b/>
        <w:smallCaps/>
        <w:sz w:val="22"/>
        <w:szCs w:val="22"/>
      </w:rPr>
    </w:pPr>
    <w:r w:rsidRPr="002C6155">
      <w:rPr>
        <w:rFonts w:ascii="Oswald" w:hAnsi="Oswald" w:cs="Arial"/>
        <w:b/>
        <w:smallCaps/>
        <w:sz w:val="22"/>
        <w:szCs w:val="22"/>
      </w:rPr>
      <w:t xml:space="preserve">SAVE THE CHILDREN INTERNATIONAL </w:t>
    </w:r>
    <w:r>
      <w:rPr>
        <w:noProof/>
        <w:lang w:eastAsia="en-GB"/>
      </w:rPr>
      <w:drawing>
        <wp:anchor distT="0" distB="0" distL="114300" distR="114300" simplePos="0" relativeHeight="251659264" behindDoc="0" locked="1" layoutInCell="1" allowOverlap="1" wp14:anchorId="748802EB" wp14:editId="20E4E43D">
          <wp:simplePos x="0" y="0"/>
          <wp:positionH relativeFrom="page">
            <wp:posOffset>4997450</wp:posOffset>
          </wp:positionH>
          <wp:positionV relativeFrom="page">
            <wp:posOffset>431800</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D66063" w14:textId="16120E28" w:rsidR="001B2A90" w:rsidRPr="00770638" w:rsidRDefault="00AF3297" w:rsidP="00AF3297">
    <w:pPr>
      <w:pStyle w:val="Header"/>
      <w:tabs>
        <w:tab w:val="center" w:pos="4082"/>
        <w:tab w:val="left" w:pos="5110"/>
      </w:tabs>
      <w:ind w:left="-142"/>
      <w:rPr>
        <w:rFonts w:ascii="Arial" w:hAnsi="Arial" w:cs="Arial"/>
        <w:b/>
        <w:smallCaps/>
        <w:sz w:val="28"/>
        <w:szCs w:val="28"/>
      </w:rPr>
    </w:pPr>
    <w:r>
      <w:rPr>
        <w:rFonts w:ascii="Oswald" w:hAnsi="Oswald" w:cs="Arial"/>
        <w:b/>
        <w:smallCaps/>
        <w:sz w:val="22"/>
        <w:szCs w:val="22"/>
      </w:rPr>
      <w:tab/>
    </w:r>
    <w:r w:rsidRPr="002C6155">
      <w:rPr>
        <w:rFonts w:ascii="Oswald" w:hAnsi="Oswald" w:cs="Arial"/>
        <w:b/>
        <w:smallCaps/>
        <w:sz w:val="22"/>
        <w:szCs w:val="22"/>
      </w:rPr>
      <w:t>ROLE PROFILE</w:t>
    </w:r>
    <w:r>
      <w:rPr>
        <w:rFonts w:ascii="Oswald" w:hAnsi="Oswald" w:cs="Arial"/>
        <w:b/>
        <w:smallCaps/>
        <w:sz w:val="22"/>
        <w:szCs w:val="22"/>
      </w:rPr>
      <w:tab/>
    </w: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082340A"/>
    <w:multiLevelType w:val="hybridMultilevel"/>
    <w:tmpl w:val="470E6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0E771C8E"/>
    <w:multiLevelType w:val="hybridMultilevel"/>
    <w:tmpl w:val="26283ACE"/>
    <w:lvl w:ilvl="0" w:tplc="04060001">
      <w:start w:val="1"/>
      <w:numFmt w:val="bullet"/>
      <w:lvlText w:val=""/>
      <w:lvlJc w:val="left"/>
      <w:pPr>
        <w:ind w:left="696" w:hanging="360"/>
      </w:pPr>
      <w:rPr>
        <w:rFonts w:ascii="Symbol" w:hAnsi="Symbol" w:hint="default"/>
      </w:rPr>
    </w:lvl>
    <w:lvl w:ilvl="1" w:tplc="04060003" w:tentative="1">
      <w:start w:val="1"/>
      <w:numFmt w:val="bullet"/>
      <w:lvlText w:val="o"/>
      <w:lvlJc w:val="left"/>
      <w:pPr>
        <w:ind w:left="1416" w:hanging="360"/>
      </w:pPr>
      <w:rPr>
        <w:rFonts w:ascii="Courier New" w:hAnsi="Courier New" w:cs="Courier New" w:hint="default"/>
      </w:rPr>
    </w:lvl>
    <w:lvl w:ilvl="2" w:tplc="04060005" w:tentative="1">
      <w:start w:val="1"/>
      <w:numFmt w:val="bullet"/>
      <w:lvlText w:val=""/>
      <w:lvlJc w:val="left"/>
      <w:pPr>
        <w:ind w:left="2136" w:hanging="360"/>
      </w:pPr>
      <w:rPr>
        <w:rFonts w:ascii="Wingdings" w:hAnsi="Wingdings" w:hint="default"/>
      </w:rPr>
    </w:lvl>
    <w:lvl w:ilvl="3" w:tplc="04060001" w:tentative="1">
      <w:start w:val="1"/>
      <w:numFmt w:val="bullet"/>
      <w:lvlText w:val=""/>
      <w:lvlJc w:val="left"/>
      <w:pPr>
        <w:ind w:left="2856" w:hanging="360"/>
      </w:pPr>
      <w:rPr>
        <w:rFonts w:ascii="Symbol" w:hAnsi="Symbol" w:hint="default"/>
      </w:rPr>
    </w:lvl>
    <w:lvl w:ilvl="4" w:tplc="04060003" w:tentative="1">
      <w:start w:val="1"/>
      <w:numFmt w:val="bullet"/>
      <w:lvlText w:val="o"/>
      <w:lvlJc w:val="left"/>
      <w:pPr>
        <w:ind w:left="3576" w:hanging="360"/>
      </w:pPr>
      <w:rPr>
        <w:rFonts w:ascii="Courier New" w:hAnsi="Courier New" w:cs="Courier New" w:hint="default"/>
      </w:rPr>
    </w:lvl>
    <w:lvl w:ilvl="5" w:tplc="04060005" w:tentative="1">
      <w:start w:val="1"/>
      <w:numFmt w:val="bullet"/>
      <w:lvlText w:val=""/>
      <w:lvlJc w:val="left"/>
      <w:pPr>
        <w:ind w:left="4296" w:hanging="360"/>
      </w:pPr>
      <w:rPr>
        <w:rFonts w:ascii="Wingdings" w:hAnsi="Wingdings" w:hint="default"/>
      </w:rPr>
    </w:lvl>
    <w:lvl w:ilvl="6" w:tplc="04060001" w:tentative="1">
      <w:start w:val="1"/>
      <w:numFmt w:val="bullet"/>
      <w:lvlText w:val=""/>
      <w:lvlJc w:val="left"/>
      <w:pPr>
        <w:ind w:left="5016" w:hanging="360"/>
      </w:pPr>
      <w:rPr>
        <w:rFonts w:ascii="Symbol" w:hAnsi="Symbol" w:hint="default"/>
      </w:rPr>
    </w:lvl>
    <w:lvl w:ilvl="7" w:tplc="04060003" w:tentative="1">
      <w:start w:val="1"/>
      <w:numFmt w:val="bullet"/>
      <w:lvlText w:val="o"/>
      <w:lvlJc w:val="left"/>
      <w:pPr>
        <w:ind w:left="5736" w:hanging="360"/>
      </w:pPr>
      <w:rPr>
        <w:rFonts w:ascii="Courier New" w:hAnsi="Courier New" w:cs="Courier New" w:hint="default"/>
      </w:rPr>
    </w:lvl>
    <w:lvl w:ilvl="8" w:tplc="04060005" w:tentative="1">
      <w:start w:val="1"/>
      <w:numFmt w:val="bullet"/>
      <w:lvlText w:val=""/>
      <w:lvlJc w:val="left"/>
      <w:pPr>
        <w:ind w:left="6456" w:hanging="360"/>
      </w:pPr>
      <w:rPr>
        <w:rFonts w:ascii="Wingdings" w:hAnsi="Wingdings" w:hint="default"/>
      </w:rPr>
    </w:lvl>
  </w:abstractNum>
  <w:abstractNum w:abstractNumId="10"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5"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6"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7" w15:restartNumberingAfterBreak="0">
    <w:nsid w:val="28D368EA"/>
    <w:multiLevelType w:val="hybridMultilevel"/>
    <w:tmpl w:val="41524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2"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9522007"/>
    <w:multiLevelType w:val="hybridMultilevel"/>
    <w:tmpl w:val="8E18D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0D11EA"/>
    <w:multiLevelType w:val="hybridMultilevel"/>
    <w:tmpl w:val="952C2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0" w15:restartNumberingAfterBreak="0">
    <w:nsid w:val="4F930EC5"/>
    <w:multiLevelType w:val="hybridMultilevel"/>
    <w:tmpl w:val="B4580B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1113D0C"/>
    <w:multiLevelType w:val="hybridMultilevel"/>
    <w:tmpl w:val="3D065ABA"/>
    <w:lvl w:ilvl="0" w:tplc="E98E7BCA">
      <w:start w:val="1"/>
      <w:numFmt w:val="bullet"/>
      <w:lvlText w:val=""/>
      <w:lvlJc w:val="left"/>
      <w:pPr>
        <w:ind w:left="720" w:hanging="360"/>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5" w15:restartNumberingAfterBreak="0">
    <w:nsid w:val="5EBF0156"/>
    <w:multiLevelType w:val="hybridMultilevel"/>
    <w:tmpl w:val="3AF2B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3227E1"/>
    <w:multiLevelType w:val="hybridMultilevel"/>
    <w:tmpl w:val="018A8826"/>
    <w:lvl w:ilvl="0" w:tplc="08090001">
      <w:start w:val="1"/>
      <w:numFmt w:val="bullet"/>
      <w:lvlText w:val=""/>
      <w:lvlJc w:val="left"/>
      <w:pPr>
        <w:ind w:left="720" w:hanging="360"/>
      </w:pPr>
      <w:rPr>
        <w:rFonts w:ascii="Symbol" w:hAnsi="Symbol" w:hint="default"/>
      </w:rPr>
    </w:lvl>
    <w:lvl w:ilvl="1" w:tplc="BA606CD2">
      <w:numFmt w:val="bullet"/>
      <w:lvlText w:val="•"/>
      <w:lvlJc w:val="left"/>
      <w:pPr>
        <w:ind w:left="1800" w:hanging="720"/>
      </w:pPr>
      <w:rPr>
        <w:rFonts w:ascii="Gill Sans MT" w:eastAsia="Times New Roman" w:hAnsi="Gill Sans MT"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EC4702"/>
    <w:multiLevelType w:val="hybridMultilevel"/>
    <w:tmpl w:val="D4FE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1" w15:restartNumberingAfterBreak="0">
    <w:nsid w:val="69442CF9"/>
    <w:multiLevelType w:val="hybridMultilevel"/>
    <w:tmpl w:val="F8406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num w:numId="1">
    <w:abstractNumId w:val="22"/>
  </w:num>
  <w:num w:numId="2">
    <w:abstractNumId w:val="15"/>
  </w:num>
  <w:num w:numId="3">
    <w:abstractNumId w:val="21"/>
  </w:num>
  <w:num w:numId="4">
    <w:abstractNumId w:val="0"/>
  </w:num>
  <w:num w:numId="5">
    <w:abstractNumId w:val="24"/>
  </w:num>
  <w:num w:numId="6">
    <w:abstractNumId w:val="12"/>
  </w:num>
  <w:num w:numId="7">
    <w:abstractNumId w:val="23"/>
  </w:num>
  <w:num w:numId="8">
    <w:abstractNumId w:val="13"/>
  </w:num>
  <w:num w:numId="9">
    <w:abstractNumId w:val="7"/>
  </w:num>
  <w:num w:numId="10">
    <w:abstractNumId w:val="18"/>
  </w:num>
  <w:num w:numId="11">
    <w:abstractNumId w:val="39"/>
  </w:num>
  <w:num w:numId="12">
    <w:abstractNumId w:val="16"/>
  </w:num>
  <w:num w:numId="13">
    <w:abstractNumId w:val="42"/>
  </w:num>
  <w:num w:numId="14">
    <w:abstractNumId w:val="19"/>
  </w:num>
  <w:num w:numId="15">
    <w:abstractNumId w:val="28"/>
  </w:num>
  <w:num w:numId="16">
    <w:abstractNumId w:val="20"/>
  </w:num>
  <w:num w:numId="17">
    <w:abstractNumId w:val="8"/>
  </w:num>
  <w:num w:numId="18">
    <w:abstractNumId w:val="40"/>
  </w:num>
  <w:num w:numId="19">
    <w:abstractNumId w:val="11"/>
  </w:num>
  <w:num w:numId="20">
    <w:abstractNumId w:val="6"/>
  </w:num>
  <w:num w:numId="21">
    <w:abstractNumId w:val="37"/>
  </w:num>
  <w:num w:numId="22">
    <w:abstractNumId w:val="33"/>
  </w:num>
  <w:num w:numId="23">
    <w:abstractNumId w:val="29"/>
  </w:num>
  <w:num w:numId="24">
    <w:abstractNumId w:val="43"/>
  </w:num>
  <w:num w:numId="25">
    <w:abstractNumId w:val="34"/>
  </w:num>
  <w:num w:numId="26">
    <w:abstractNumId w:val="14"/>
  </w:num>
  <w:num w:numId="27">
    <w:abstractNumId w:val="32"/>
  </w:num>
  <w:num w:numId="28">
    <w:abstractNumId w:val="10"/>
  </w:num>
  <w:num w:numId="29">
    <w:abstractNumId w:val="1"/>
  </w:num>
  <w:num w:numId="30">
    <w:abstractNumId w:val="2"/>
  </w:num>
  <w:num w:numId="31">
    <w:abstractNumId w:val="3"/>
  </w:num>
  <w:num w:numId="32">
    <w:abstractNumId w:val="4"/>
  </w:num>
  <w:num w:numId="33">
    <w:abstractNumId w:val="27"/>
  </w:num>
  <w:num w:numId="34">
    <w:abstractNumId w:val="30"/>
  </w:num>
  <w:num w:numId="35">
    <w:abstractNumId w:val="38"/>
  </w:num>
  <w:num w:numId="36">
    <w:abstractNumId w:val="25"/>
  </w:num>
  <w:num w:numId="37">
    <w:abstractNumId w:val="5"/>
  </w:num>
  <w:num w:numId="38">
    <w:abstractNumId w:val="35"/>
  </w:num>
  <w:num w:numId="39">
    <w:abstractNumId w:val="9"/>
  </w:num>
  <w:num w:numId="40">
    <w:abstractNumId w:val="26"/>
  </w:num>
  <w:num w:numId="41">
    <w:abstractNumId w:val="17"/>
  </w:num>
  <w:num w:numId="42">
    <w:abstractNumId w:val="31"/>
  </w:num>
  <w:num w:numId="43">
    <w:abstractNumId w:val="36"/>
  </w:num>
  <w:num w:numId="44">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AC"/>
    <w:rsid w:val="00006D1D"/>
    <w:rsid w:val="00007D0B"/>
    <w:rsid w:val="00014716"/>
    <w:rsid w:val="0001678A"/>
    <w:rsid w:val="00021E81"/>
    <w:rsid w:val="00027227"/>
    <w:rsid w:val="00027F44"/>
    <w:rsid w:val="00033342"/>
    <w:rsid w:val="000439E4"/>
    <w:rsid w:val="00091A58"/>
    <w:rsid w:val="00092DD0"/>
    <w:rsid w:val="000A0163"/>
    <w:rsid w:val="000A64AE"/>
    <w:rsid w:val="000B2430"/>
    <w:rsid w:val="000C3CE9"/>
    <w:rsid w:val="000D7298"/>
    <w:rsid w:val="000E09C6"/>
    <w:rsid w:val="000E326B"/>
    <w:rsid w:val="000E5B20"/>
    <w:rsid w:val="00103FE5"/>
    <w:rsid w:val="00124715"/>
    <w:rsid w:val="00130FDA"/>
    <w:rsid w:val="0015099B"/>
    <w:rsid w:val="0015532E"/>
    <w:rsid w:val="00166740"/>
    <w:rsid w:val="00174203"/>
    <w:rsid w:val="00176CE4"/>
    <w:rsid w:val="0017754D"/>
    <w:rsid w:val="00183B33"/>
    <w:rsid w:val="00197A5F"/>
    <w:rsid w:val="001B2A90"/>
    <w:rsid w:val="001B461D"/>
    <w:rsid w:val="001D1F88"/>
    <w:rsid w:val="001D624F"/>
    <w:rsid w:val="001E3518"/>
    <w:rsid w:val="001F071C"/>
    <w:rsid w:val="001F0BAD"/>
    <w:rsid w:val="002065ED"/>
    <w:rsid w:val="00223557"/>
    <w:rsid w:val="00225770"/>
    <w:rsid w:val="00255049"/>
    <w:rsid w:val="0026293C"/>
    <w:rsid w:val="00267F7F"/>
    <w:rsid w:val="00287B36"/>
    <w:rsid w:val="00290500"/>
    <w:rsid w:val="002916E8"/>
    <w:rsid w:val="00292043"/>
    <w:rsid w:val="00297EEF"/>
    <w:rsid w:val="002A3D50"/>
    <w:rsid w:val="002A45E9"/>
    <w:rsid w:val="002A4A34"/>
    <w:rsid w:val="002A799E"/>
    <w:rsid w:val="002B21C3"/>
    <w:rsid w:val="002C105A"/>
    <w:rsid w:val="002D4A35"/>
    <w:rsid w:val="002E170D"/>
    <w:rsid w:val="002E34C0"/>
    <w:rsid w:val="002E5DC1"/>
    <w:rsid w:val="00317863"/>
    <w:rsid w:val="00324580"/>
    <w:rsid w:val="00341E13"/>
    <w:rsid w:val="00351C6A"/>
    <w:rsid w:val="003526C3"/>
    <w:rsid w:val="00360B8B"/>
    <w:rsid w:val="00382DCB"/>
    <w:rsid w:val="0039354B"/>
    <w:rsid w:val="003B081D"/>
    <w:rsid w:val="003B2EB5"/>
    <w:rsid w:val="003C5D92"/>
    <w:rsid w:val="003D5862"/>
    <w:rsid w:val="003F0048"/>
    <w:rsid w:val="003F0F5D"/>
    <w:rsid w:val="00407466"/>
    <w:rsid w:val="00416FB8"/>
    <w:rsid w:val="00434D92"/>
    <w:rsid w:val="00445728"/>
    <w:rsid w:val="00447692"/>
    <w:rsid w:val="00456024"/>
    <w:rsid w:val="00457479"/>
    <w:rsid w:val="00470CE8"/>
    <w:rsid w:val="004757CF"/>
    <w:rsid w:val="00480895"/>
    <w:rsid w:val="00482382"/>
    <w:rsid w:val="00483CC9"/>
    <w:rsid w:val="004852D8"/>
    <w:rsid w:val="00493703"/>
    <w:rsid w:val="004B2994"/>
    <w:rsid w:val="004B477F"/>
    <w:rsid w:val="004C2411"/>
    <w:rsid w:val="004C3FFF"/>
    <w:rsid w:val="004C44EA"/>
    <w:rsid w:val="004E2B71"/>
    <w:rsid w:val="004F271C"/>
    <w:rsid w:val="00502CDE"/>
    <w:rsid w:val="00514D77"/>
    <w:rsid w:val="00520EAC"/>
    <w:rsid w:val="005358D9"/>
    <w:rsid w:val="00543A17"/>
    <w:rsid w:val="00553DE4"/>
    <w:rsid w:val="00556B70"/>
    <w:rsid w:val="005602C8"/>
    <w:rsid w:val="00586599"/>
    <w:rsid w:val="00596EEE"/>
    <w:rsid w:val="005A0A23"/>
    <w:rsid w:val="005A4BC0"/>
    <w:rsid w:val="005C670B"/>
    <w:rsid w:val="005D08E0"/>
    <w:rsid w:val="005D4096"/>
    <w:rsid w:val="005E0FFC"/>
    <w:rsid w:val="005F161F"/>
    <w:rsid w:val="00601D69"/>
    <w:rsid w:val="006171BF"/>
    <w:rsid w:val="006224AD"/>
    <w:rsid w:val="00624CD4"/>
    <w:rsid w:val="00640C69"/>
    <w:rsid w:val="00643B9D"/>
    <w:rsid w:val="0064469C"/>
    <w:rsid w:val="00647D3A"/>
    <w:rsid w:val="00652A42"/>
    <w:rsid w:val="0065649B"/>
    <w:rsid w:val="00667E44"/>
    <w:rsid w:val="0069034A"/>
    <w:rsid w:val="006934BA"/>
    <w:rsid w:val="006A391E"/>
    <w:rsid w:val="006C27C8"/>
    <w:rsid w:val="006C49D2"/>
    <w:rsid w:val="006D3CEE"/>
    <w:rsid w:val="006D7BC5"/>
    <w:rsid w:val="006F46C2"/>
    <w:rsid w:val="0072183D"/>
    <w:rsid w:val="00743D76"/>
    <w:rsid w:val="00756550"/>
    <w:rsid w:val="00760315"/>
    <w:rsid w:val="00762004"/>
    <w:rsid w:val="00770638"/>
    <w:rsid w:val="007770CA"/>
    <w:rsid w:val="007830B1"/>
    <w:rsid w:val="007A1D93"/>
    <w:rsid w:val="007B47F6"/>
    <w:rsid w:val="007B5643"/>
    <w:rsid w:val="007D26DC"/>
    <w:rsid w:val="007D3755"/>
    <w:rsid w:val="007F0E5A"/>
    <w:rsid w:val="007F13A6"/>
    <w:rsid w:val="007F13A8"/>
    <w:rsid w:val="007F3ECE"/>
    <w:rsid w:val="007F729D"/>
    <w:rsid w:val="00805BE2"/>
    <w:rsid w:val="00813E64"/>
    <w:rsid w:val="008178C0"/>
    <w:rsid w:val="00822219"/>
    <w:rsid w:val="008264D8"/>
    <w:rsid w:val="00850C04"/>
    <w:rsid w:val="00866476"/>
    <w:rsid w:val="0088006A"/>
    <w:rsid w:val="00880AC8"/>
    <w:rsid w:val="008A071A"/>
    <w:rsid w:val="008C31EB"/>
    <w:rsid w:val="008C5A62"/>
    <w:rsid w:val="00901EB6"/>
    <w:rsid w:val="0090541F"/>
    <w:rsid w:val="00920C0C"/>
    <w:rsid w:val="00920E86"/>
    <w:rsid w:val="00920FDB"/>
    <w:rsid w:val="00921058"/>
    <w:rsid w:val="00927BE8"/>
    <w:rsid w:val="009356CE"/>
    <w:rsid w:val="009376FF"/>
    <w:rsid w:val="009547DB"/>
    <w:rsid w:val="00984B86"/>
    <w:rsid w:val="009B1AAC"/>
    <w:rsid w:val="009C17CE"/>
    <w:rsid w:val="009D22D1"/>
    <w:rsid w:val="009D2BAF"/>
    <w:rsid w:val="009E3F2E"/>
    <w:rsid w:val="009F4839"/>
    <w:rsid w:val="00A110EA"/>
    <w:rsid w:val="00A36F91"/>
    <w:rsid w:val="00A449FC"/>
    <w:rsid w:val="00A50785"/>
    <w:rsid w:val="00A56833"/>
    <w:rsid w:val="00A62515"/>
    <w:rsid w:val="00A638F6"/>
    <w:rsid w:val="00A6746E"/>
    <w:rsid w:val="00A9158C"/>
    <w:rsid w:val="00A9650A"/>
    <w:rsid w:val="00AA6497"/>
    <w:rsid w:val="00AA77CC"/>
    <w:rsid w:val="00AB2CE5"/>
    <w:rsid w:val="00AC7F69"/>
    <w:rsid w:val="00AD1489"/>
    <w:rsid w:val="00AD38C8"/>
    <w:rsid w:val="00AE3EDF"/>
    <w:rsid w:val="00AF290F"/>
    <w:rsid w:val="00AF3297"/>
    <w:rsid w:val="00B04818"/>
    <w:rsid w:val="00B109CA"/>
    <w:rsid w:val="00B14F8E"/>
    <w:rsid w:val="00B21B76"/>
    <w:rsid w:val="00B5365E"/>
    <w:rsid w:val="00B830C1"/>
    <w:rsid w:val="00B83A4F"/>
    <w:rsid w:val="00B83E89"/>
    <w:rsid w:val="00B84E72"/>
    <w:rsid w:val="00B85F11"/>
    <w:rsid w:val="00B9157F"/>
    <w:rsid w:val="00BA2A12"/>
    <w:rsid w:val="00BC471B"/>
    <w:rsid w:val="00BE556E"/>
    <w:rsid w:val="00C06A8D"/>
    <w:rsid w:val="00C13528"/>
    <w:rsid w:val="00C15D29"/>
    <w:rsid w:val="00C21E23"/>
    <w:rsid w:val="00C271FF"/>
    <w:rsid w:val="00C34EA2"/>
    <w:rsid w:val="00C42027"/>
    <w:rsid w:val="00C61C6F"/>
    <w:rsid w:val="00C6257E"/>
    <w:rsid w:val="00C71F41"/>
    <w:rsid w:val="00C74418"/>
    <w:rsid w:val="00C82274"/>
    <w:rsid w:val="00C82E63"/>
    <w:rsid w:val="00C95100"/>
    <w:rsid w:val="00C978E6"/>
    <w:rsid w:val="00CA3D46"/>
    <w:rsid w:val="00CB20F1"/>
    <w:rsid w:val="00CE502B"/>
    <w:rsid w:val="00CF245A"/>
    <w:rsid w:val="00CF539F"/>
    <w:rsid w:val="00D06169"/>
    <w:rsid w:val="00D22A21"/>
    <w:rsid w:val="00D25E53"/>
    <w:rsid w:val="00D26C4F"/>
    <w:rsid w:val="00D31273"/>
    <w:rsid w:val="00D329A6"/>
    <w:rsid w:val="00D33A59"/>
    <w:rsid w:val="00D340AA"/>
    <w:rsid w:val="00D42548"/>
    <w:rsid w:val="00D43470"/>
    <w:rsid w:val="00D5085F"/>
    <w:rsid w:val="00D520E4"/>
    <w:rsid w:val="00D5583B"/>
    <w:rsid w:val="00D64C59"/>
    <w:rsid w:val="00DB49BD"/>
    <w:rsid w:val="00DD3638"/>
    <w:rsid w:val="00DF31B1"/>
    <w:rsid w:val="00E03B54"/>
    <w:rsid w:val="00E14DF1"/>
    <w:rsid w:val="00E2250C"/>
    <w:rsid w:val="00E37553"/>
    <w:rsid w:val="00E413D0"/>
    <w:rsid w:val="00E46412"/>
    <w:rsid w:val="00E53475"/>
    <w:rsid w:val="00E60323"/>
    <w:rsid w:val="00E722A3"/>
    <w:rsid w:val="00E760A1"/>
    <w:rsid w:val="00E77359"/>
    <w:rsid w:val="00E83956"/>
    <w:rsid w:val="00EA19E3"/>
    <w:rsid w:val="00EA44F5"/>
    <w:rsid w:val="00EB1BA4"/>
    <w:rsid w:val="00EC1B3B"/>
    <w:rsid w:val="00EC46B9"/>
    <w:rsid w:val="00ED102A"/>
    <w:rsid w:val="00EE4321"/>
    <w:rsid w:val="00EF0236"/>
    <w:rsid w:val="00EF1BB6"/>
    <w:rsid w:val="00EF20E6"/>
    <w:rsid w:val="00EF33BF"/>
    <w:rsid w:val="00F02B5B"/>
    <w:rsid w:val="00F069CA"/>
    <w:rsid w:val="00F07843"/>
    <w:rsid w:val="00F12462"/>
    <w:rsid w:val="00F16A27"/>
    <w:rsid w:val="00F17D35"/>
    <w:rsid w:val="00F30EF7"/>
    <w:rsid w:val="00F36498"/>
    <w:rsid w:val="00F44AC7"/>
    <w:rsid w:val="00F523B3"/>
    <w:rsid w:val="00F55B51"/>
    <w:rsid w:val="00F5619F"/>
    <w:rsid w:val="00F706C7"/>
    <w:rsid w:val="00F7114F"/>
    <w:rsid w:val="00F73DCC"/>
    <w:rsid w:val="00F810FA"/>
    <w:rsid w:val="00F9086D"/>
    <w:rsid w:val="00FC06BF"/>
    <w:rsid w:val="00FC2B82"/>
    <w:rsid w:val="00FC67B6"/>
    <w:rsid w:val="00FE1D04"/>
    <w:rsid w:val="00FF1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8980C5E"/>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uiPriority w:val="99"/>
    <w:semiHidden/>
    <w:rsid w:val="00F706C7"/>
    <w:rPr>
      <w:sz w:val="16"/>
      <w:szCs w:val="16"/>
    </w:rPr>
  </w:style>
  <w:style w:type="paragraph" w:styleId="CommentText">
    <w:name w:val="annotation text"/>
    <w:basedOn w:val="Normal"/>
    <w:link w:val="CommentTextChar"/>
    <w:uiPriority w:val="99"/>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character" w:customStyle="1" w:styleId="CommentTextChar">
    <w:name w:val="Comment Text Char"/>
    <w:basedOn w:val="DefaultParagraphFont"/>
    <w:link w:val="CommentText"/>
    <w:uiPriority w:val="99"/>
    <w:semiHidden/>
    <w:rsid w:val="00027F44"/>
    <w:rPr>
      <w:lang w:eastAsia="en-US"/>
    </w:rPr>
  </w:style>
  <w:style w:type="paragraph" w:styleId="ListParagraph">
    <w:name w:val="List Paragraph"/>
    <w:aliases w:val="F5 List Paragraph,List Paragraph1,Dot pt,No Spacing1,List Paragraph Char Char Char,Indicator Text,Numbered Para 1,Bullet 1,Bullet Points,MAIN CONTENT,Bullet List,FooterText,Colorful List Accent 1,numbered,Paragraphe de liste1,列出段落,列出段落1"/>
    <w:basedOn w:val="Normal"/>
    <w:link w:val="ListParagraphChar"/>
    <w:uiPriority w:val="34"/>
    <w:qFormat/>
    <w:rsid w:val="00027F44"/>
    <w:pPr>
      <w:ind w:left="720"/>
      <w:contextualSpacing/>
    </w:pPr>
  </w:style>
  <w:style w:type="paragraph" w:styleId="NormalWeb">
    <w:name w:val="Normal (Web)"/>
    <w:basedOn w:val="Normal"/>
    <w:uiPriority w:val="99"/>
    <w:unhideWhenUsed/>
    <w:rsid w:val="002A45E9"/>
    <w:pPr>
      <w:spacing w:before="100" w:beforeAutospacing="1" w:after="100" w:afterAutospacing="1"/>
    </w:pPr>
    <w:rPr>
      <w:szCs w:val="24"/>
      <w:lang w:val="en-US"/>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Bullet List Char,FooterText Char"/>
    <w:link w:val="ListParagraph"/>
    <w:uiPriority w:val="34"/>
    <w:qFormat/>
    <w:locked/>
    <w:rsid w:val="00760315"/>
    <w:rPr>
      <w:sz w:val="24"/>
      <w:lang w:eastAsia="en-US"/>
    </w:rPr>
  </w:style>
  <w:style w:type="paragraph" w:styleId="Revision">
    <w:name w:val="Revision"/>
    <w:hidden/>
    <w:uiPriority w:val="99"/>
    <w:semiHidden/>
    <w:rsid w:val="00F30EF7"/>
    <w:rPr>
      <w:sz w:val="24"/>
      <w:lang w:eastAsia="en-US"/>
    </w:rPr>
  </w:style>
  <w:style w:type="character" w:customStyle="1" w:styleId="normaltextrun">
    <w:name w:val="normaltextrun"/>
    <w:basedOn w:val="DefaultParagraphFont"/>
    <w:rsid w:val="00F7114F"/>
  </w:style>
  <w:style w:type="character" w:styleId="Strong">
    <w:name w:val="Strong"/>
    <w:basedOn w:val="DefaultParagraphFont"/>
    <w:uiPriority w:val="22"/>
    <w:qFormat/>
    <w:rsid w:val="004F27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88159">
      <w:bodyDiv w:val="1"/>
      <w:marLeft w:val="0"/>
      <w:marRight w:val="0"/>
      <w:marTop w:val="0"/>
      <w:marBottom w:val="0"/>
      <w:divBdr>
        <w:top w:val="none" w:sz="0" w:space="0" w:color="auto"/>
        <w:left w:val="none" w:sz="0" w:space="0" w:color="auto"/>
        <w:bottom w:val="none" w:sz="0" w:space="0" w:color="auto"/>
        <w:right w:val="none" w:sz="0" w:space="0" w:color="auto"/>
      </w:divBdr>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340666816">
      <w:bodyDiv w:val="1"/>
      <w:marLeft w:val="0"/>
      <w:marRight w:val="0"/>
      <w:marTop w:val="0"/>
      <w:marBottom w:val="0"/>
      <w:divBdr>
        <w:top w:val="none" w:sz="0" w:space="0" w:color="auto"/>
        <w:left w:val="none" w:sz="0" w:space="0" w:color="auto"/>
        <w:bottom w:val="none" w:sz="0" w:space="0" w:color="auto"/>
        <w:right w:val="none" w:sz="0" w:space="0" w:color="auto"/>
      </w:divBdr>
    </w:div>
    <w:div w:id="744373581">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896352997">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546332438">
      <w:bodyDiv w:val="1"/>
      <w:marLeft w:val="0"/>
      <w:marRight w:val="0"/>
      <w:marTop w:val="0"/>
      <w:marBottom w:val="0"/>
      <w:divBdr>
        <w:top w:val="none" w:sz="0" w:space="0" w:color="auto"/>
        <w:left w:val="none" w:sz="0" w:space="0" w:color="auto"/>
        <w:bottom w:val="none" w:sz="0" w:space="0" w:color="auto"/>
        <w:right w:val="none" w:sz="0" w:space="0" w:color="auto"/>
      </w:divBdr>
      <w:divsChild>
        <w:div w:id="1927574021">
          <w:marLeft w:val="0"/>
          <w:marRight w:val="0"/>
          <w:marTop w:val="0"/>
          <w:marBottom w:val="0"/>
          <w:divBdr>
            <w:top w:val="none" w:sz="0" w:space="0" w:color="auto"/>
            <w:left w:val="none" w:sz="0" w:space="0" w:color="auto"/>
            <w:bottom w:val="none" w:sz="0" w:space="0" w:color="auto"/>
            <w:right w:val="none" w:sz="0" w:space="0" w:color="auto"/>
          </w:divBdr>
          <w:divsChild>
            <w:div w:id="73944119">
              <w:marLeft w:val="0"/>
              <w:marRight w:val="0"/>
              <w:marTop w:val="0"/>
              <w:marBottom w:val="0"/>
              <w:divBdr>
                <w:top w:val="none" w:sz="0" w:space="0" w:color="auto"/>
                <w:left w:val="none" w:sz="0" w:space="0" w:color="auto"/>
                <w:bottom w:val="none" w:sz="0" w:space="0" w:color="auto"/>
                <w:right w:val="none" w:sz="0" w:space="0" w:color="auto"/>
              </w:divBdr>
              <w:divsChild>
                <w:div w:id="647319354">
                  <w:marLeft w:val="0"/>
                  <w:marRight w:val="0"/>
                  <w:marTop w:val="0"/>
                  <w:marBottom w:val="0"/>
                  <w:divBdr>
                    <w:top w:val="none" w:sz="0" w:space="0" w:color="auto"/>
                    <w:left w:val="none" w:sz="0" w:space="0" w:color="auto"/>
                    <w:bottom w:val="none" w:sz="0" w:space="0" w:color="auto"/>
                    <w:right w:val="none" w:sz="0" w:space="0" w:color="auto"/>
                  </w:divBdr>
                  <w:divsChild>
                    <w:div w:id="481386036">
                      <w:marLeft w:val="0"/>
                      <w:marRight w:val="0"/>
                      <w:marTop w:val="0"/>
                      <w:marBottom w:val="0"/>
                      <w:divBdr>
                        <w:top w:val="none" w:sz="0" w:space="0" w:color="auto"/>
                        <w:left w:val="none" w:sz="0" w:space="0" w:color="auto"/>
                        <w:bottom w:val="none" w:sz="0" w:space="0" w:color="auto"/>
                        <w:right w:val="none" w:sz="0" w:space="0" w:color="auto"/>
                      </w:divBdr>
                      <w:divsChild>
                        <w:div w:id="27086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 w:id="209377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004A71E2F3D4479D6B1EC005CA6CBE" ma:contentTypeVersion="18" ma:contentTypeDescription="Create a new document." ma:contentTypeScope="" ma:versionID="8133458d536559b4760c509d495030b5">
  <xsd:schema xmlns:xsd="http://www.w3.org/2001/XMLSchema" xmlns:xs="http://www.w3.org/2001/XMLSchema" xmlns:p="http://schemas.microsoft.com/office/2006/metadata/properties" xmlns:ns2="b0befe71-e289-43f8-86ae-d7a7293887fd" xmlns:ns3="9660b9fa-922c-41e7-877c-fb5824e63746" xmlns:ns4="b1a25d56-6f3d-4cf9-8f75-af00573b6dbd" targetNamespace="http://schemas.microsoft.com/office/2006/metadata/properties" ma:root="true" ma:fieldsID="41ff29fbe10a9159fb322c872b656a91" ns2:_="" ns3:_="" ns4:_="">
    <xsd:import namespace="b0befe71-e289-43f8-86ae-d7a7293887fd"/>
    <xsd:import namespace="9660b9fa-922c-41e7-877c-fb5824e63746"/>
    <xsd:import namespace="b1a25d56-6f3d-4cf9-8f75-af00573b6d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Comments" minOccurs="0"/>
                <xsd:element ref="ns2:Description0"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befe71-e289-43f8-86ae-d7a729388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description="Short Description of Document" ma:format="Dropdown" ma:internalName="Comments">
      <xsd:simpleType>
        <xsd:restriction base="dms:Note">
          <xsd:maxLength value="255"/>
        </xsd:restriction>
      </xsd:simpleType>
    </xsd:element>
    <xsd:element name="Description0" ma:index="21" nillable="true" ma:displayName="Description" ma:internalName="Description0">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0b9fa-922c-41e7-877c-fb5824e637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a8111fc-5c16-4eb1-93a6-444563e7ca40}" ma:internalName="TaxCatchAll" ma:showField="CatchAllData" ma:web="9660b9fa-922c-41e7-877c-fb5824e637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b0befe71-e289-43f8-86ae-d7a7293887fd" xsi:nil="true"/>
    <lcf76f155ced4ddcb4097134ff3c332f xmlns="b0befe71-e289-43f8-86ae-d7a7293887fd">
      <Terms xmlns="http://schemas.microsoft.com/office/infopath/2007/PartnerControls"/>
    </lcf76f155ced4ddcb4097134ff3c332f>
    <TaxCatchAll xmlns="b1a25d56-6f3d-4cf9-8f75-af00573b6dbd"/>
    <Comments xmlns="b0befe71-e289-43f8-86ae-d7a7293887f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D0C5D-61B7-4EB5-A66D-838879B5E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befe71-e289-43f8-86ae-d7a7293887fd"/>
    <ds:schemaRef ds:uri="9660b9fa-922c-41e7-877c-fb5824e63746"/>
    <ds:schemaRef ds:uri="b1a25d56-6f3d-4cf9-8f75-af00573b6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48094D-5F86-448D-A2A9-6CC9785B8A70}">
  <ds:schemaRefs>
    <ds:schemaRef ds:uri="http://schemas.microsoft.com/sharepoint/v3/contenttype/forms"/>
  </ds:schemaRefs>
</ds:datastoreItem>
</file>

<file path=customXml/itemProps3.xml><?xml version="1.0" encoding="utf-8"?>
<ds:datastoreItem xmlns:ds="http://schemas.openxmlformats.org/officeDocument/2006/customXml" ds:itemID="{63CF5928-1C2F-4B86-B430-4E923B0BD6D2}">
  <ds:schemaRefs>
    <ds:schemaRef ds:uri="http://schemas.microsoft.com/office/2006/documentManagement/types"/>
    <ds:schemaRef ds:uri="http://purl.org/dc/elements/1.1/"/>
    <ds:schemaRef ds:uri="http://purl.org/dc/terms/"/>
    <ds:schemaRef ds:uri="http://purl.org/dc/dcmitype/"/>
    <ds:schemaRef ds:uri="http://schemas.microsoft.com/office/2006/metadata/properties"/>
    <ds:schemaRef ds:uri="b1a25d56-6f3d-4cf9-8f75-af00573b6dbd"/>
    <ds:schemaRef ds:uri="9660b9fa-922c-41e7-877c-fb5824e63746"/>
    <ds:schemaRef ds:uri="b0befe71-e289-43f8-86ae-d7a7293887fd"/>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3CFF978-5558-4255-B097-FAF75CB1F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1927</Words>
  <Characters>12372</Characters>
  <Application>Microsoft Office Word</Application>
  <DocSecurity>0</DocSecurity>
  <Lines>103</Lines>
  <Paragraphs>28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March 2002 version</vt:lpstr>
      <vt:lpstr>March 2002 version</vt:lpstr>
    </vt:vector>
  </TitlesOfParts>
  <Company>OXFAM UK</Company>
  <LinksUpToDate>false</LinksUpToDate>
  <CharactersWithSpaces>14271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Estibeiro, Hilda</cp:lastModifiedBy>
  <cp:revision>8</cp:revision>
  <cp:lastPrinted>2011-08-02T10:07:00Z</cp:lastPrinted>
  <dcterms:created xsi:type="dcterms:W3CDTF">2023-01-16T17:19:00Z</dcterms:created>
  <dcterms:modified xsi:type="dcterms:W3CDTF">2023-01-30T14:50:00Z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0x010100AD004A71E2F3D4479D6B1EC005CA6CBE</vt:lpwstr>
  </property>
  <property fmtid="{D5CDD505-2E9C-101B-9397-08002B2CF9AE}" pid="4" name="Region">
    <vt:lpwstr>78;#the centre|f18ecd8c-565c-4cbd-92f2-ba4abafc83db</vt:lpwstr>
  </property>
  <property fmtid="{D5CDD505-2E9C-101B-9397-08002B2CF9AE}" pid="5" name="SCITaxDocumentCategory">
    <vt:lpwstr/>
  </property>
  <property fmtid="{D5CDD505-2E9C-101B-9397-08002B2CF9AE}" pid="6" name="SCITaxPrimaryTheme">
    <vt:lpwstr/>
  </property>
  <property fmtid="{D5CDD505-2E9C-101B-9397-08002B2CF9AE}" pid="7" name="SCITaxAssociatedDepartments">
    <vt:lpwstr/>
  </property>
  <property fmtid="{D5CDD505-2E9C-101B-9397-08002B2CF9AE}" pid="8" name="SCITaxPartners">
    <vt:lpwstr/>
  </property>
  <property fmtid="{D5CDD505-2E9C-101B-9397-08002B2CF9AE}" pid="9" name="SCITaxPrimaryLocation">
    <vt:lpwstr>72;#Global|753324ff-5b9d-4c2f-b37c-cc44206ded8a</vt:lpwstr>
  </property>
  <property fmtid="{D5CDD505-2E9C-101B-9397-08002B2CF9AE}" pid="10" name="SCITaxAssociatedLocations">
    <vt:lpwstr/>
  </property>
  <property fmtid="{D5CDD505-2E9C-101B-9397-08002B2CF9AE}" pid="11" name="SCITaxLanguage">
    <vt:lpwstr/>
  </property>
  <property fmtid="{D5CDD505-2E9C-101B-9397-08002B2CF9AE}" pid="12" name="SCITaxPrimaryDepartment">
    <vt:lpwstr/>
  </property>
  <property fmtid="{D5CDD505-2E9C-101B-9397-08002B2CF9AE}" pid="13" name="SCITaxKeywords">
    <vt:lpwstr/>
  </property>
  <property fmtid="{D5CDD505-2E9C-101B-9397-08002B2CF9AE}" pid="14" name="SCITaxSource">
    <vt:lpwstr/>
  </property>
  <property fmtid="{D5CDD505-2E9C-101B-9397-08002B2CF9AE}" pid="15" name="SCITaxAssociatedThemes">
    <vt:lpwstr/>
  </property>
  <property fmtid="{D5CDD505-2E9C-101B-9397-08002B2CF9AE}" pid="16" name="MoveJobsV2">
    <vt:lpwstr>https://savethechildren1.sharepoint.com/How/People/jobs/_layouts/15/wrkstat.aspx?List=51f1d0c5-cea2-4e9c-a15f-8e07297b28be&amp;WorkflowInstanceName=a3f4097c-d809-48f2-8f38-15a63914e25f, Move Jobs</vt:lpwstr>
  </property>
  <property fmtid="{D5CDD505-2E9C-101B-9397-08002B2CF9AE}" pid="17" name="Job Type">
    <vt:lpwstr>Long Term</vt:lpwstr>
  </property>
  <property fmtid="{D5CDD505-2E9C-101B-9397-08002B2CF9AE}" pid="18" name="WorkflowChangePath">
    <vt:lpwstr>832b3a09-5753-41ea-8279-e913d976925e,2;</vt:lpwstr>
  </property>
  <property fmtid="{D5CDD505-2E9C-101B-9397-08002B2CF9AE}" pid="19" name="SCITaxAssociatedLocationsTaxHTField0">
    <vt:lpwstr/>
  </property>
  <property fmtid="{D5CDD505-2E9C-101B-9397-08002B2CF9AE}" pid="20" name="_NewReviewCycle">
    <vt:lpwstr/>
  </property>
</Properties>
</file>