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6A8A" w14:textId="77777777" w:rsidR="002E170D" w:rsidRPr="009F206D"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9F206D" w14:paraId="2066D3D2" w14:textId="77777777" w:rsidTr="00543A17">
        <w:trPr>
          <w:trHeight w:val="413"/>
        </w:trPr>
        <w:tc>
          <w:tcPr>
            <w:tcW w:w="9498" w:type="dxa"/>
            <w:gridSpan w:val="3"/>
          </w:tcPr>
          <w:p w14:paraId="0453DD8B" w14:textId="65962C45" w:rsidR="002B21C3" w:rsidRPr="009F206D" w:rsidRDefault="00174203" w:rsidP="009E7FD8">
            <w:pPr>
              <w:tabs>
                <w:tab w:val="left" w:pos="1418"/>
              </w:tabs>
              <w:rPr>
                <w:rFonts w:ascii="Lato" w:hAnsi="Lato" w:cs="Arial"/>
                <w:sz w:val="22"/>
                <w:szCs w:val="22"/>
                <w:lang w:eastAsia="en-GB"/>
              </w:rPr>
            </w:pPr>
            <w:r w:rsidRPr="009F206D">
              <w:rPr>
                <w:rFonts w:ascii="Lato" w:hAnsi="Lato" w:cs="Arial"/>
                <w:b/>
                <w:sz w:val="22"/>
                <w:szCs w:val="22"/>
              </w:rPr>
              <w:t xml:space="preserve">TITLE: </w:t>
            </w:r>
            <w:bookmarkStart w:id="0" w:name="_GoBack"/>
            <w:r w:rsidR="009E7FD8" w:rsidRPr="009F206D">
              <w:rPr>
                <w:rFonts w:ascii="Lato" w:hAnsi="Lato" w:cs="Arial"/>
                <w:sz w:val="22"/>
                <w:szCs w:val="22"/>
                <w:lang w:eastAsia="en-GB"/>
              </w:rPr>
              <w:t xml:space="preserve">Global Shared Services for CRM - </w:t>
            </w:r>
            <w:r w:rsidR="005B7F00" w:rsidRPr="009F206D">
              <w:rPr>
                <w:rFonts w:ascii="Lato" w:hAnsi="Lato" w:cs="Arial"/>
                <w:sz w:val="22"/>
                <w:szCs w:val="22"/>
                <w:lang w:eastAsia="en-GB"/>
              </w:rPr>
              <w:t xml:space="preserve">Design </w:t>
            </w:r>
            <w:r w:rsidR="009E7FD8" w:rsidRPr="009F206D">
              <w:rPr>
                <w:rFonts w:ascii="Lato" w:hAnsi="Lato" w:cs="Arial"/>
                <w:sz w:val="22"/>
                <w:szCs w:val="22"/>
                <w:lang w:eastAsia="en-GB"/>
              </w:rPr>
              <w:t>Lead</w:t>
            </w:r>
            <w:bookmarkEnd w:id="0"/>
          </w:p>
        </w:tc>
      </w:tr>
      <w:tr w:rsidR="00174203" w:rsidRPr="009F206D" w14:paraId="61D91101" w14:textId="77777777" w:rsidTr="00624CD4">
        <w:trPr>
          <w:trHeight w:val="404"/>
        </w:trPr>
        <w:tc>
          <w:tcPr>
            <w:tcW w:w="4253" w:type="dxa"/>
            <w:tcBorders>
              <w:bottom w:val="single" w:sz="4" w:space="0" w:color="auto"/>
            </w:tcBorders>
          </w:tcPr>
          <w:p w14:paraId="23D8ED37" w14:textId="77777777" w:rsidR="00EF33BF" w:rsidRPr="009F206D" w:rsidRDefault="00F55B51">
            <w:pPr>
              <w:tabs>
                <w:tab w:val="left" w:pos="1418"/>
              </w:tabs>
              <w:rPr>
                <w:rFonts w:ascii="Lato" w:hAnsi="Lato" w:cs="Arial"/>
                <w:b/>
                <w:sz w:val="22"/>
                <w:szCs w:val="22"/>
              </w:rPr>
            </w:pPr>
            <w:r w:rsidRPr="009F206D">
              <w:rPr>
                <w:rFonts w:ascii="Lato" w:hAnsi="Lato" w:cs="Arial"/>
                <w:b/>
                <w:sz w:val="22"/>
                <w:szCs w:val="22"/>
              </w:rPr>
              <w:t>TEAM/PROGRAMME</w:t>
            </w:r>
            <w:r w:rsidR="00174203" w:rsidRPr="009F206D">
              <w:rPr>
                <w:rFonts w:ascii="Lato" w:hAnsi="Lato" w:cs="Arial"/>
                <w:b/>
                <w:sz w:val="22"/>
                <w:szCs w:val="22"/>
              </w:rPr>
              <w:t xml:space="preserve">: </w:t>
            </w:r>
          </w:p>
          <w:p w14:paraId="54112D39" w14:textId="77777777" w:rsidR="00A71A88" w:rsidRPr="009F206D" w:rsidRDefault="00A71A88" w:rsidP="002B5FA1">
            <w:pPr>
              <w:tabs>
                <w:tab w:val="left" w:pos="1418"/>
              </w:tabs>
              <w:rPr>
                <w:rFonts w:ascii="Lato" w:hAnsi="Lato" w:cs="Arial"/>
                <w:sz w:val="22"/>
                <w:szCs w:val="22"/>
              </w:rPr>
            </w:pPr>
            <w:r w:rsidRPr="009F206D">
              <w:rPr>
                <w:rFonts w:ascii="Lato" w:hAnsi="Lato" w:cs="Arial"/>
                <w:sz w:val="22"/>
                <w:szCs w:val="22"/>
              </w:rPr>
              <w:t xml:space="preserve">SCI </w:t>
            </w:r>
            <w:r w:rsidR="002B5FA1" w:rsidRPr="009F206D">
              <w:rPr>
                <w:rFonts w:ascii="Lato" w:hAnsi="Lato" w:cs="Arial"/>
                <w:sz w:val="22"/>
                <w:szCs w:val="22"/>
              </w:rPr>
              <w:t>Transformation Delivery</w:t>
            </w:r>
          </w:p>
        </w:tc>
        <w:tc>
          <w:tcPr>
            <w:tcW w:w="5245" w:type="dxa"/>
            <w:gridSpan w:val="2"/>
            <w:tcBorders>
              <w:bottom w:val="single" w:sz="4" w:space="0" w:color="auto"/>
            </w:tcBorders>
          </w:tcPr>
          <w:p w14:paraId="3200C02B" w14:textId="4A614F89" w:rsidR="00EE0E34" w:rsidRPr="009F206D" w:rsidRDefault="00F55B51">
            <w:pPr>
              <w:tabs>
                <w:tab w:val="left" w:pos="1693"/>
              </w:tabs>
              <w:rPr>
                <w:rFonts w:ascii="Lato" w:hAnsi="Lato" w:cs="Arial"/>
                <w:b/>
                <w:sz w:val="22"/>
                <w:szCs w:val="22"/>
              </w:rPr>
            </w:pPr>
            <w:r w:rsidRPr="009F206D">
              <w:rPr>
                <w:rFonts w:ascii="Lato" w:hAnsi="Lato" w:cs="Arial"/>
                <w:b/>
                <w:sz w:val="22"/>
                <w:szCs w:val="22"/>
              </w:rPr>
              <w:t>LOCATION</w:t>
            </w:r>
            <w:r w:rsidR="00EE0E34" w:rsidRPr="009F206D">
              <w:rPr>
                <w:rFonts w:ascii="Lato" w:hAnsi="Lato" w:cs="Arial"/>
                <w:b/>
                <w:sz w:val="22"/>
                <w:szCs w:val="22"/>
              </w:rPr>
              <w:t>:</w:t>
            </w:r>
            <w:r w:rsidR="009E7FD8" w:rsidRPr="009F206D">
              <w:rPr>
                <w:rFonts w:ascii="Lato" w:hAnsi="Lato" w:cs="Arial"/>
                <w:b/>
                <w:sz w:val="22"/>
                <w:szCs w:val="22"/>
              </w:rPr>
              <w:t xml:space="preserve"> </w:t>
            </w:r>
            <w:r w:rsidR="00677626" w:rsidRPr="00677626">
              <w:rPr>
                <w:rStyle w:val="normaltextrun"/>
                <w:rFonts w:ascii="Lato" w:hAnsi="Lato"/>
                <w:bCs/>
                <w:color w:val="000000"/>
                <w:sz w:val="22"/>
                <w:szCs w:val="22"/>
                <w:shd w:val="clear" w:color="auto" w:fill="FFFFFF"/>
              </w:rPr>
              <w:t>Centre -</w:t>
            </w:r>
            <w:r w:rsidR="00677626" w:rsidRPr="00677626">
              <w:rPr>
                <w:rStyle w:val="normaltextrun"/>
                <w:rFonts w:ascii="Lato" w:hAnsi="Lato"/>
                <w:color w:val="000000"/>
                <w:sz w:val="22"/>
                <w:szCs w:val="22"/>
                <w:shd w:val="clear" w:color="auto" w:fill="FFFFFF"/>
              </w:rPr>
              <w:t xml:space="preserve"> </w:t>
            </w:r>
            <w:r w:rsidR="00677626" w:rsidRPr="00677626">
              <w:rPr>
                <w:rStyle w:val="normaltextrun"/>
                <w:rFonts w:ascii="Lato" w:hAnsi="Lato"/>
                <w:bCs/>
                <w:color w:val="000000"/>
                <w:sz w:val="22"/>
                <w:szCs w:val="22"/>
                <w:shd w:val="clear" w:color="auto" w:fill="FFFFFF"/>
              </w:rPr>
              <w:t>London, UK or</w:t>
            </w:r>
            <w:r w:rsidR="00677626" w:rsidRPr="00677626">
              <w:rPr>
                <w:rStyle w:val="normaltextrun"/>
                <w:rFonts w:ascii="Arial" w:hAnsi="Arial" w:cs="Arial"/>
                <w:bCs/>
                <w:color w:val="000000"/>
                <w:sz w:val="22"/>
                <w:szCs w:val="22"/>
                <w:shd w:val="clear" w:color="auto" w:fill="FFFFFF"/>
              </w:rPr>
              <w:t> </w:t>
            </w:r>
            <w:r w:rsidR="00677626" w:rsidRPr="00677626">
              <w:rPr>
                <w:rStyle w:val="normaltextrun"/>
                <w:rFonts w:ascii="Lato" w:hAnsi="Lato"/>
                <w:bCs/>
                <w:color w:val="000000"/>
                <w:sz w:val="22"/>
                <w:szCs w:val="22"/>
                <w:shd w:val="clear" w:color="auto" w:fill="FFFFFF"/>
              </w:rPr>
              <w:t>any existing Save the Children International Regional or Country office worldwide</w:t>
            </w:r>
          </w:p>
        </w:tc>
      </w:tr>
      <w:tr w:rsidR="00174203" w:rsidRPr="009F206D" w14:paraId="7A616556" w14:textId="77777777" w:rsidTr="00624CD4">
        <w:trPr>
          <w:trHeight w:val="425"/>
        </w:trPr>
        <w:tc>
          <w:tcPr>
            <w:tcW w:w="4253" w:type="dxa"/>
            <w:tcBorders>
              <w:bottom w:val="single" w:sz="4" w:space="0" w:color="auto"/>
            </w:tcBorders>
          </w:tcPr>
          <w:p w14:paraId="5F6E35F8" w14:textId="1929DCC3" w:rsidR="00F55B51" w:rsidRPr="009F206D" w:rsidRDefault="00EF33BF" w:rsidP="002E170D">
            <w:pPr>
              <w:tabs>
                <w:tab w:val="left" w:pos="1134"/>
              </w:tabs>
              <w:rPr>
                <w:rFonts w:ascii="Lato" w:hAnsi="Lato" w:cs="Arial"/>
                <w:sz w:val="22"/>
                <w:szCs w:val="22"/>
              </w:rPr>
            </w:pPr>
            <w:r w:rsidRPr="009F206D">
              <w:rPr>
                <w:rFonts w:ascii="Lato" w:hAnsi="Lato" w:cs="Arial"/>
                <w:b/>
                <w:sz w:val="22"/>
                <w:szCs w:val="22"/>
              </w:rPr>
              <w:t>GRADE</w:t>
            </w:r>
            <w:r w:rsidR="00A71A88" w:rsidRPr="009F206D">
              <w:rPr>
                <w:rFonts w:ascii="Lato" w:hAnsi="Lato" w:cs="Arial"/>
                <w:sz w:val="22"/>
                <w:szCs w:val="22"/>
              </w:rPr>
              <w:t>:</w:t>
            </w:r>
            <w:r w:rsidR="00F9086D" w:rsidRPr="009F206D">
              <w:rPr>
                <w:rFonts w:ascii="Lato" w:hAnsi="Lato" w:cs="Arial"/>
                <w:sz w:val="22"/>
                <w:szCs w:val="22"/>
              </w:rPr>
              <w:t xml:space="preserve"> </w:t>
            </w:r>
            <w:r w:rsidR="00677626">
              <w:rPr>
                <w:rFonts w:ascii="Lato" w:hAnsi="Lato" w:cs="Arial"/>
                <w:sz w:val="22"/>
                <w:szCs w:val="22"/>
              </w:rPr>
              <w:t>B – Senior Level</w:t>
            </w:r>
          </w:p>
        </w:tc>
        <w:tc>
          <w:tcPr>
            <w:tcW w:w="5245" w:type="dxa"/>
            <w:gridSpan w:val="2"/>
            <w:tcBorders>
              <w:bottom w:val="single" w:sz="4" w:space="0" w:color="auto"/>
            </w:tcBorders>
          </w:tcPr>
          <w:p w14:paraId="2219466F" w14:textId="77777777" w:rsidR="00624CD4" w:rsidRPr="009F206D" w:rsidRDefault="00B5365E" w:rsidP="00624CD4">
            <w:pPr>
              <w:tabs>
                <w:tab w:val="left" w:pos="984"/>
              </w:tabs>
              <w:rPr>
                <w:rFonts w:ascii="Lato" w:hAnsi="Lato" w:cs="Arial"/>
                <w:b/>
                <w:sz w:val="22"/>
                <w:szCs w:val="22"/>
              </w:rPr>
            </w:pPr>
            <w:r w:rsidRPr="009F206D">
              <w:rPr>
                <w:rFonts w:ascii="Lato" w:hAnsi="Lato" w:cs="Arial"/>
                <w:b/>
                <w:sz w:val="22"/>
                <w:szCs w:val="22"/>
              </w:rPr>
              <w:t>CONTRACT</w:t>
            </w:r>
            <w:r w:rsidR="00E2250C" w:rsidRPr="009F206D">
              <w:rPr>
                <w:rFonts w:ascii="Lato" w:hAnsi="Lato" w:cs="Arial"/>
                <w:b/>
                <w:sz w:val="22"/>
                <w:szCs w:val="22"/>
              </w:rPr>
              <w:t xml:space="preserve"> LENGTH</w:t>
            </w:r>
            <w:r w:rsidRPr="009F206D">
              <w:rPr>
                <w:rFonts w:ascii="Lato" w:hAnsi="Lato" w:cs="Arial"/>
                <w:b/>
                <w:sz w:val="22"/>
                <w:szCs w:val="22"/>
              </w:rPr>
              <w:t>:</w:t>
            </w:r>
            <w:r w:rsidR="00735C48" w:rsidRPr="009F206D">
              <w:rPr>
                <w:rFonts w:ascii="Lato" w:hAnsi="Lato" w:cs="Arial"/>
                <w:b/>
                <w:sz w:val="22"/>
                <w:szCs w:val="22"/>
              </w:rPr>
              <w:t xml:space="preserve"> </w:t>
            </w:r>
            <w:r w:rsidR="00BF1F9B" w:rsidRPr="009F206D">
              <w:rPr>
                <w:rFonts w:ascii="Lato" w:hAnsi="Lato" w:cs="Arial"/>
                <w:sz w:val="22"/>
                <w:szCs w:val="22"/>
              </w:rPr>
              <w:t>12 Month FTC</w:t>
            </w:r>
          </w:p>
          <w:p w14:paraId="3EAFD3E9" w14:textId="77777777" w:rsidR="00267F7F" w:rsidRPr="009F206D" w:rsidRDefault="00267F7F" w:rsidP="00A71A88">
            <w:pPr>
              <w:tabs>
                <w:tab w:val="left" w:pos="984"/>
              </w:tabs>
              <w:rPr>
                <w:rFonts w:ascii="Lato" w:hAnsi="Lato" w:cs="Arial"/>
                <w:b/>
                <w:i/>
                <w:color w:val="808080"/>
                <w:sz w:val="22"/>
                <w:szCs w:val="22"/>
              </w:rPr>
            </w:pPr>
          </w:p>
        </w:tc>
      </w:tr>
      <w:tr w:rsidR="00770638" w:rsidRPr="009F206D" w14:paraId="6A16F6AC" w14:textId="77777777" w:rsidTr="00543A17">
        <w:trPr>
          <w:trHeight w:val="425"/>
        </w:trPr>
        <w:tc>
          <w:tcPr>
            <w:tcW w:w="9498" w:type="dxa"/>
            <w:gridSpan w:val="3"/>
            <w:tcBorders>
              <w:bottom w:val="single" w:sz="4" w:space="0" w:color="auto"/>
            </w:tcBorders>
          </w:tcPr>
          <w:p w14:paraId="05799054" w14:textId="57F829BC" w:rsidR="00D43470" w:rsidRDefault="00770638" w:rsidP="00735C48">
            <w:pPr>
              <w:tabs>
                <w:tab w:val="left" w:pos="984"/>
              </w:tabs>
              <w:rPr>
                <w:rFonts w:ascii="Lato" w:hAnsi="Lato" w:cs="Arial"/>
                <w:b/>
                <w:sz w:val="22"/>
                <w:szCs w:val="22"/>
              </w:rPr>
            </w:pPr>
            <w:r w:rsidRPr="009F206D">
              <w:rPr>
                <w:rFonts w:ascii="Lato" w:hAnsi="Lato" w:cs="Arial"/>
                <w:b/>
                <w:sz w:val="22"/>
                <w:szCs w:val="22"/>
              </w:rPr>
              <w:t>CHILD</w:t>
            </w:r>
            <w:r w:rsidR="00A71A88" w:rsidRPr="009F206D">
              <w:rPr>
                <w:rFonts w:ascii="Lato" w:hAnsi="Lato" w:cs="Arial"/>
                <w:b/>
                <w:sz w:val="22"/>
                <w:szCs w:val="22"/>
              </w:rPr>
              <w:t xml:space="preserve"> SAFEGUARDING:</w:t>
            </w:r>
          </w:p>
          <w:p w14:paraId="6665E5E4" w14:textId="77777777" w:rsidR="00652B81" w:rsidRPr="009F206D" w:rsidRDefault="00652B81" w:rsidP="00735C48">
            <w:pPr>
              <w:tabs>
                <w:tab w:val="left" w:pos="984"/>
              </w:tabs>
              <w:rPr>
                <w:rFonts w:ascii="Lato" w:hAnsi="Lato" w:cs="Arial"/>
                <w:b/>
                <w:sz w:val="22"/>
                <w:szCs w:val="22"/>
              </w:rPr>
            </w:pPr>
          </w:p>
          <w:p w14:paraId="23A29233" w14:textId="77777777" w:rsidR="00D43470" w:rsidRPr="009F206D" w:rsidRDefault="00D43470" w:rsidP="00D43470">
            <w:pPr>
              <w:rPr>
                <w:rFonts w:ascii="Lato" w:hAnsi="Lato" w:cs="Arial"/>
                <w:sz w:val="22"/>
                <w:szCs w:val="22"/>
                <w:lang w:val="en-US"/>
              </w:rPr>
            </w:pPr>
            <w:r w:rsidRPr="009F206D">
              <w:rPr>
                <w:rFonts w:ascii="Lato" w:hAnsi="Lato" w:cs="Arial"/>
                <w:sz w:val="22"/>
                <w:szCs w:val="22"/>
                <w:lang w:val="en-US"/>
              </w:rPr>
              <w:t xml:space="preserve">Level 2: </w:t>
            </w:r>
            <w:r w:rsidRPr="009F206D">
              <w:rPr>
                <w:rFonts w:ascii="Lato" w:hAnsi="Lato" w:cs="Arial"/>
                <w:i/>
                <w:iCs/>
                <w:sz w:val="22"/>
                <w:szCs w:val="22"/>
                <w:u w:val="single"/>
                <w:lang w:val="en-US"/>
              </w:rPr>
              <w:t>either</w:t>
            </w:r>
            <w:r w:rsidRPr="009F206D">
              <w:rPr>
                <w:rFonts w:ascii="Lato" w:hAnsi="Lato" w:cs="Arial"/>
                <w:sz w:val="22"/>
                <w:szCs w:val="22"/>
                <w:lang w:val="en-US"/>
              </w:rPr>
              <w:t xml:space="preserve"> the post holder will have access to personal data about children and/or young people as part of their work; </w:t>
            </w:r>
            <w:r w:rsidRPr="009F206D">
              <w:rPr>
                <w:rFonts w:ascii="Lato" w:hAnsi="Lato" w:cs="Arial"/>
                <w:i/>
                <w:iCs/>
                <w:sz w:val="22"/>
                <w:szCs w:val="22"/>
                <w:u w:val="single"/>
                <w:lang w:val="en-US"/>
              </w:rPr>
              <w:t>or</w:t>
            </w:r>
            <w:r w:rsidRPr="009F206D">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2ECF8466" w14:textId="77777777" w:rsidR="00770638" w:rsidRPr="009F206D" w:rsidRDefault="00770638" w:rsidP="00A71A88">
            <w:pPr>
              <w:rPr>
                <w:rFonts w:ascii="Lato" w:hAnsi="Lato" w:cs="Arial"/>
                <w:sz w:val="22"/>
                <w:szCs w:val="22"/>
              </w:rPr>
            </w:pPr>
          </w:p>
        </w:tc>
      </w:tr>
      <w:tr w:rsidR="00174203" w:rsidRPr="009F206D" w14:paraId="6245802E" w14:textId="77777777" w:rsidTr="00543A17">
        <w:trPr>
          <w:trHeight w:val="1765"/>
        </w:trPr>
        <w:tc>
          <w:tcPr>
            <w:tcW w:w="9498" w:type="dxa"/>
            <w:gridSpan w:val="3"/>
          </w:tcPr>
          <w:p w14:paraId="0E02187A" w14:textId="00D93D2B" w:rsidR="00480895" w:rsidRDefault="002B21C3" w:rsidP="00556B70">
            <w:pPr>
              <w:rPr>
                <w:rFonts w:ascii="Lato" w:hAnsi="Lato" w:cs="Arial"/>
                <w:b/>
                <w:sz w:val="22"/>
                <w:szCs w:val="22"/>
              </w:rPr>
            </w:pPr>
            <w:r w:rsidRPr="009F206D">
              <w:rPr>
                <w:rFonts w:ascii="Lato" w:hAnsi="Lato" w:cs="Arial"/>
                <w:b/>
                <w:sz w:val="22"/>
                <w:szCs w:val="22"/>
              </w:rPr>
              <w:t>ROLE</w:t>
            </w:r>
            <w:r w:rsidR="00D5085F" w:rsidRPr="009F206D">
              <w:rPr>
                <w:rFonts w:ascii="Lato" w:hAnsi="Lato" w:cs="Arial"/>
                <w:b/>
                <w:sz w:val="22"/>
                <w:szCs w:val="22"/>
              </w:rPr>
              <w:t xml:space="preserve"> PURPOSE</w:t>
            </w:r>
            <w:r w:rsidRPr="009F206D">
              <w:rPr>
                <w:rFonts w:ascii="Lato" w:hAnsi="Lato" w:cs="Arial"/>
                <w:b/>
                <w:sz w:val="22"/>
                <w:szCs w:val="22"/>
              </w:rPr>
              <w:t>:</w:t>
            </w:r>
            <w:r w:rsidR="00984B86" w:rsidRPr="009F206D">
              <w:rPr>
                <w:rFonts w:ascii="Lato" w:hAnsi="Lato" w:cs="Arial"/>
                <w:b/>
                <w:sz w:val="22"/>
                <w:szCs w:val="22"/>
              </w:rPr>
              <w:t xml:space="preserve"> </w:t>
            </w:r>
          </w:p>
          <w:p w14:paraId="290C5764" w14:textId="77777777" w:rsidR="00652B81" w:rsidRPr="009F206D" w:rsidRDefault="00652B81" w:rsidP="00556B70">
            <w:pPr>
              <w:rPr>
                <w:rFonts w:ascii="Lato" w:hAnsi="Lato" w:cs="Arial"/>
                <w:b/>
                <w:i/>
                <w:color w:val="808080"/>
                <w:sz w:val="22"/>
                <w:szCs w:val="22"/>
              </w:rPr>
            </w:pPr>
          </w:p>
          <w:p w14:paraId="0171BAB2" w14:textId="77777777" w:rsidR="0005286F" w:rsidRPr="009F206D" w:rsidRDefault="00EF4196" w:rsidP="000054BB">
            <w:pPr>
              <w:rPr>
                <w:rFonts w:ascii="Lato" w:hAnsi="Lato" w:cs="Arial"/>
                <w:sz w:val="22"/>
                <w:szCs w:val="22"/>
              </w:rPr>
            </w:pPr>
            <w:r w:rsidRPr="009F206D">
              <w:rPr>
                <w:rFonts w:ascii="Lato" w:hAnsi="Lato" w:cs="Arial"/>
                <w:sz w:val="22"/>
                <w:szCs w:val="22"/>
              </w:rPr>
              <w:t xml:space="preserve">In Save the Children, we currently have a diverse landscape of Customer Relationship Management (CRM) platforms in use. With this project, we are looking to implement a Core CRM solution via Salesforce with a set of Global Shared Services for the benefit of our global movement. We will place an immediate focus on clusters of member countries that are using Salesforce CRM platforms, alongside member countries who are in the process of implementation projects, but acting independently. Through delivery of this project, we aim to streamline and offer a standardised core CRM solution, accessible across our movement. We will look to offer a variety of Shared Services for CRM to help members maximise their ability to interact with their donors and to enhance our global fundraising capabilities while promoting collaboration and harmonisation between parallel implementation projects. It is a complex project, with a high level of visibility and will require senior level engagement with stakeholders from across the movement. </w:t>
            </w:r>
          </w:p>
          <w:p w14:paraId="0313DEE3" w14:textId="77777777" w:rsidR="00EF4196" w:rsidRPr="009F206D" w:rsidRDefault="00EF4196" w:rsidP="000054BB">
            <w:pPr>
              <w:rPr>
                <w:rFonts w:ascii="Lato" w:hAnsi="Lato" w:cs="Arial"/>
                <w:sz w:val="22"/>
                <w:szCs w:val="22"/>
              </w:rPr>
            </w:pPr>
          </w:p>
          <w:p w14:paraId="2905848B" w14:textId="2AB9FB39" w:rsidR="00652B81" w:rsidRDefault="00652B81" w:rsidP="00652B81">
            <w:pPr>
              <w:rPr>
                <w:rFonts w:ascii="Lato" w:hAnsi="Lato" w:cs="Arial"/>
                <w:sz w:val="22"/>
                <w:szCs w:val="22"/>
              </w:rPr>
            </w:pPr>
            <w:r>
              <w:rPr>
                <w:rFonts w:ascii="Lato" w:hAnsi="Lato" w:cs="Arial"/>
                <w:sz w:val="22"/>
                <w:szCs w:val="22"/>
              </w:rPr>
              <w:t>The Design</w:t>
            </w:r>
            <w:r w:rsidR="00EF4196" w:rsidRPr="009F206D">
              <w:rPr>
                <w:rFonts w:ascii="Lato" w:hAnsi="Lato" w:cs="Arial"/>
                <w:sz w:val="22"/>
                <w:szCs w:val="22"/>
              </w:rPr>
              <w:t xml:space="preserve"> </w:t>
            </w:r>
            <w:r w:rsidR="006F3273" w:rsidRPr="009F206D">
              <w:rPr>
                <w:rFonts w:ascii="Lato" w:hAnsi="Lato" w:cs="Arial"/>
                <w:sz w:val="22"/>
                <w:szCs w:val="22"/>
              </w:rPr>
              <w:t>Lead role sits within the Project and Change Management team that is part of the Transformation Delivery Department within S</w:t>
            </w:r>
            <w:r w:rsidR="00D32C64" w:rsidRPr="009F206D">
              <w:rPr>
                <w:rFonts w:ascii="Lato" w:hAnsi="Lato" w:cs="Arial"/>
                <w:sz w:val="22"/>
                <w:szCs w:val="22"/>
              </w:rPr>
              <w:t xml:space="preserve">ave the Children International. As the Design Lead within our </w:t>
            </w:r>
            <w:r w:rsidR="00EF4196" w:rsidRPr="009F206D">
              <w:rPr>
                <w:rFonts w:ascii="Lato" w:hAnsi="Lato" w:cs="Arial"/>
                <w:sz w:val="22"/>
                <w:szCs w:val="22"/>
              </w:rPr>
              <w:t xml:space="preserve">Global Shared Services for CRM </w:t>
            </w:r>
            <w:r w:rsidR="00D32C64" w:rsidRPr="009F206D">
              <w:rPr>
                <w:rFonts w:ascii="Lato" w:hAnsi="Lato" w:cs="Arial"/>
                <w:sz w:val="22"/>
                <w:szCs w:val="22"/>
              </w:rPr>
              <w:t xml:space="preserve">project, you will be accountable for managing the design of the </w:t>
            </w:r>
            <w:r w:rsidR="00EF4196" w:rsidRPr="009F206D">
              <w:rPr>
                <w:rFonts w:ascii="Lato" w:hAnsi="Lato" w:cs="Arial"/>
                <w:sz w:val="22"/>
                <w:szCs w:val="22"/>
              </w:rPr>
              <w:t>Core CRM product with Salesforce NPSP</w:t>
            </w:r>
            <w:r w:rsidR="00F57F63" w:rsidRPr="009F206D">
              <w:rPr>
                <w:rFonts w:ascii="Lato" w:hAnsi="Lato" w:cs="Arial"/>
                <w:sz w:val="22"/>
                <w:szCs w:val="22"/>
              </w:rPr>
              <w:t xml:space="preserve"> </w:t>
            </w:r>
            <w:r w:rsidR="0017344B" w:rsidRPr="009F206D">
              <w:rPr>
                <w:rFonts w:ascii="Lato" w:hAnsi="Lato" w:cs="Arial"/>
                <w:sz w:val="22"/>
                <w:szCs w:val="22"/>
              </w:rPr>
              <w:t>as well as the Target Operating Model that will deliver Shared Services for CRM accessible across our movement. You will ensure</w:t>
            </w:r>
            <w:r w:rsidR="00F57F63" w:rsidRPr="009F206D">
              <w:rPr>
                <w:rFonts w:ascii="Lato" w:hAnsi="Lato" w:cs="Arial"/>
                <w:sz w:val="22"/>
                <w:szCs w:val="22"/>
              </w:rPr>
              <w:t xml:space="preserve"> that this </w:t>
            </w:r>
            <w:r w:rsidR="003535DE" w:rsidRPr="009F206D">
              <w:rPr>
                <w:rFonts w:ascii="Lato" w:hAnsi="Lato" w:cs="Arial"/>
                <w:sz w:val="22"/>
                <w:szCs w:val="22"/>
              </w:rPr>
              <w:t>is delivered in line with the required timelines and cost constraints</w:t>
            </w:r>
            <w:r w:rsidR="00D32C64" w:rsidRPr="009F206D">
              <w:rPr>
                <w:rFonts w:ascii="Lato" w:hAnsi="Lato" w:cs="Arial"/>
                <w:sz w:val="22"/>
                <w:szCs w:val="22"/>
              </w:rPr>
              <w:t xml:space="preserve">. </w:t>
            </w:r>
            <w:r w:rsidR="000D49B5" w:rsidRPr="009F206D">
              <w:rPr>
                <w:rFonts w:ascii="Lato" w:hAnsi="Lato" w:cs="Arial"/>
                <w:sz w:val="22"/>
                <w:szCs w:val="22"/>
              </w:rPr>
              <w:t>This includes ensuring we have clarity on the scope of the project, we have a structured approach to requirements gathering</w:t>
            </w:r>
            <w:r w:rsidR="0022188B" w:rsidRPr="009F206D">
              <w:rPr>
                <w:rFonts w:ascii="Lato" w:hAnsi="Lato" w:cs="Arial"/>
                <w:sz w:val="22"/>
                <w:szCs w:val="22"/>
              </w:rPr>
              <w:t xml:space="preserve"> and solution design</w:t>
            </w:r>
            <w:r w:rsidR="000D49B5" w:rsidRPr="009F206D">
              <w:rPr>
                <w:rFonts w:ascii="Lato" w:hAnsi="Lato" w:cs="Arial"/>
                <w:sz w:val="22"/>
                <w:szCs w:val="22"/>
              </w:rPr>
              <w:t xml:space="preserve"> and a set of design workshops that incorporate th</w:t>
            </w:r>
            <w:r>
              <w:rPr>
                <w:rFonts w:ascii="Lato" w:hAnsi="Lato" w:cs="Arial"/>
                <w:sz w:val="22"/>
                <w:szCs w:val="22"/>
              </w:rPr>
              <w:t>e required business owners that a</w:t>
            </w:r>
            <w:r w:rsidR="000D49B5" w:rsidRPr="009F206D">
              <w:rPr>
                <w:rFonts w:ascii="Lato" w:hAnsi="Lato" w:cs="Arial"/>
                <w:sz w:val="22"/>
                <w:szCs w:val="22"/>
              </w:rPr>
              <w:t xml:space="preserve">re structured appropriately to achieve the required outcomes. </w:t>
            </w:r>
          </w:p>
          <w:p w14:paraId="54D74A2D" w14:textId="08B2C1C4" w:rsidR="00652B81" w:rsidRPr="009F206D" w:rsidRDefault="00652B81" w:rsidP="00652B81">
            <w:pPr>
              <w:rPr>
                <w:rFonts w:ascii="Lato" w:hAnsi="Lato" w:cs="Arial"/>
                <w:sz w:val="22"/>
                <w:szCs w:val="22"/>
              </w:rPr>
            </w:pPr>
          </w:p>
        </w:tc>
      </w:tr>
      <w:tr w:rsidR="00174203" w:rsidRPr="009F206D" w14:paraId="694F034A" w14:textId="77777777" w:rsidTr="00543A17">
        <w:trPr>
          <w:trHeight w:val="1275"/>
        </w:trPr>
        <w:tc>
          <w:tcPr>
            <w:tcW w:w="9498" w:type="dxa"/>
            <w:gridSpan w:val="3"/>
          </w:tcPr>
          <w:p w14:paraId="1F534AC4" w14:textId="77777777" w:rsidR="00FC67B6" w:rsidRPr="009F206D" w:rsidRDefault="002B21C3" w:rsidP="00FC67B6">
            <w:pPr>
              <w:tabs>
                <w:tab w:val="left" w:pos="2410"/>
              </w:tabs>
              <w:snapToGrid w:val="0"/>
              <w:rPr>
                <w:rFonts w:ascii="Lato" w:hAnsi="Lato" w:cs="Arial"/>
                <w:b/>
                <w:i/>
                <w:color w:val="808080"/>
                <w:sz w:val="22"/>
                <w:szCs w:val="22"/>
              </w:rPr>
            </w:pPr>
            <w:r w:rsidRPr="009F206D">
              <w:rPr>
                <w:rFonts w:ascii="Lato" w:hAnsi="Lato" w:cs="Arial"/>
                <w:b/>
                <w:sz w:val="22"/>
                <w:szCs w:val="22"/>
              </w:rPr>
              <w:t>SCOPE OF ROLE</w:t>
            </w:r>
            <w:r w:rsidR="00174203" w:rsidRPr="009F206D">
              <w:rPr>
                <w:rFonts w:ascii="Lato" w:hAnsi="Lato" w:cs="Arial"/>
                <w:b/>
                <w:sz w:val="22"/>
                <w:szCs w:val="22"/>
              </w:rPr>
              <w:t xml:space="preserve">: </w:t>
            </w:r>
          </w:p>
          <w:p w14:paraId="596803D0" w14:textId="77777777" w:rsidR="00174203" w:rsidRPr="009F206D" w:rsidRDefault="00174203">
            <w:pPr>
              <w:tabs>
                <w:tab w:val="left" w:pos="2410"/>
              </w:tabs>
              <w:rPr>
                <w:rFonts w:ascii="Lato" w:hAnsi="Lato" w:cs="Arial"/>
                <w:b/>
                <w:i/>
                <w:color w:val="808080"/>
                <w:sz w:val="22"/>
                <w:szCs w:val="22"/>
              </w:rPr>
            </w:pPr>
          </w:p>
          <w:p w14:paraId="06672EC3" w14:textId="55F04FDE" w:rsidR="002B5FA1" w:rsidRPr="009F206D" w:rsidRDefault="002B5FA1" w:rsidP="002B5FA1">
            <w:pPr>
              <w:rPr>
                <w:rFonts w:ascii="Lato" w:hAnsi="Lato" w:cs="Arial"/>
                <w:i/>
                <w:color w:val="808080"/>
                <w:sz w:val="22"/>
                <w:szCs w:val="22"/>
              </w:rPr>
            </w:pPr>
            <w:r w:rsidRPr="009F206D">
              <w:rPr>
                <w:rFonts w:ascii="Lato" w:hAnsi="Lato" w:cs="Arial"/>
                <w:b/>
                <w:sz w:val="22"/>
                <w:szCs w:val="22"/>
              </w:rPr>
              <w:t>Reports to:</w:t>
            </w:r>
            <w:r w:rsidRPr="009F206D">
              <w:rPr>
                <w:rFonts w:ascii="Lato" w:hAnsi="Lato" w:cs="Arial"/>
                <w:sz w:val="22"/>
                <w:szCs w:val="22"/>
              </w:rPr>
              <w:t xml:space="preserve"> </w:t>
            </w:r>
            <w:r w:rsidR="0017344B" w:rsidRPr="009F206D">
              <w:rPr>
                <w:rFonts w:ascii="Lato" w:hAnsi="Lato" w:cs="Arial"/>
                <w:sz w:val="22"/>
                <w:szCs w:val="22"/>
              </w:rPr>
              <w:t>Project Lead – Global Shared Services for CRM (Dotted Line to Project and Change Management)</w:t>
            </w:r>
          </w:p>
          <w:p w14:paraId="3F79AD68" w14:textId="77777777" w:rsidR="002B5FA1" w:rsidRPr="009F206D" w:rsidRDefault="002B5FA1" w:rsidP="002B5FA1">
            <w:pPr>
              <w:rPr>
                <w:rFonts w:ascii="Lato" w:hAnsi="Lato" w:cs="Arial"/>
                <w:b/>
                <w:i/>
                <w:color w:val="808080"/>
                <w:sz w:val="22"/>
                <w:szCs w:val="22"/>
              </w:rPr>
            </w:pPr>
          </w:p>
          <w:p w14:paraId="05A9961B" w14:textId="77777777" w:rsidR="00C34EA2" w:rsidRDefault="002B5FA1" w:rsidP="0017344B">
            <w:pPr>
              <w:rPr>
                <w:rFonts w:ascii="Lato" w:hAnsi="Lato" w:cs="Arial"/>
                <w:sz w:val="22"/>
                <w:szCs w:val="22"/>
              </w:rPr>
            </w:pPr>
            <w:r w:rsidRPr="009F206D">
              <w:rPr>
                <w:rFonts w:ascii="Lato" w:hAnsi="Lato" w:cs="Arial"/>
                <w:b/>
                <w:sz w:val="22"/>
                <w:szCs w:val="22"/>
              </w:rPr>
              <w:t>Role Dimensions</w:t>
            </w:r>
            <w:r w:rsidRPr="009F206D">
              <w:rPr>
                <w:rFonts w:ascii="Lato" w:hAnsi="Lato" w:cs="Arial"/>
                <w:sz w:val="22"/>
                <w:szCs w:val="22"/>
              </w:rPr>
              <w:t xml:space="preserve">: </w:t>
            </w:r>
            <w:r w:rsidR="001B4F1C" w:rsidRPr="009F206D">
              <w:rPr>
                <w:rFonts w:ascii="Lato" w:hAnsi="Lato" w:cs="Arial"/>
                <w:sz w:val="22"/>
                <w:szCs w:val="22"/>
              </w:rPr>
              <w:t xml:space="preserve">This project has many stakeholders across Save the Children International countries, regions and centres, as well as Save the Children members. We work in around 120 countries worldwide and employ around 17,000 staff within Save the </w:t>
            </w:r>
            <w:r w:rsidR="001B4F1C" w:rsidRPr="009F206D">
              <w:rPr>
                <w:rFonts w:ascii="Lato" w:hAnsi="Lato" w:cs="Arial"/>
                <w:sz w:val="22"/>
                <w:szCs w:val="22"/>
              </w:rPr>
              <w:lastRenderedPageBreak/>
              <w:t>Children International and a further 8,000 within the Save the Children member organisations. We are a highly matrixed organisation with a complex accountability structure.</w:t>
            </w:r>
          </w:p>
          <w:p w14:paraId="39FE3BF5" w14:textId="6CBC0F73" w:rsidR="00652B81" w:rsidRPr="009F206D" w:rsidRDefault="00652B81" w:rsidP="0017344B">
            <w:pPr>
              <w:rPr>
                <w:rFonts w:ascii="Lato" w:hAnsi="Lato" w:cs="Arial"/>
                <w:b/>
                <w:sz w:val="22"/>
                <w:szCs w:val="22"/>
              </w:rPr>
            </w:pPr>
          </w:p>
        </w:tc>
      </w:tr>
      <w:tr w:rsidR="00174203" w:rsidRPr="009F206D" w14:paraId="124A122D" w14:textId="77777777" w:rsidTr="00543A17">
        <w:tc>
          <w:tcPr>
            <w:tcW w:w="9498" w:type="dxa"/>
            <w:gridSpan w:val="3"/>
          </w:tcPr>
          <w:p w14:paraId="173E0D32" w14:textId="77777777" w:rsidR="0090541F" w:rsidRPr="009F206D" w:rsidRDefault="002B21C3" w:rsidP="000168B5">
            <w:pPr>
              <w:tabs>
                <w:tab w:val="left" w:pos="2977"/>
              </w:tabs>
              <w:rPr>
                <w:rFonts w:ascii="Lato" w:hAnsi="Lato" w:cs="Arial"/>
                <w:b/>
                <w:i/>
                <w:strike/>
                <w:color w:val="808080"/>
                <w:sz w:val="22"/>
                <w:szCs w:val="22"/>
              </w:rPr>
            </w:pPr>
            <w:r w:rsidRPr="009F206D">
              <w:rPr>
                <w:rFonts w:ascii="Lato" w:hAnsi="Lato" w:cs="Arial"/>
                <w:b/>
                <w:sz w:val="22"/>
                <w:szCs w:val="22"/>
              </w:rPr>
              <w:lastRenderedPageBreak/>
              <w:t xml:space="preserve">KEY AREAS OF </w:t>
            </w:r>
            <w:r w:rsidR="00C978E6" w:rsidRPr="009F206D">
              <w:rPr>
                <w:rFonts w:ascii="Lato" w:hAnsi="Lato" w:cs="Arial"/>
                <w:b/>
                <w:sz w:val="22"/>
                <w:szCs w:val="22"/>
              </w:rPr>
              <w:t xml:space="preserve">ACCOUNTABILITY </w:t>
            </w:r>
            <w:r w:rsidRPr="009F206D">
              <w:rPr>
                <w:rFonts w:ascii="Lato" w:hAnsi="Lato" w:cs="Arial"/>
                <w:b/>
                <w:sz w:val="22"/>
                <w:szCs w:val="22"/>
              </w:rPr>
              <w:t>:</w:t>
            </w:r>
            <w:r w:rsidR="00D64C59" w:rsidRPr="009F206D">
              <w:rPr>
                <w:rFonts w:ascii="Lato" w:hAnsi="Lato" w:cs="Arial"/>
                <w:b/>
                <w:sz w:val="22"/>
                <w:szCs w:val="22"/>
              </w:rPr>
              <w:t xml:space="preserve"> </w:t>
            </w:r>
          </w:p>
          <w:p w14:paraId="428CEC70" w14:textId="77777777" w:rsidR="00290500" w:rsidRPr="009F206D" w:rsidRDefault="00290500" w:rsidP="009C4B4E">
            <w:pPr>
              <w:tabs>
                <w:tab w:val="left" w:pos="1134"/>
              </w:tabs>
              <w:rPr>
                <w:rFonts w:ascii="Lato" w:hAnsi="Lato" w:cs="Arial"/>
                <w:sz w:val="22"/>
                <w:szCs w:val="22"/>
              </w:rPr>
            </w:pPr>
          </w:p>
          <w:p w14:paraId="33576426" w14:textId="77777777" w:rsidR="00F36B4D" w:rsidRPr="009F206D" w:rsidRDefault="00F36B4D" w:rsidP="009C4B4E">
            <w:pPr>
              <w:tabs>
                <w:tab w:val="left" w:pos="1134"/>
              </w:tabs>
              <w:rPr>
                <w:rFonts w:ascii="Lato" w:hAnsi="Lato" w:cs="Arial"/>
                <w:b/>
                <w:sz w:val="22"/>
                <w:szCs w:val="22"/>
              </w:rPr>
            </w:pPr>
            <w:r w:rsidRPr="009F206D">
              <w:rPr>
                <w:rFonts w:ascii="Lato" w:hAnsi="Lato" w:cs="Arial"/>
                <w:b/>
                <w:sz w:val="22"/>
                <w:szCs w:val="22"/>
              </w:rPr>
              <w:t xml:space="preserve">Leading the design of the </w:t>
            </w:r>
            <w:r w:rsidR="00EA686B" w:rsidRPr="009F206D">
              <w:rPr>
                <w:rFonts w:ascii="Lato" w:hAnsi="Lato" w:cs="Arial"/>
                <w:b/>
                <w:sz w:val="22"/>
                <w:szCs w:val="22"/>
              </w:rPr>
              <w:t>Core CRM Product and Shared Service Model</w:t>
            </w:r>
            <w:r w:rsidRPr="009F206D">
              <w:rPr>
                <w:rFonts w:ascii="Lato" w:hAnsi="Lato" w:cs="Arial"/>
                <w:b/>
                <w:sz w:val="22"/>
                <w:szCs w:val="22"/>
              </w:rPr>
              <w:t>, prioritising the effective collection of Business and Functional requirements and using this to define the scope that needs to be delivered:</w:t>
            </w:r>
          </w:p>
          <w:p w14:paraId="3AA9C904" w14:textId="77777777" w:rsidR="00EA686B" w:rsidRPr="009F206D" w:rsidRDefault="00EA686B" w:rsidP="009C4B4E">
            <w:pPr>
              <w:tabs>
                <w:tab w:val="left" w:pos="1134"/>
              </w:tabs>
              <w:rPr>
                <w:rFonts w:ascii="Lato" w:hAnsi="Lato" w:cs="Arial"/>
                <w:b/>
                <w:sz w:val="22"/>
                <w:szCs w:val="22"/>
              </w:rPr>
            </w:pPr>
          </w:p>
          <w:p w14:paraId="1E9175AC" w14:textId="77777777" w:rsidR="00F36B4D" w:rsidRPr="009F206D" w:rsidRDefault="00EA686B" w:rsidP="00EA686B">
            <w:pPr>
              <w:numPr>
                <w:ilvl w:val="0"/>
                <w:numId w:val="40"/>
              </w:numPr>
              <w:tabs>
                <w:tab w:val="left" w:pos="743"/>
                <w:tab w:val="left" w:pos="2977"/>
              </w:tabs>
              <w:rPr>
                <w:rFonts w:ascii="Lato" w:hAnsi="Lato" w:cs="Arial"/>
                <w:sz w:val="22"/>
                <w:szCs w:val="22"/>
              </w:rPr>
            </w:pPr>
            <w:r w:rsidRPr="009F206D">
              <w:rPr>
                <w:rFonts w:ascii="Lato" w:hAnsi="Lato" w:cs="Arial"/>
                <w:sz w:val="22"/>
                <w:szCs w:val="22"/>
              </w:rPr>
              <w:t>Lead the BA</w:t>
            </w:r>
            <w:r w:rsidR="00FC2EF2" w:rsidRPr="009F206D">
              <w:rPr>
                <w:rFonts w:ascii="Lato" w:hAnsi="Lato" w:cs="Arial"/>
                <w:sz w:val="22"/>
                <w:szCs w:val="22"/>
              </w:rPr>
              <w:t xml:space="preserve"> and </w:t>
            </w:r>
            <w:r w:rsidRPr="009F206D">
              <w:rPr>
                <w:rFonts w:ascii="Lato" w:hAnsi="Lato" w:cs="Arial"/>
                <w:sz w:val="22"/>
                <w:szCs w:val="22"/>
              </w:rPr>
              <w:t xml:space="preserve">implementing </w:t>
            </w:r>
            <w:r w:rsidR="00FC2EF2" w:rsidRPr="009F206D">
              <w:rPr>
                <w:rFonts w:ascii="Lato" w:hAnsi="Lato" w:cs="Arial"/>
                <w:sz w:val="22"/>
                <w:szCs w:val="22"/>
              </w:rPr>
              <w:t>p</w:t>
            </w:r>
            <w:r w:rsidR="00F36B4D" w:rsidRPr="009F206D">
              <w:rPr>
                <w:rFonts w:ascii="Lato" w:hAnsi="Lato" w:cs="Arial"/>
                <w:sz w:val="22"/>
                <w:szCs w:val="22"/>
              </w:rPr>
              <w:t>artner with business and technology stakeholders to elicit, analyse, translate, and document people (e.g. capacity building), processes, and platforms (i.e. technology systems) requirements</w:t>
            </w:r>
          </w:p>
          <w:p w14:paraId="4D5C0B72" w14:textId="77777777" w:rsidR="00B01E46" w:rsidRPr="009F206D" w:rsidRDefault="00B01E46" w:rsidP="00EA686B">
            <w:pPr>
              <w:numPr>
                <w:ilvl w:val="0"/>
                <w:numId w:val="40"/>
              </w:numPr>
              <w:tabs>
                <w:tab w:val="left" w:pos="743"/>
                <w:tab w:val="left" w:pos="2977"/>
              </w:tabs>
              <w:rPr>
                <w:rFonts w:ascii="Lato" w:hAnsi="Lato" w:cs="Arial"/>
                <w:sz w:val="22"/>
                <w:szCs w:val="22"/>
              </w:rPr>
            </w:pPr>
            <w:r w:rsidRPr="009F206D">
              <w:rPr>
                <w:rFonts w:ascii="Lato" w:hAnsi="Lato" w:cs="Arial"/>
                <w:sz w:val="22"/>
                <w:szCs w:val="22"/>
              </w:rPr>
              <w:t>Consolidate and incorporate design input from the core project team and work stream leads</w:t>
            </w:r>
          </w:p>
          <w:p w14:paraId="5F2FE496" w14:textId="77777777" w:rsidR="00855A97" w:rsidRPr="009F206D" w:rsidRDefault="00855A97" w:rsidP="00EA686B">
            <w:pPr>
              <w:pStyle w:val="ListParagraph"/>
              <w:numPr>
                <w:ilvl w:val="0"/>
                <w:numId w:val="40"/>
              </w:numPr>
              <w:tabs>
                <w:tab w:val="left" w:pos="1134"/>
              </w:tabs>
              <w:rPr>
                <w:rFonts w:ascii="Lato" w:hAnsi="Lato" w:cs="Arial"/>
                <w:sz w:val="22"/>
                <w:szCs w:val="22"/>
              </w:rPr>
            </w:pPr>
            <w:r w:rsidRPr="009F206D">
              <w:rPr>
                <w:rFonts w:ascii="Lato" w:hAnsi="Lato" w:cs="Arial"/>
                <w:sz w:val="22"/>
                <w:szCs w:val="22"/>
              </w:rPr>
              <w:t>Supporting the creation</w:t>
            </w:r>
            <w:r w:rsidR="0022188B" w:rsidRPr="009F206D">
              <w:rPr>
                <w:rFonts w:ascii="Lato" w:hAnsi="Lato" w:cs="Arial"/>
                <w:sz w:val="22"/>
                <w:szCs w:val="22"/>
              </w:rPr>
              <w:t xml:space="preserve"> of</w:t>
            </w:r>
            <w:r w:rsidRPr="009F206D">
              <w:rPr>
                <w:rFonts w:ascii="Lato" w:hAnsi="Lato" w:cs="Arial"/>
                <w:sz w:val="22"/>
                <w:szCs w:val="22"/>
              </w:rPr>
              <w:t xml:space="preserve"> and interaction with the required reference groups to ensure we gather input from all impacted stakeholder groups</w:t>
            </w:r>
          </w:p>
          <w:p w14:paraId="4B6135F8" w14:textId="77777777" w:rsidR="0063301F" w:rsidRPr="009F206D" w:rsidRDefault="0063301F" w:rsidP="00EA686B">
            <w:pPr>
              <w:pStyle w:val="ListParagraph"/>
              <w:numPr>
                <w:ilvl w:val="0"/>
                <w:numId w:val="40"/>
              </w:numPr>
              <w:rPr>
                <w:rFonts w:ascii="Lato" w:hAnsi="Lato" w:cs="Arial"/>
                <w:sz w:val="22"/>
                <w:szCs w:val="22"/>
              </w:rPr>
            </w:pPr>
            <w:r w:rsidRPr="009F206D">
              <w:rPr>
                <w:rFonts w:ascii="Lato" w:hAnsi="Lato" w:cs="Arial"/>
                <w:sz w:val="22"/>
                <w:szCs w:val="22"/>
              </w:rPr>
              <w:t>Document and act as the subject matter expert on business processes to facilitate cross-functional collaboration and knowledge sharing</w:t>
            </w:r>
          </w:p>
          <w:p w14:paraId="6B603F03" w14:textId="77777777" w:rsidR="0063301F" w:rsidRPr="009F206D" w:rsidRDefault="0063301F" w:rsidP="00EA686B">
            <w:pPr>
              <w:pStyle w:val="ListParagraph"/>
              <w:numPr>
                <w:ilvl w:val="0"/>
                <w:numId w:val="40"/>
              </w:numPr>
              <w:rPr>
                <w:rFonts w:ascii="Lato" w:hAnsi="Lato" w:cs="Arial"/>
                <w:sz w:val="22"/>
                <w:szCs w:val="22"/>
              </w:rPr>
            </w:pPr>
            <w:r w:rsidRPr="009F206D">
              <w:rPr>
                <w:rFonts w:ascii="Lato" w:hAnsi="Lato" w:cs="Arial"/>
                <w:sz w:val="22"/>
                <w:szCs w:val="22"/>
              </w:rPr>
              <w:t>Work within a project team to deliver incremental business value to users. Identify any potential conflicting business requirements, definition gaps, dependencies between projects and escalate to project manager to formulate a resolution plan</w:t>
            </w:r>
          </w:p>
          <w:p w14:paraId="665E40B6" w14:textId="77777777" w:rsidR="0063301F" w:rsidRPr="009F206D" w:rsidRDefault="0063301F" w:rsidP="00EA686B">
            <w:pPr>
              <w:numPr>
                <w:ilvl w:val="0"/>
                <w:numId w:val="40"/>
              </w:numPr>
              <w:tabs>
                <w:tab w:val="left" w:pos="743"/>
                <w:tab w:val="left" w:pos="1134"/>
                <w:tab w:val="left" w:pos="2977"/>
              </w:tabs>
              <w:rPr>
                <w:rFonts w:ascii="Lato" w:hAnsi="Lato" w:cs="Arial"/>
                <w:sz w:val="22"/>
                <w:szCs w:val="22"/>
              </w:rPr>
            </w:pPr>
            <w:r w:rsidRPr="009F206D">
              <w:rPr>
                <w:rFonts w:ascii="Lato" w:hAnsi="Lato" w:cs="Arial"/>
                <w:sz w:val="22"/>
                <w:szCs w:val="22"/>
              </w:rPr>
              <w:t>Support the prioritisation of design requirements with the project team with an informed understanding of the impact to the organisation</w:t>
            </w:r>
          </w:p>
          <w:p w14:paraId="48E5723D" w14:textId="77777777" w:rsidR="00FC2EF2" w:rsidRPr="009F206D" w:rsidRDefault="00FC2EF2" w:rsidP="00EA686B">
            <w:pPr>
              <w:numPr>
                <w:ilvl w:val="0"/>
                <w:numId w:val="40"/>
              </w:numPr>
              <w:tabs>
                <w:tab w:val="left" w:pos="743"/>
                <w:tab w:val="left" w:pos="1134"/>
                <w:tab w:val="left" w:pos="2977"/>
              </w:tabs>
              <w:rPr>
                <w:rFonts w:ascii="Lato" w:hAnsi="Lato" w:cs="Arial"/>
                <w:sz w:val="22"/>
                <w:szCs w:val="22"/>
              </w:rPr>
            </w:pPr>
            <w:r w:rsidRPr="009F206D">
              <w:rPr>
                <w:rFonts w:ascii="Lato" w:hAnsi="Lato" w:cs="Arial"/>
                <w:sz w:val="22"/>
                <w:szCs w:val="22"/>
              </w:rPr>
              <w:t>Ensure all designs are documented in line with agreed standards</w:t>
            </w:r>
          </w:p>
          <w:p w14:paraId="255C6C1F" w14:textId="77777777" w:rsidR="00FC2EF2" w:rsidRPr="009F206D" w:rsidRDefault="00FC2EF2" w:rsidP="00EA686B">
            <w:pPr>
              <w:numPr>
                <w:ilvl w:val="0"/>
                <w:numId w:val="40"/>
              </w:numPr>
              <w:tabs>
                <w:tab w:val="left" w:pos="743"/>
                <w:tab w:val="left" w:pos="1134"/>
                <w:tab w:val="left" w:pos="2977"/>
              </w:tabs>
              <w:rPr>
                <w:rFonts w:ascii="Lato" w:hAnsi="Lato" w:cs="Arial"/>
                <w:sz w:val="22"/>
                <w:szCs w:val="22"/>
              </w:rPr>
            </w:pPr>
            <w:r w:rsidRPr="009F206D">
              <w:rPr>
                <w:rFonts w:ascii="Lato" w:hAnsi="Lato" w:cs="Arial"/>
                <w:sz w:val="22"/>
                <w:szCs w:val="22"/>
              </w:rPr>
              <w:t>Ensure designs are managed via the agreed governance and in line with the Project Lifecycle</w:t>
            </w:r>
          </w:p>
          <w:p w14:paraId="65ACB28F" w14:textId="77777777" w:rsidR="00EA686B" w:rsidRPr="009F206D" w:rsidRDefault="00EA686B" w:rsidP="00EA686B">
            <w:pPr>
              <w:numPr>
                <w:ilvl w:val="0"/>
                <w:numId w:val="40"/>
              </w:numPr>
              <w:tabs>
                <w:tab w:val="left" w:pos="743"/>
                <w:tab w:val="left" w:pos="1134"/>
                <w:tab w:val="left" w:pos="2977"/>
              </w:tabs>
              <w:rPr>
                <w:rFonts w:ascii="Lato" w:hAnsi="Lato" w:cs="Arial"/>
                <w:sz w:val="22"/>
                <w:szCs w:val="22"/>
              </w:rPr>
            </w:pPr>
            <w:r w:rsidRPr="009F206D">
              <w:rPr>
                <w:rFonts w:ascii="Lato" w:hAnsi="Lato" w:cs="Arial"/>
                <w:sz w:val="22"/>
                <w:szCs w:val="22"/>
              </w:rPr>
              <w:t xml:space="preserve">Work with Project Managers to ensure that designs and technical deliverables meet quality objectives and are realistically estimated </w:t>
            </w:r>
          </w:p>
          <w:p w14:paraId="2D4AF4DD" w14:textId="77777777" w:rsidR="00EA686B" w:rsidRPr="009F206D" w:rsidRDefault="00EA686B" w:rsidP="00EA686B">
            <w:pPr>
              <w:numPr>
                <w:ilvl w:val="0"/>
                <w:numId w:val="40"/>
              </w:numPr>
              <w:tabs>
                <w:tab w:val="left" w:pos="743"/>
                <w:tab w:val="left" w:pos="1134"/>
                <w:tab w:val="left" w:pos="2977"/>
              </w:tabs>
              <w:rPr>
                <w:rFonts w:ascii="Lato" w:hAnsi="Lato" w:cs="Arial"/>
                <w:sz w:val="22"/>
                <w:szCs w:val="22"/>
              </w:rPr>
            </w:pPr>
            <w:r w:rsidRPr="009F206D">
              <w:rPr>
                <w:rFonts w:ascii="Lato" w:hAnsi="Lato" w:cs="Arial"/>
                <w:sz w:val="22"/>
                <w:szCs w:val="22"/>
              </w:rPr>
              <w:t xml:space="preserve">Take responsibility for identifying and reviewing activities and deliverables critical to project quality </w:t>
            </w:r>
          </w:p>
          <w:p w14:paraId="76360AD2" w14:textId="1EB63927" w:rsidR="009C4B4E" w:rsidRPr="009F206D" w:rsidRDefault="00EA686B" w:rsidP="00652B81">
            <w:pPr>
              <w:tabs>
                <w:tab w:val="left" w:pos="743"/>
                <w:tab w:val="left" w:pos="1134"/>
                <w:tab w:val="left" w:pos="2977"/>
              </w:tabs>
              <w:ind w:left="360"/>
              <w:rPr>
                <w:rFonts w:ascii="Lato" w:hAnsi="Lato" w:cs="Arial"/>
                <w:sz w:val="22"/>
                <w:szCs w:val="22"/>
              </w:rPr>
            </w:pPr>
            <w:r w:rsidRPr="009F206D">
              <w:rPr>
                <w:rFonts w:ascii="Lato" w:hAnsi="Lato" w:cs="Arial"/>
                <w:sz w:val="22"/>
                <w:szCs w:val="22"/>
              </w:rPr>
              <w:t xml:space="preserve"> </w:t>
            </w:r>
          </w:p>
        </w:tc>
      </w:tr>
      <w:tr w:rsidR="00174203" w:rsidRPr="009F206D" w14:paraId="6ABE84B4" w14:textId="77777777" w:rsidTr="00543A17">
        <w:tc>
          <w:tcPr>
            <w:tcW w:w="9498" w:type="dxa"/>
            <w:gridSpan w:val="3"/>
          </w:tcPr>
          <w:p w14:paraId="3EA813CD" w14:textId="77777777" w:rsidR="008264D8" w:rsidRPr="009F206D" w:rsidRDefault="008264D8" w:rsidP="008264D8">
            <w:pPr>
              <w:snapToGrid w:val="0"/>
              <w:ind w:left="-24"/>
              <w:rPr>
                <w:rFonts w:ascii="Lato" w:hAnsi="Lato" w:cs="Arial"/>
                <w:b/>
                <w:i/>
                <w:color w:val="808080"/>
                <w:sz w:val="22"/>
                <w:szCs w:val="22"/>
              </w:rPr>
            </w:pPr>
            <w:r w:rsidRPr="009F206D">
              <w:rPr>
                <w:rFonts w:ascii="Lato" w:hAnsi="Lato" w:cs="Arial"/>
                <w:b/>
                <w:sz w:val="22"/>
                <w:szCs w:val="22"/>
              </w:rPr>
              <w:t>BEHAVIOURS (Values in Practice</w:t>
            </w:r>
            <w:r w:rsidRPr="009F206D">
              <w:rPr>
                <w:rFonts w:ascii="Lato" w:hAnsi="Lato" w:cs="Arial"/>
                <w:sz w:val="22"/>
                <w:szCs w:val="22"/>
              </w:rPr>
              <w:t>)</w:t>
            </w:r>
          </w:p>
          <w:p w14:paraId="510C75F0" w14:textId="77777777" w:rsidR="008264D8" w:rsidRPr="009F206D" w:rsidRDefault="008264D8" w:rsidP="008264D8">
            <w:pPr>
              <w:ind w:left="-24"/>
              <w:rPr>
                <w:rFonts w:ascii="Lato" w:hAnsi="Lato" w:cs="Arial"/>
                <w:b/>
                <w:sz w:val="22"/>
                <w:szCs w:val="22"/>
              </w:rPr>
            </w:pPr>
            <w:r w:rsidRPr="009F206D">
              <w:rPr>
                <w:rFonts w:ascii="Lato" w:hAnsi="Lato" w:cs="Arial"/>
                <w:b/>
                <w:sz w:val="22"/>
                <w:szCs w:val="22"/>
              </w:rPr>
              <w:t>Accountability:</w:t>
            </w:r>
          </w:p>
          <w:p w14:paraId="6615698D" w14:textId="77777777" w:rsidR="00EA686B" w:rsidRPr="009F206D" w:rsidRDefault="00EA686B" w:rsidP="00EA686B">
            <w:pPr>
              <w:numPr>
                <w:ilvl w:val="0"/>
                <w:numId w:val="30"/>
              </w:numPr>
              <w:suppressAutoHyphens/>
              <w:rPr>
                <w:rFonts w:ascii="Lato" w:hAnsi="Lato" w:cs="Arial"/>
                <w:sz w:val="22"/>
                <w:szCs w:val="22"/>
              </w:rPr>
            </w:pPr>
            <w:r w:rsidRPr="009F206D">
              <w:rPr>
                <w:rFonts w:ascii="Lato" w:hAnsi="Lato" w:cs="Arial"/>
                <w:sz w:val="22"/>
                <w:szCs w:val="22"/>
              </w:rPr>
              <w:t xml:space="preserve">Holds self-accountable for making decisions, managing resources efficiently, achieving and role modelling Save the Children values </w:t>
            </w:r>
          </w:p>
          <w:p w14:paraId="5E7F3F9B" w14:textId="77777777" w:rsidR="00EA686B" w:rsidRPr="009F206D" w:rsidRDefault="00EA686B" w:rsidP="00EA686B">
            <w:pPr>
              <w:numPr>
                <w:ilvl w:val="0"/>
                <w:numId w:val="30"/>
              </w:numPr>
              <w:rPr>
                <w:rFonts w:ascii="Lato" w:hAnsi="Lato" w:cs="Arial"/>
                <w:b/>
                <w:sz w:val="22"/>
                <w:szCs w:val="22"/>
              </w:rPr>
            </w:pPr>
            <w:r w:rsidRPr="009F206D">
              <w:rPr>
                <w:rFonts w:ascii="Lato" w:hAnsi="Lato" w:cs="Arial"/>
                <w:sz w:val="22"/>
                <w:szCs w:val="22"/>
              </w:rPr>
              <w:t>Holds team members and partners accountable to deliver on their responsibilities - giving them the freedom to deliver in the best way they see fit, providing the necessary development to improve performance and applying appropriate consequences when results are not achieved</w:t>
            </w:r>
          </w:p>
          <w:p w14:paraId="52B8010A" w14:textId="77777777" w:rsidR="008264D8" w:rsidRPr="009F206D" w:rsidRDefault="008264D8" w:rsidP="00EA686B">
            <w:pPr>
              <w:rPr>
                <w:rFonts w:ascii="Lato" w:hAnsi="Lato" w:cs="Arial"/>
                <w:b/>
                <w:sz w:val="22"/>
                <w:szCs w:val="22"/>
              </w:rPr>
            </w:pPr>
            <w:r w:rsidRPr="009F206D">
              <w:rPr>
                <w:rFonts w:ascii="Lato" w:hAnsi="Lato" w:cs="Arial"/>
                <w:b/>
                <w:sz w:val="22"/>
                <w:szCs w:val="22"/>
              </w:rPr>
              <w:t>Ambition:</w:t>
            </w:r>
          </w:p>
          <w:p w14:paraId="780CAD67" w14:textId="77777777" w:rsidR="008264D8" w:rsidRPr="009F206D" w:rsidRDefault="00EA686B" w:rsidP="00A62413">
            <w:pPr>
              <w:numPr>
                <w:ilvl w:val="0"/>
                <w:numId w:val="32"/>
              </w:numPr>
              <w:suppressAutoHyphens/>
              <w:rPr>
                <w:rFonts w:ascii="Lato" w:hAnsi="Lato" w:cs="Arial"/>
                <w:sz w:val="22"/>
                <w:szCs w:val="22"/>
              </w:rPr>
            </w:pPr>
            <w:r w:rsidRPr="009F206D">
              <w:rPr>
                <w:rFonts w:ascii="Lato" w:hAnsi="Lato" w:cs="Arial"/>
                <w:sz w:val="22"/>
                <w:szCs w:val="22"/>
              </w:rPr>
              <w:t>T</w:t>
            </w:r>
            <w:r w:rsidR="00086F27" w:rsidRPr="009F206D">
              <w:rPr>
                <w:rFonts w:ascii="Lato" w:hAnsi="Lato" w:cs="Arial"/>
                <w:sz w:val="22"/>
                <w:szCs w:val="22"/>
              </w:rPr>
              <w:t>ranslates</w:t>
            </w:r>
            <w:r w:rsidR="008264D8" w:rsidRPr="009F206D">
              <w:rPr>
                <w:rFonts w:ascii="Lato" w:hAnsi="Lato" w:cs="Arial"/>
                <w:sz w:val="22"/>
                <w:szCs w:val="22"/>
              </w:rPr>
              <w:t xml:space="preserve"> </w:t>
            </w:r>
            <w:r w:rsidR="00086F27" w:rsidRPr="009F206D">
              <w:rPr>
                <w:rFonts w:ascii="Lato" w:hAnsi="Lato" w:cs="Arial"/>
                <w:sz w:val="22"/>
                <w:szCs w:val="22"/>
              </w:rPr>
              <w:t xml:space="preserve">the </w:t>
            </w:r>
            <w:r w:rsidR="008264D8" w:rsidRPr="009F206D">
              <w:rPr>
                <w:rFonts w:ascii="Lato" w:hAnsi="Lato" w:cs="Arial"/>
                <w:sz w:val="22"/>
                <w:szCs w:val="22"/>
              </w:rPr>
              <w:t xml:space="preserve">ambitious and </w:t>
            </w:r>
            <w:r w:rsidR="00A62413" w:rsidRPr="009F206D">
              <w:rPr>
                <w:rFonts w:ascii="Lato" w:hAnsi="Lato" w:cs="Arial"/>
                <w:sz w:val="22"/>
                <w:szCs w:val="22"/>
              </w:rPr>
              <w:t>challenging goals for SCI projects</w:t>
            </w:r>
            <w:r w:rsidR="008264D8" w:rsidRPr="009F206D">
              <w:rPr>
                <w:rFonts w:ascii="Lato" w:hAnsi="Lato" w:cs="Arial"/>
                <w:sz w:val="22"/>
                <w:szCs w:val="22"/>
              </w:rPr>
              <w:t xml:space="preserve"> </w:t>
            </w:r>
            <w:r w:rsidR="00086F27" w:rsidRPr="009F206D">
              <w:rPr>
                <w:rFonts w:ascii="Lato" w:hAnsi="Lato" w:cs="Arial"/>
                <w:sz w:val="22"/>
                <w:szCs w:val="22"/>
              </w:rPr>
              <w:t xml:space="preserve">in proactive action </w:t>
            </w:r>
            <w:r w:rsidR="00A62413" w:rsidRPr="009F206D">
              <w:rPr>
                <w:rFonts w:ascii="Lato" w:hAnsi="Lato" w:cs="Arial"/>
                <w:sz w:val="22"/>
                <w:szCs w:val="22"/>
              </w:rPr>
              <w:t>to avoid work or complications in a later stage, engages</w:t>
            </w:r>
            <w:r w:rsidR="000168B5" w:rsidRPr="009F206D">
              <w:rPr>
                <w:rFonts w:ascii="Lato" w:hAnsi="Lato" w:cs="Arial"/>
                <w:sz w:val="22"/>
                <w:szCs w:val="22"/>
              </w:rPr>
              <w:t xml:space="preserve"> and enc</w:t>
            </w:r>
            <w:r w:rsidR="00A62413" w:rsidRPr="009F206D">
              <w:rPr>
                <w:rFonts w:ascii="Lato" w:hAnsi="Lato" w:cs="Arial"/>
                <w:sz w:val="22"/>
                <w:szCs w:val="22"/>
              </w:rPr>
              <w:t>ourages</w:t>
            </w:r>
            <w:r w:rsidR="000168B5" w:rsidRPr="009F206D">
              <w:rPr>
                <w:rFonts w:ascii="Lato" w:hAnsi="Lato" w:cs="Arial"/>
                <w:sz w:val="22"/>
                <w:szCs w:val="22"/>
              </w:rPr>
              <w:t xml:space="preserve"> </w:t>
            </w:r>
            <w:r w:rsidR="00A62413" w:rsidRPr="009F206D">
              <w:rPr>
                <w:rFonts w:ascii="Lato" w:hAnsi="Lato" w:cs="Arial"/>
                <w:sz w:val="22"/>
                <w:szCs w:val="22"/>
              </w:rPr>
              <w:t xml:space="preserve">all relevant stakeholders, </w:t>
            </w:r>
            <w:r w:rsidR="008264D8" w:rsidRPr="009F206D">
              <w:rPr>
                <w:rFonts w:ascii="Lato" w:hAnsi="Lato" w:cs="Arial"/>
                <w:sz w:val="22"/>
                <w:szCs w:val="22"/>
              </w:rPr>
              <w:t>takes responsibility for their own personal devel</w:t>
            </w:r>
            <w:r w:rsidR="000168B5" w:rsidRPr="009F206D">
              <w:rPr>
                <w:rFonts w:ascii="Lato" w:hAnsi="Lato" w:cs="Arial"/>
                <w:sz w:val="22"/>
                <w:szCs w:val="22"/>
              </w:rPr>
              <w:t xml:space="preserve">opment </w:t>
            </w:r>
            <w:r w:rsidR="00A62413" w:rsidRPr="009F206D">
              <w:rPr>
                <w:rFonts w:ascii="Lato" w:hAnsi="Lato" w:cs="Arial"/>
                <w:sz w:val="22"/>
                <w:szCs w:val="22"/>
              </w:rPr>
              <w:t>in this respect</w:t>
            </w:r>
          </w:p>
          <w:p w14:paraId="19654148" w14:textId="77777777" w:rsidR="008264D8" w:rsidRPr="009F206D" w:rsidRDefault="00EA686B" w:rsidP="008264D8">
            <w:pPr>
              <w:numPr>
                <w:ilvl w:val="0"/>
                <w:numId w:val="32"/>
              </w:numPr>
              <w:suppressAutoHyphens/>
              <w:rPr>
                <w:rFonts w:ascii="Lato" w:hAnsi="Lato" w:cs="Arial"/>
                <w:sz w:val="22"/>
                <w:szCs w:val="22"/>
              </w:rPr>
            </w:pPr>
            <w:r w:rsidRPr="009F206D">
              <w:rPr>
                <w:rFonts w:ascii="Lato" w:hAnsi="Lato" w:cs="Arial"/>
                <w:sz w:val="22"/>
                <w:szCs w:val="22"/>
              </w:rPr>
              <w:t>W</w:t>
            </w:r>
            <w:r w:rsidR="008264D8" w:rsidRPr="009F206D">
              <w:rPr>
                <w:rFonts w:ascii="Lato" w:hAnsi="Lato" w:cs="Arial"/>
                <w:sz w:val="22"/>
                <w:szCs w:val="22"/>
              </w:rPr>
              <w:t>idely shares their personal vision for Save the Children, engages and motivates others</w:t>
            </w:r>
          </w:p>
          <w:p w14:paraId="5C861A2E" w14:textId="77777777" w:rsidR="008264D8" w:rsidRPr="009F206D" w:rsidRDefault="00EA686B" w:rsidP="008264D8">
            <w:pPr>
              <w:numPr>
                <w:ilvl w:val="0"/>
                <w:numId w:val="32"/>
              </w:numPr>
              <w:suppressAutoHyphens/>
              <w:rPr>
                <w:rFonts w:ascii="Lato" w:hAnsi="Lato" w:cs="Arial"/>
                <w:sz w:val="22"/>
                <w:szCs w:val="22"/>
              </w:rPr>
            </w:pPr>
            <w:r w:rsidRPr="009F206D">
              <w:rPr>
                <w:rFonts w:ascii="Lato" w:hAnsi="Lato" w:cs="Arial"/>
                <w:sz w:val="22"/>
                <w:szCs w:val="22"/>
              </w:rPr>
              <w:t>F</w:t>
            </w:r>
            <w:r w:rsidR="008264D8" w:rsidRPr="009F206D">
              <w:rPr>
                <w:rFonts w:ascii="Lato" w:hAnsi="Lato" w:cs="Arial"/>
                <w:sz w:val="22"/>
                <w:szCs w:val="22"/>
              </w:rPr>
              <w:t>uture orientated, thinks stra</w:t>
            </w:r>
            <w:r w:rsidR="000168B5" w:rsidRPr="009F206D">
              <w:rPr>
                <w:rFonts w:ascii="Lato" w:hAnsi="Lato" w:cs="Arial"/>
                <w:sz w:val="22"/>
                <w:szCs w:val="22"/>
              </w:rPr>
              <w:t>tegically and on a global scale</w:t>
            </w:r>
          </w:p>
          <w:p w14:paraId="1FA74B4D" w14:textId="77777777" w:rsidR="008264D8" w:rsidRPr="009F206D" w:rsidRDefault="008264D8" w:rsidP="008264D8">
            <w:pPr>
              <w:ind w:left="-24"/>
              <w:rPr>
                <w:rFonts w:ascii="Lato" w:hAnsi="Lato" w:cs="Arial"/>
                <w:b/>
                <w:sz w:val="22"/>
                <w:szCs w:val="22"/>
              </w:rPr>
            </w:pPr>
            <w:r w:rsidRPr="009F206D">
              <w:rPr>
                <w:rFonts w:ascii="Lato" w:hAnsi="Lato" w:cs="Arial"/>
                <w:b/>
                <w:sz w:val="22"/>
                <w:szCs w:val="22"/>
              </w:rPr>
              <w:t>Collaboration:</w:t>
            </w:r>
          </w:p>
          <w:p w14:paraId="700094B9" w14:textId="77777777" w:rsidR="00EA686B" w:rsidRPr="009F206D" w:rsidRDefault="00EA686B" w:rsidP="00EA686B">
            <w:pPr>
              <w:numPr>
                <w:ilvl w:val="0"/>
                <w:numId w:val="31"/>
              </w:numPr>
              <w:suppressAutoHyphens/>
              <w:rPr>
                <w:rFonts w:ascii="Lato" w:hAnsi="Lato" w:cs="Arial"/>
                <w:sz w:val="22"/>
                <w:szCs w:val="22"/>
              </w:rPr>
            </w:pPr>
            <w:r w:rsidRPr="009F206D">
              <w:rPr>
                <w:rFonts w:ascii="Lato" w:hAnsi="Lato" w:cs="Arial"/>
                <w:sz w:val="22"/>
                <w:szCs w:val="22"/>
              </w:rPr>
              <w:t xml:space="preserve">Builds and maintains effective relationships, with their team, colleagues, members and external partners and supporters </w:t>
            </w:r>
          </w:p>
          <w:p w14:paraId="61566F8C" w14:textId="77777777" w:rsidR="00EA686B" w:rsidRPr="009F206D" w:rsidRDefault="00EA686B" w:rsidP="00EA686B">
            <w:pPr>
              <w:numPr>
                <w:ilvl w:val="0"/>
                <w:numId w:val="31"/>
              </w:numPr>
              <w:suppressAutoHyphens/>
              <w:rPr>
                <w:rFonts w:ascii="Lato" w:hAnsi="Lato" w:cs="Arial"/>
                <w:sz w:val="22"/>
                <w:szCs w:val="22"/>
              </w:rPr>
            </w:pPr>
            <w:r w:rsidRPr="009F206D">
              <w:rPr>
                <w:rFonts w:ascii="Lato" w:hAnsi="Lato" w:cs="Arial"/>
                <w:sz w:val="22"/>
                <w:szCs w:val="22"/>
              </w:rPr>
              <w:lastRenderedPageBreak/>
              <w:t xml:space="preserve">Values diversity, sees it as a source of competitive strength </w:t>
            </w:r>
          </w:p>
          <w:p w14:paraId="4C022EE4" w14:textId="77777777" w:rsidR="00EA686B" w:rsidRPr="009F206D" w:rsidRDefault="00EA686B" w:rsidP="00EA686B">
            <w:pPr>
              <w:numPr>
                <w:ilvl w:val="0"/>
                <w:numId w:val="31"/>
              </w:numPr>
              <w:suppressAutoHyphens/>
              <w:rPr>
                <w:rFonts w:ascii="Lato" w:hAnsi="Lato" w:cs="Arial"/>
                <w:sz w:val="22"/>
                <w:szCs w:val="22"/>
              </w:rPr>
            </w:pPr>
            <w:r w:rsidRPr="009F206D">
              <w:rPr>
                <w:rFonts w:ascii="Lato" w:hAnsi="Lato" w:cs="Arial"/>
                <w:sz w:val="22"/>
                <w:szCs w:val="22"/>
              </w:rPr>
              <w:t xml:space="preserve">Approachable, good listener, easy to talk to. </w:t>
            </w:r>
          </w:p>
          <w:p w14:paraId="0ACDC34A" w14:textId="77777777" w:rsidR="008264D8" w:rsidRPr="009F206D" w:rsidRDefault="008264D8" w:rsidP="008264D8">
            <w:pPr>
              <w:ind w:left="-24"/>
              <w:rPr>
                <w:rFonts w:ascii="Lato" w:hAnsi="Lato" w:cs="Arial"/>
                <w:b/>
                <w:sz w:val="22"/>
                <w:szCs w:val="22"/>
              </w:rPr>
            </w:pPr>
            <w:r w:rsidRPr="009F206D">
              <w:rPr>
                <w:rFonts w:ascii="Lato" w:hAnsi="Lato" w:cs="Arial"/>
                <w:b/>
                <w:sz w:val="22"/>
                <w:szCs w:val="22"/>
              </w:rPr>
              <w:t>Creativity:</w:t>
            </w:r>
          </w:p>
          <w:p w14:paraId="12C994EC" w14:textId="77777777" w:rsidR="008264D8" w:rsidRPr="009F206D" w:rsidRDefault="00EA686B" w:rsidP="008264D8">
            <w:pPr>
              <w:numPr>
                <w:ilvl w:val="0"/>
                <w:numId w:val="31"/>
              </w:numPr>
              <w:suppressAutoHyphens/>
              <w:rPr>
                <w:rFonts w:ascii="Lato" w:hAnsi="Lato" w:cs="Arial"/>
                <w:sz w:val="22"/>
                <w:szCs w:val="22"/>
              </w:rPr>
            </w:pPr>
            <w:r w:rsidRPr="009F206D">
              <w:rPr>
                <w:rFonts w:ascii="Lato" w:hAnsi="Lato" w:cs="Arial"/>
                <w:sz w:val="22"/>
                <w:szCs w:val="22"/>
              </w:rPr>
              <w:t>D</w:t>
            </w:r>
            <w:r w:rsidR="008264D8" w:rsidRPr="009F206D">
              <w:rPr>
                <w:rFonts w:ascii="Lato" w:hAnsi="Lato" w:cs="Arial"/>
                <w:sz w:val="22"/>
                <w:szCs w:val="22"/>
              </w:rPr>
              <w:t>evelops and encourages new and innovative solutions</w:t>
            </w:r>
          </w:p>
          <w:p w14:paraId="5A62ED8F" w14:textId="77777777" w:rsidR="008264D8" w:rsidRPr="009F206D" w:rsidRDefault="00EA686B" w:rsidP="008264D8">
            <w:pPr>
              <w:numPr>
                <w:ilvl w:val="0"/>
                <w:numId w:val="31"/>
              </w:numPr>
              <w:suppressAutoHyphens/>
              <w:rPr>
                <w:rFonts w:ascii="Lato" w:hAnsi="Lato" w:cs="Arial"/>
                <w:sz w:val="22"/>
                <w:szCs w:val="22"/>
              </w:rPr>
            </w:pPr>
            <w:r w:rsidRPr="009F206D">
              <w:rPr>
                <w:rFonts w:ascii="Lato" w:hAnsi="Lato" w:cs="Arial"/>
                <w:sz w:val="22"/>
                <w:szCs w:val="22"/>
              </w:rPr>
              <w:t>W</w:t>
            </w:r>
            <w:r w:rsidR="008264D8" w:rsidRPr="009F206D">
              <w:rPr>
                <w:rFonts w:ascii="Lato" w:hAnsi="Lato" w:cs="Arial"/>
                <w:sz w:val="22"/>
                <w:szCs w:val="22"/>
              </w:rPr>
              <w:t>illing to take disciplined risks.</w:t>
            </w:r>
          </w:p>
          <w:p w14:paraId="20408043" w14:textId="77777777" w:rsidR="008264D8" w:rsidRPr="009F206D" w:rsidRDefault="008264D8" w:rsidP="008264D8">
            <w:pPr>
              <w:ind w:left="-24"/>
              <w:rPr>
                <w:rFonts w:ascii="Lato" w:hAnsi="Lato" w:cs="Arial"/>
                <w:b/>
                <w:sz w:val="22"/>
                <w:szCs w:val="22"/>
              </w:rPr>
            </w:pPr>
            <w:r w:rsidRPr="009F206D">
              <w:rPr>
                <w:rFonts w:ascii="Lato" w:hAnsi="Lato" w:cs="Arial"/>
                <w:b/>
                <w:sz w:val="22"/>
                <w:szCs w:val="22"/>
              </w:rPr>
              <w:t>Integrity:</w:t>
            </w:r>
          </w:p>
          <w:p w14:paraId="4411678E" w14:textId="29618066" w:rsidR="008264D8" w:rsidRPr="009F206D" w:rsidRDefault="00EA686B" w:rsidP="00652B81">
            <w:pPr>
              <w:numPr>
                <w:ilvl w:val="0"/>
                <w:numId w:val="31"/>
              </w:numPr>
              <w:suppressAutoHyphens/>
              <w:rPr>
                <w:rFonts w:ascii="Lato" w:hAnsi="Lato" w:cs="Arial"/>
                <w:b/>
                <w:sz w:val="22"/>
                <w:szCs w:val="22"/>
              </w:rPr>
            </w:pPr>
            <w:r w:rsidRPr="009F206D">
              <w:rPr>
                <w:rFonts w:ascii="Lato" w:hAnsi="Lato" w:cs="Arial"/>
                <w:sz w:val="22"/>
                <w:szCs w:val="22"/>
              </w:rPr>
              <w:t>H</w:t>
            </w:r>
            <w:r w:rsidR="008264D8" w:rsidRPr="009F206D">
              <w:rPr>
                <w:rFonts w:ascii="Lato" w:hAnsi="Lato" w:cs="Arial"/>
                <w:sz w:val="22"/>
                <w:szCs w:val="22"/>
              </w:rPr>
              <w:t>onest, encourages openness and transparency; demonstrates highest levels of integrity</w:t>
            </w:r>
          </w:p>
        </w:tc>
      </w:tr>
      <w:tr w:rsidR="002B21C3" w:rsidRPr="009F206D" w14:paraId="4FBDDCD8" w14:textId="77777777" w:rsidTr="00543A17">
        <w:tc>
          <w:tcPr>
            <w:tcW w:w="9498" w:type="dxa"/>
            <w:gridSpan w:val="3"/>
          </w:tcPr>
          <w:p w14:paraId="29F5F097" w14:textId="77777777" w:rsidR="002B21C3" w:rsidRPr="009F206D" w:rsidRDefault="00ED102A">
            <w:pPr>
              <w:rPr>
                <w:rFonts w:ascii="Lato" w:hAnsi="Lato" w:cs="Arial"/>
                <w:b/>
                <w:i/>
                <w:color w:val="808080"/>
                <w:sz w:val="22"/>
                <w:szCs w:val="22"/>
              </w:rPr>
            </w:pPr>
            <w:r w:rsidRPr="009F206D">
              <w:rPr>
                <w:rFonts w:ascii="Lato" w:hAnsi="Lato" w:cs="Arial"/>
                <w:b/>
                <w:sz w:val="22"/>
                <w:szCs w:val="22"/>
              </w:rPr>
              <w:lastRenderedPageBreak/>
              <w:t xml:space="preserve">QUALIFICATIONS  </w:t>
            </w:r>
          </w:p>
          <w:p w14:paraId="5B1BACB7" w14:textId="77777777" w:rsidR="00556B70" w:rsidRPr="009F206D" w:rsidRDefault="009550C6" w:rsidP="00706A9B">
            <w:pPr>
              <w:rPr>
                <w:rFonts w:ascii="Lato" w:hAnsi="Lato" w:cs="Arial"/>
                <w:sz w:val="22"/>
                <w:szCs w:val="22"/>
              </w:rPr>
            </w:pPr>
            <w:r w:rsidRPr="009F206D">
              <w:rPr>
                <w:rFonts w:ascii="Lato" w:hAnsi="Lato" w:cs="Arial"/>
                <w:sz w:val="22"/>
                <w:szCs w:val="22"/>
              </w:rPr>
              <w:t>Educated to degree level / equivalent work experience</w:t>
            </w:r>
          </w:p>
        </w:tc>
      </w:tr>
      <w:tr w:rsidR="00543A17" w:rsidRPr="009F206D" w14:paraId="17F6CBA0" w14:textId="77777777" w:rsidTr="00920C0C">
        <w:trPr>
          <w:trHeight w:val="844"/>
        </w:trPr>
        <w:tc>
          <w:tcPr>
            <w:tcW w:w="9498" w:type="dxa"/>
            <w:gridSpan w:val="3"/>
            <w:tcBorders>
              <w:bottom w:val="single" w:sz="8" w:space="0" w:color="000000"/>
            </w:tcBorders>
          </w:tcPr>
          <w:p w14:paraId="41CE27AE" w14:textId="77777777" w:rsidR="00543A17" w:rsidRPr="009F206D" w:rsidRDefault="00543A17" w:rsidP="00543A17">
            <w:pPr>
              <w:rPr>
                <w:rFonts w:ascii="Lato" w:hAnsi="Lato" w:cs="Arial"/>
                <w:b/>
                <w:sz w:val="22"/>
                <w:szCs w:val="22"/>
              </w:rPr>
            </w:pPr>
            <w:r w:rsidRPr="009F206D">
              <w:rPr>
                <w:rFonts w:ascii="Lato" w:hAnsi="Lato" w:cs="Arial"/>
                <w:b/>
                <w:sz w:val="22"/>
                <w:szCs w:val="22"/>
              </w:rPr>
              <w:t>EXPERIENCE AND SKILLS</w:t>
            </w:r>
          </w:p>
          <w:p w14:paraId="1CD5168E" w14:textId="77777777" w:rsidR="009F206D" w:rsidRPr="009F206D" w:rsidRDefault="009F206D" w:rsidP="00543A17">
            <w:pPr>
              <w:rPr>
                <w:rFonts w:ascii="Lato" w:hAnsi="Lato" w:cs="Arial"/>
                <w:b/>
                <w:sz w:val="22"/>
                <w:szCs w:val="22"/>
              </w:rPr>
            </w:pPr>
          </w:p>
          <w:p w14:paraId="35CEFEFB" w14:textId="77777777" w:rsidR="002F6F23" w:rsidRPr="009F206D" w:rsidRDefault="00984EFB" w:rsidP="002A3D13">
            <w:pPr>
              <w:rPr>
                <w:rFonts w:ascii="Lato" w:hAnsi="Lato" w:cs="Arial"/>
                <w:b/>
                <w:sz w:val="22"/>
                <w:szCs w:val="22"/>
              </w:rPr>
            </w:pPr>
            <w:r w:rsidRPr="009F206D">
              <w:rPr>
                <w:rFonts w:ascii="Lato" w:hAnsi="Lato" w:cs="Arial"/>
                <w:b/>
                <w:sz w:val="22"/>
                <w:szCs w:val="22"/>
              </w:rPr>
              <w:t>Essential</w:t>
            </w:r>
          </w:p>
          <w:p w14:paraId="6118C244"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Strong interpersonal skills, including the ability to negotiate/mediate; to facilitate the resolution of conflicting business requirements</w:t>
            </w:r>
          </w:p>
          <w:p w14:paraId="0DE197CD"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Advanced analytical and problem solving skills</w:t>
            </w:r>
          </w:p>
          <w:p w14:paraId="228958EF"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Excellent understanding of business complexity and project interdependencies</w:t>
            </w:r>
          </w:p>
          <w:p w14:paraId="0A258AEA"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Intellectual curiosity and the ability to question thought partners across functional areas</w:t>
            </w:r>
          </w:p>
          <w:p w14:paraId="5D4EEE6D"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Proven experience in facilitating productive workshops, preferably in multi-cultural contexts</w:t>
            </w:r>
          </w:p>
          <w:p w14:paraId="381DA703"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Ability to effectively prioritise work and agree priorities with the Project Manager</w:t>
            </w:r>
          </w:p>
          <w:p w14:paraId="649CE8A4"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Experience working with a standardised Business Analysis methodology and associated processes and tools</w:t>
            </w:r>
          </w:p>
          <w:p w14:paraId="0EB45C7F" w14:textId="77777777" w:rsidR="009F206D" w:rsidRPr="009F206D" w:rsidRDefault="009F206D" w:rsidP="00A11333">
            <w:pPr>
              <w:numPr>
                <w:ilvl w:val="0"/>
                <w:numId w:val="31"/>
              </w:numPr>
              <w:rPr>
                <w:rFonts w:ascii="Lato" w:hAnsi="Lato" w:cs="Arial"/>
                <w:sz w:val="22"/>
                <w:szCs w:val="22"/>
              </w:rPr>
            </w:pPr>
            <w:r w:rsidRPr="009F206D">
              <w:rPr>
                <w:rFonts w:ascii="Lato" w:hAnsi="Lato" w:cs="Arial"/>
                <w:sz w:val="22"/>
                <w:szCs w:val="22"/>
              </w:rPr>
              <w:t>A demonstrable an eye for detail, problem analysis and resolution skills</w:t>
            </w:r>
          </w:p>
          <w:p w14:paraId="384D2FDB"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Demonstrates a strong work ethic and able to take the initiative and ownership to deliver value to the business</w:t>
            </w:r>
          </w:p>
          <w:p w14:paraId="0431B57C"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Cultural awareness and experience of delivering solutions internationally</w:t>
            </w:r>
          </w:p>
          <w:p w14:paraId="020C101F" w14:textId="77777777" w:rsidR="00706A9B" w:rsidRPr="009F206D" w:rsidRDefault="006637E8" w:rsidP="009F206D">
            <w:pPr>
              <w:numPr>
                <w:ilvl w:val="0"/>
                <w:numId w:val="31"/>
              </w:numPr>
              <w:rPr>
                <w:rFonts w:ascii="Lato" w:hAnsi="Lato" w:cs="Arial"/>
                <w:sz w:val="22"/>
                <w:szCs w:val="22"/>
              </w:rPr>
            </w:pPr>
            <w:r w:rsidRPr="009F206D">
              <w:rPr>
                <w:rFonts w:ascii="Lato" w:hAnsi="Lato" w:cs="Arial"/>
                <w:sz w:val="22"/>
                <w:szCs w:val="22"/>
              </w:rPr>
              <w:t xml:space="preserve">Demonstrable </w:t>
            </w:r>
            <w:r w:rsidR="00984EFB" w:rsidRPr="009F206D">
              <w:rPr>
                <w:rFonts w:ascii="Lato" w:hAnsi="Lato" w:cs="Arial"/>
                <w:sz w:val="22"/>
                <w:szCs w:val="22"/>
              </w:rPr>
              <w:t>ability to</w:t>
            </w:r>
            <w:r w:rsidR="009B165F" w:rsidRPr="009F206D">
              <w:rPr>
                <w:rFonts w:ascii="Lato" w:hAnsi="Lato" w:cs="Arial"/>
                <w:sz w:val="22"/>
                <w:szCs w:val="22"/>
              </w:rPr>
              <w:t xml:space="preserve"> challeng</w:t>
            </w:r>
            <w:r w:rsidR="00984EFB" w:rsidRPr="009F206D">
              <w:rPr>
                <w:rFonts w:ascii="Lato" w:hAnsi="Lato" w:cs="Arial"/>
                <w:sz w:val="22"/>
                <w:szCs w:val="22"/>
              </w:rPr>
              <w:t>e</w:t>
            </w:r>
            <w:r w:rsidR="009B165F" w:rsidRPr="009F206D">
              <w:rPr>
                <w:rFonts w:ascii="Lato" w:hAnsi="Lato" w:cs="Arial"/>
                <w:sz w:val="22"/>
                <w:szCs w:val="22"/>
              </w:rPr>
              <w:t xml:space="preserve"> the </w:t>
            </w:r>
            <w:r w:rsidRPr="009F206D">
              <w:rPr>
                <w:rFonts w:ascii="Lato" w:hAnsi="Lato" w:cs="Arial"/>
                <w:sz w:val="22"/>
                <w:szCs w:val="22"/>
              </w:rPr>
              <w:t>user-friendliness</w:t>
            </w:r>
            <w:r w:rsidR="009B165F" w:rsidRPr="009F206D">
              <w:rPr>
                <w:rFonts w:ascii="Lato" w:hAnsi="Lato" w:cs="Arial"/>
                <w:sz w:val="22"/>
                <w:szCs w:val="22"/>
              </w:rPr>
              <w:t xml:space="preserve"> of set up, requirements and design for implementation and regular usage</w:t>
            </w:r>
          </w:p>
          <w:p w14:paraId="23D31FF9" w14:textId="77777777" w:rsidR="006D19E6" w:rsidRPr="009F206D" w:rsidRDefault="006637E8" w:rsidP="009F206D">
            <w:pPr>
              <w:numPr>
                <w:ilvl w:val="0"/>
                <w:numId w:val="31"/>
              </w:numPr>
              <w:rPr>
                <w:rFonts w:ascii="Lato" w:hAnsi="Lato" w:cs="Arial"/>
                <w:b/>
                <w:sz w:val="22"/>
                <w:szCs w:val="22"/>
              </w:rPr>
            </w:pPr>
            <w:r w:rsidRPr="009F206D">
              <w:rPr>
                <w:rFonts w:ascii="Lato" w:hAnsi="Lato" w:cs="Arial"/>
                <w:sz w:val="22"/>
                <w:szCs w:val="22"/>
              </w:rPr>
              <w:t>E</w:t>
            </w:r>
            <w:r w:rsidR="00706A9B" w:rsidRPr="009F206D">
              <w:rPr>
                <w:rFonts w:ascii="Lato" w:hAnsi="Lato" w:cs="Arial"/>
                <w:sz w:val="22"/>
                <w:szCs w:val="22"/>
              </w:rPr>
              <w:t xml:space="preserve">xcellent </w:t>
            </w:r>
            <w:r w:rsidR="002610EB" w:rsidRPr="009F206D">
              <w:rPr>
                <w:rFonts w:ascii="Lato" w:hAnsi="Lato" w:cs="Arial"/>
                <w:sz w:val="22"/>
                <w:szCs w:val="22"/>
              </w:rPr>
              <w:t xml:space="preserve">communication and </w:t>
            </w:r>
            <w:r w:rsidRPr="009F206D">
              <w:rPr>
                <w:rFonts w:ascii="Lato" w:hAnsi="Lato" w:cs="Arial"/>
                <w:sz w:val="22"/>
                <w:szCs w:val="22"/>
              </w:rPr>
              <w:t>interpersonal</w:t>
            </w:r>
            <w:r w:rsidR="002610EB" w:rsidRPr="009F206D">
              <w:rPr>
                <w:rFonts w:ascii="Lato" w:hAnsi="Lato" w:cs="Arial"/>
                <w:sz w:val="22"/>
                <w:szCs w:val="22"/>
              </w:rPr>
              <w:t xml:space="preserve"> skills. E</w:t>
            </w:r>
            <w:r w:rsidR="00706A9B" w:rsidRPr="009F206D">
              <w:rPr>
                <w:rFonts w:ascii="Lato" w:hAnsi="Lato" w:cs="Arial"/>
                <w:sz w:val="22"/>
                <w:szCs w:val="22"/>
              </w:rPr>
              <w:t>ngaging as well as assertive</w:t>
            </w:r>
            <w:r w:rsidR="006D19E6" w:rsidRPr="009F206D">
              <w:rPr>
                <w:rFonts w:ascii="Lato" w:hAnsi="Lato" w:cs="Arial"/>
                <w:sz w:val="22"/>
                <w:szCs w:val="22"/>
              </w:rPr>
              <w:t>, influencing and negotiating</w:t>
            </w:r>
          </w:p>
          <w:p w14:paraId="757E5B76" w14:textId="77777777" w:rsidR="00FC2EF2" w:rsidRPr="009F206D" w:rsidRDefault="00FC2EF2" w:rsidP="009F206D">
            <w:pPr>
              <w:numPr>
                <w:ilvl w:val="0"/>
                <w:numId w:val="31"/>
              </w:numPr>
              <w:rPr>
                <w:rFonts w:ascii="Lato" w:hAnsi="Lato" w:cs="Arial"/>
                <w:sz w:val="22"/>
                <w:szCs w:val="22"/>
              </w:rPr>
            </w:pPr>
            <w:r w:rsidRPr="009F206D">
              <w:rPr>
                <w:rFonts w:ascii="Lato" w:hAnsi="Lato" w:cs="Arial"/>
                <w:sz w:val="22"/>
                <w:szCs w:val="22"/>
              </w:rPr>
              <w:t>Experience leading small teams</w:t>
            </w:r>
          </w:p>
          <w:p w14:paraId="0B87C411" w14:textId="77777777" w:rsidR="00596808" w:rsidRPr="009F206D" w:rsidRDefault="006637E8" w:rsidP="009F206D">
            <w:pPr>
              <w:numPr>
                <w:ilvl w:val="0"/>
                <w:numId w:val="31"/>
              </w:numPr>
              <w:rPr>
                <w:rFonts w:ascii="Lato" w:hAnsi="Lato" w:cs="Arial"/>
                <w:b/>
                <w:sz w:val="22"/>
                <w:szCs w:val="22"/>
              </w:rPr>
            </w:pPr>
            <w:r w:rsidRPr="009F206D">
              <w:rPr>
                <w:rFonts w:ascii="Lato" w:hAnsi="Lato" w:cs="Arial"/>
                <w:sz w:val="22"/>
                <w:szCs w:val="22"/>
              </w:rPr>
              <w:t>T</w:t>
            </w:r>
            <w:r w:rsidR="002F6F23" w:rsidRPr="009F206D">
              <w:rPr>
                <w:rFonts w:ascii="Lato" w:hAnsi="Lato" w:cs="Arial"/>
                <w:sz w:val="22"/>
                <w:szCs w:val="22"/>
              </w:rPr>
              <w:t>rue passion for results, responsibility and proactivity</w:t>
            </w:r>
          </w:p>
          <w:p w14:paraId="72797FF0" w14:textId="77777777" w:rsidR="002F6F23" w:rsidRPr="009F206D" w:rsidRDefault="006637E8" w:rsidP="009F206D">
            <w:pPr>
              <w:numPr>
                <w:ilvl w:val="0"/>
                <w:numId w:val="31"/>
              </w:numPr>
              <w:rPr>
                <w:rFonts w:ascii="Lato" w:hAnsi="Lato" w:cs="Arial"/>
                <w:b/>
                <w:sz w:val="22"/>
                <w:szCs w:val="22"/>
              </w:rPr>
            </w:pPr>
            <w:r w:rsidRPr="009F206D">
              <w:rPr>
                <w:rFonts w:ascii="Lato" w:hAnsi="Lato" w:cs="Arial"/>
                <w:sz w:val="22"/>
                <w:szCs w:val="22"/>
              </w:rPr>
              <w:t>Excellent communication skills, fluent in English</w:t>
            </w:r>
          </w:p>
          <w:p w14:paraId="3A2E0A22" w14:textId="77777777" w:rsidR="009F206D" w:rsidRPr="009F206D" w:rsidRDefault="009F206D" w:rsidP="00984EFB">
            <w:pPr>
              <w:rPr>
                <w:rFonts w:ascii="Lato" w:hAnsi="Lato" w:cs="Arial"/>
                <w:b/>
                <w:sz w:val="22"/>
                <w:szCs w:val="22"/>
              </w:rPr>
            </w:pPr>
          </w:p>
          <w:p w14:paraId="13477C37" w14:textId="77777777" w:rsidR="009F206D" w:rsidRPr="009F206D" w:rsidRDefault="00984EFB" w:rsidP="00984EFB">
            <w:pPr>
              <w:rPr>
                <w:rFonts w:ascii="Lato" w:hAnsi="Lato" w:cs="Arial"/>
                <w:b/>
                <w:sz w:val="22"/>
                <w:szCs w:val="22"/>
              </w:rPr>
            </w:pPr>
            <w:r w:rsidRPr="009F206D">
              <w:rPr>
                <w:rFonts w:ascii="Lato" w:hAnsi="Lato" w:cs="Arial"/>
                <w:b/>
                <w:sz w:val="22"/>
                <w:szCs w:val="22"/>
              </w:rPr>
              <w:t>Desirable</w:t>
            </w:r>
          </w:p>
          <w:p w14:paraId="387516DC" w14:textId="77777777" w:rsidR="009F206D" w:rsidRPr="009F206D" w:rsidRDefault="009F206D" w:rsidP="009F206D">
            <w:pPr>
              <w:numPr>
                <w:ilvl w:val="0"/>
                <w:numId w:val="31"/>
              </w:numPr>
              <w:rPr>
                <w:rFonts w:ascii="Lato" w:hAnsi="Lato" w:cs="Arial"/>
                <w:sz w:val="22"/>
                <w:szCs w:val="22"/>
              </w:rPr>
            </w:pPr>
            <w:r w:rsidRPr="009F206D">
              <w:rPr>
                <w:rFonts w:ascii="Lato" w:hAnsi="Lato" w:cs="Arial"/>
                <w:sz w:val="22"/>
                <w:szCs w:val="22"/>
              </w:rPr>
              <w:t xml:space="preserve">Project delivery experience relating to Salesforce CRM  </w:t>
            </w:r>
          </w:p>
          <w:p w14:paraId="7EFAB755" w14:textId="77777777" w:rsidR="009F206D" w:rsidRPr="009F206D" w:rsidRDefault="009F206D" w:rsidP="009F206D">
            <w:pPr>
              <w:numPr>
                <w:ilvl w:val="0"/>
                <w:numId w:val="31"/>
              </w:numPr>
              <w:rPr>
                <w:rFonts w:ascii="Lato" w:hAnsi="Lato" w:cs="Arial"/>
                <w:b/>
                <w:sz w:val="22"/>
                <w:szCs w:val="22"/>
              </w:rPr>
            </w:pPr>
            <w:r w:rsidRPr="009F206D">
              <w:rPr>
                <w:rFonts w:ascii="Lato" w:hAnsi="Lato" w:cs="Arial"/>
                <w:sz w:val="22"/>
                <w:szCs w:val="22"/>
              </w:rPr>
              <w:t>Non-profit sector knowledge/experience</w:t>
            </w:r>
          </w:p>
          <w:p w14:paraId="735827AB" w14:textId="77777777" w:rsidR="002A3D13" w:rsidRPr="009F206D" w:rsidRDefault="002A3D13" w:rsidP="009F206D">
            <w:pPr>
              <w:numPr>
                <w:ilvl w:val="0"/>
                <w:numId w:val="31"/>
              </w:numPr>
              <w:rPr>
                <w:rFonts w:ascii="Lato" w:hAnsi="Lato" w:cs="Arial"/>
                <w:b/>
                <w:sz w:val="22"/>
                <w:szCs w:val="22"/>
              </w:rPr>
            </w:pPr>
            <w:r w:rsidRPr="009F206D">
              <w:rPr>
                <w:rFonts w:ascii="Lato" w:hAnsi="Lato" w:cs="Arial"/>
                <w:sz w:val="22"/>
                <w:szCs w:val="22"/>
              </w:rPr>
              <w:t>A second language.  P</w:t>
            </w:r>
            <w:r w:rsidR="0035244F" w:rsidRPr="009F206D">
              <w:rPr>
                <w:rFonts w:ascii="Lato" w:hAnsi="Lato" w:cs="Arial"/>
                <w:sz w:val="22"/>
                <w:szCs w:val="22"/>
              </w:rPr>
              <w:t>referably French, Spanish</w:t>
            </w:r>
            <w:r w:rsidRPr="009F206D">
              <w:rPr>
                <w:rFonts w:ascii="Lato" w:hAnsi="Lato" w:cs="Arial"/>
                <w:sz w:val="22"/>
                <w:szCs w:val="22"/>
              </w:rPr>
              <w:t xml:space="preserve"> or Arabic.</w:t>
            </w:r>
          </w:p>
        </w:tc>
      </w:tr>
      <w:tr w:rsidR="00F069CA" w:rsidRPr="009F206D" w14:paraId="11B8B713" w14:textId="77777777" w:rsidTr="00920C0C">
        <w:tc>
          <w:tcPr>
            <w:tcW w:w="9498" w:type="dxa"/>
            <w:gridSpan w:val="3"/>
            <w:tcBorders>
              <w:top w:val="single" w:sz="8" w:space="0" w:color="000000"/>
            </w:tcBorders>
          </w:tcPr>
          <w:p w14:paraId="71EE8061" w14:textId="77777777" w:rsidR="00F069CA" w:rsidRPr="009F206D" w:rsidRDefault="00F069CA" w:rsidP="002D4A35">
            <w:pPr>
              <w:rPr>
                <w:rFonts w:ascii="Lato" w:hAnsi="Lato" w:cs="Arial"/>
                <w:b/>
                <w:sz w:val="22"/>
                <w:szCs w:val="22"/>
              </w:rPr>
            </w:pPr>
            <w:r w:rsidRPr="009F206D">
              <w:rPr>
                <w:rFonts w:ascii="Lato" w:hAnsi="Lato" w:cs="Arial"/>
                <w:b/>
                <w:sz w:val="22"/>
                <w:szCs w:val="22"/>
              </w:rPr>
              <w:t xml:space="preserve">Equal Opportunities </w:t>
            </w:r>
          </w:p>
          <w:p w14:paraId="65BFFF79" w14:textId="77777777" w:rsidR="00F069CA" w:rsidRPr="009F206D" w:rsidRDefault="00F069CA" w:rsidP="00F5619F">
            <w:pPr>
              <w:rPr>
                <w:rFonts w:ascii="Lato" w:hAnsi="Lato" w:cs="Arial"/>
                <w:sz w:val="22"/>
                <w:szCs w:val="22"/>
              </w:rPr>
            </w:pPr>
            <w:r w:rsidRPr="009F206D">
              <w:rPr>
                <w:rFonts w:ascii="Lato" w:hAnsi="Lato" w:cs="Arial"/>
                <w:sz w:val="22"/>
                <w:szCs w:val="22"/>
              </w:rPr>
              <w:t xml:space="preserve">The </w:t>
            </w:r>
            <w:r w:rsidR="00F5619F" w:rsidRPr="009F206D">
              <w:rPr>
                <w:rFonts w:ascii="Lato" w:hAnsi="Lato" w:cs="Arial"/>
                <w:sz w:val="22"/>
                <w:szCs w:val="22"/>
              </w:rPr>
              <w:t>role</w:t>
            </w:r>
            <w:r w:rsidRPr="009F206D">
              <w:rPr>
                <w:rFonts w:ascii="Lato" w:hAnsi="Lato" w:cs="Arial"/>
                <w:sz w:val="22"/>
                <w:szCs w:val="22"/>
              </w:rPr>
              <w:t xml:space="preserve"> holder is required to carry out the duties in accordance with the SCI Equal Opportunities and Diversity policies and procedures.</w:t>
            </w:r>
          </w:p>
        </w:tc>
      </w:tr>
      <w:tr w:rsidR="00F069CA" w:rsidRPr="009F206D" w14:paraId="0991375C" w14:textId="77777777" w:rsidTr="00543A17">
        <w:tc>
          <w:tcPr>
            <w:tcW w:w="9498" w:type="dxa"/>
            <w:gridSpan w:val="3"/>
          </w:tcPr>
          <w:p w14:paraId="76541FE0" w14:textId="77777777" w:rsidR="00F069CA" w:rsidRPr="009F206D" w:rsidRDefault="00F069CA" w:rsidP="002D4A35">
            <w:pPr>
              <w:rPr>
                <w:rFonts w:ascii="Lato" w:hAnsi="Lato" w:cs="Arial"/>
                <w:b/>
                <w:sz w:val="22"/>
                <w:szCs w:val="22"/>
              </w:rPr>
            </w:pPr>
            <w:r w:rsidRPr="009F206D">
              <w:rPr>
                <w:rFonts w:ascii="Lato" w:hAnsi="Lato" w:cs="Arial"/>
                <w:b/>
                <w:sz w:val="22"/>
                <w:szCs w:val="22"/>
              </w:rPr>
              <w:t>Health and Safety</w:t>
            </w:r>
          </w:p>
          <w:p w14:paraId="1457DBA0" w14:textId="77777777" w:rsidR="00F069CA" w:rsidRPr="009F206D" w:rsidRDefault="00F5619F" w:rsidP="007770CA">
            <w:pPr>
              <w:rPr>
                <w:rFonts w:ascii="Lato" w:hAnsi="Lato" w:cs="Arial"/>
                <w:sz w:val="22"/>
                <w:szCs w:val="22"/>
              </w:rPr>
            </w:pPr>
            <w:r w:rsidRPr="009F206D">
              <w:rPr>
                <w:rFonts w:ascii="Lato" w:hAnsi="Lato" w:cs="Arial"/>
                <w:sz w:val="22"/>
                <w:szCs w:val="22"/>
              </w:rPr>
              <w:t>The role</w:t>
            </w:r>
            <w:r w:rsidR="00F069CA" w:rsidRPr="009F206D">
              <w:rPr>
                <w:rFonts w:ascii="Lato" w:hAnsi="Lato" w:cs="Arial"/>
                <w:sz w:val="22"/>
                <w:szCs w:val="22"/>
              </w:rPr>
              <w:t xml:space="preserve"> holder is required to carry out the duties in accordance with SCI Health and Safety policies and procedures.</w:t>
            </w:r>
          </w:p>
        </w:tc>
      </w:tr>
      <w:tr w:rsidR="00F069CA" w:rsidRPr="009F206D" w14:paraId="416BCC6A" w14:textId="77777777" w:rsidTr="00543A17">
        <w:trPr>
          <w:trHeight w:val="425"/>
        </w:trPr>
        <w:tc>
          <w:tcPr>
            <w:tcW w:w="4678" w:type="dxa"/>
            <w:gridSpan w:val="2"/>
            <w:tcBorders>
              <w:bottom w:val="single" w:sz="4" w:space="0" w:color="auto"/>
            </w:tcBorders>
          </w:tcPr>
          <w:p w14:paraId="23057AAC" w14:textId="77777777" w:rsidR="00F069CA" w:rsidRPr="009F206D" w:rsidRDefault="00F069CA" w:rsidP="009F206D">
            <w:pPr>
              <w:tabs>
                <w:tab w:val="left" w:pos="1134"/>
              </w:tabs>
              <w:rPr>
                <w:rFonts w:ascii="Lato" w:hAnsi="Lato" w:cs="Arial"/>
                <w:b/>
                <w:sz w:val="22"/>
                <w:szCs w:val="22"/>
              </w:rPr>
            </w:pPr>
            <w:r w:rsidRPr="009F206D">
              <w:rPr>
                <w:rFonts w:ascii="Lato" w:hAnsi="Lato" w:cs="Arial"/>
                <w:b/>
                <w:sz w:val="22"/>
                <w:szCs w:val="22"/>
              </w:rPr>
              <w:t>JD written by</w:t>
            </w:r>
            <w:r w:rsidR="00183B33" w:rsidRPr="009F206D">
              <w:rPr>
                <w:rFonts w:ascii="Lato" w:hAnsi="Lato" w:cs="Arial"/>
                <w:b/>
                <w:sz w:val="22"/>
                <w:szCs w:val="22"/>
              </w:rPr>
              <w:t>:</w:t>
            </w:r>
            <w:r w:rsidR="002B5FA1" w:rsidRPr="009F206D">
              <w:rPr>
                <w:rFonts w:ascii="Lato" w:hAnsi="Lato" w:cs="Arial"/>
                <w:b/>
                <w:sz w:val="22"/>
                <w:szCs w:val="22"/>
              </w:rPr>
              <w:t xml:space="preserve"> </w:t>
            </w:r>
            <w:r w:rsidR="009F206D" w:rsidRPr="009F206D">
              <w:rPr>
                <w:rFonts w:ascii="Lato" w:hAnsi="Lato" w:cs="Arial"/>
                <w:sz w:val="22"/>
                <w:szCs w:val="22"/>
              </w:rPr>
              <w:t>Kellie Morgan</w:t>
            </w:r>
          </w:p>
        </w:tc>
        <w:tc>
          <w:tcPr>
            <w:tcW w:w="4820" w:type="dxa"/>
            <w:tcBorders>
              <w:bottom w:val="single" w:sz="4" w:space="0" w:color="auto"/>
            </w:tcBorders>
          </w:tcPr>
          <w:p w14:paraId="243FDF72" w14:textId="77777777" w:rsidR="00F069CA" w:rsidRPr="009F206D" w:rsidRDefault="00F069CA" w:rsidP="009F206D">
            <w:pPr>
              <w:tabs>
                <w:tab w:val="left" w:pos="984"/>
              </w:tabs>
              <w:rPr>
                <w:rFonts w:ascii="Lato" w:hAnsi="Lato" w:cs="Arial"/>
                <w:b/>
                <w:sz w:val="22"/>
                <w:szCs w:val="22"/>
              </w:rPr>
            </w:pPr>
            <w:r w:rsidRPr="009F206D">
              <w:rPr>
                <w:rFonts w:ascii="Lato" w:hAnsi="Lato" w:cs="Arial"/>
                <w:b/>
                <w:sz w:val="22"/>
                <w:szCs w:val="22"/>
              </w:rPr>
              <w:t>Date</w:t>
            </w:r>
            <w:r w:rsidR="00CB20F1" w:rsidRPr="009F206D">
              <w:rPr>
                <w:rFonts w:ascii="Lato" w:hAnsi="Lato" w:cs="Arial"/>
                <w:b/>
                <w:sz w:val="22"/>
                <w:szCs w:val="22"/>
              </w:rPr>
              <w:t>:</w:t>
            </w:r>
            <w:r w:rsidR="002B5FA1" w:rsidRPr="009F206D">
              <w:rPr>
                <w:rFonts w:ascii="Lato" w:hAnsi="Lato" w:cs="Arial"/>
                <w:b/>
                <w:sz w:val="22"/>
                <w:szCs w:val="22"/>
              </w:rPr>
              <w:t xml:space="preserve"> </w:t>
            </w:r>
            <w:r w:rsidR="009F206D" w:rsidRPr="009F206D">
              <w:rPr>
                <w:rFonts w:ascii="Lato" w:hAnsi="Lato" w:cs="Arial"/>
                <w:sz w:val="22"/>
                <w:szCs w:val="22"/>
              </w:rPr>
              <w:t>30</w:t>
            </w:r>
            <w:r w:rsidR="001B4F1C" w:rsidRPr="009F206D">
              <w:rPr>
                <w:rFonts w:ascii="Lato" w:hAnsi="Lato" w:cs="Arial"/>
                <w:sz w:val="22"/>
                <w:szCs w:val="22"/>
                <w:vertAlign w:val="superscript"/>
              </w:rPr>
              <w:t>th</w:t>
            </w:r>
            <w:r w:rsidR="001B4F1C" w:rsidRPr="009F206D">
              <w:rPr>
                <w:rFonts w:ascii="Lato" w:hAnsi="Lato" w:cs="Arial"/>
                <w:sz w:val="22"/>
                <w:szCs w:val="22"/>
              </w:rPr>
              <w:t xml:space="preserve"> </w:t>
            </w:r>
            <w:r w:rsidR="009F206D" w:rsidRPr="009F206D">
              <w:rPr>
                <w:rFonts w:ascii="Lato" w:hAnsi="Lato" w:cs="Arial"/>
                <w:sz w:val="22"/>
                <w:szCs w:val="22"/>
              </w:rPr>
              <w:t>November</w:t>
            </w:r>
            <w:r w:rsidR="001B4F1C" w:rsidRPr="009F206D">
              <w:rPr>
                <w:rFonts w:ascii="Lato" w:hAnsi="Lato" w:cs="Arial"/>
                <w:sz w:val="22"/>
                <w:szCs w:val="22"/>
              </w:rPr>
              <w:t xml:space="preserve"> 202</w:t>
            </w:r>
            <w:r w:rsidR="009F206D" w:rsidRPr="009F206D">
              <w:rPr>
                <w:rFonts w:ascii="Lato" w:hAnsi="Lato" w:cs="Arial"/>
                <w:sz w:val="22"/>
                <w:szCs w:val="22"/>
              </w:rPr>
              <w:t>2</w:t>
            </w:r>
          </w:p>
        </w:tc>
      </w:tr>
      <w:tr w:rsidR="00F069CA" w:rsidRPr="009F206D" w14:paraId="28948879" w14:textId="77777777" w:rsidTr="00F069CA">
        <w:trPr>
          <w:trHeight w:val="425"/>
        </w:trPr>
        <w:tc>
          <w:tcPr>
            <w:tcW w:w="4678" w:type="dxa"/>
            <w:gridSpan w:val="2"/>
            <w:tcBorders>
              <w:bottom w:val="single" w:sz="4" w:space="0" w:color="auto"/>
            </w:tcBorders>
          </w:tcPr>
          <w:p w14:paraId="5F8DDA98" w14:textId="77777777" w:rsidR="00F069CA" w:rsidRPr="009F206D" w:rsidRDefault="00F069CA" w:rsidP="009376FF">
            <w:pPr>
              <w:tabs>
                <w:tab w:val="left" w:pos="1134"/>
              </w:tabs>
              <w:rPr>
                <w:rFonts w:ascii="Lato" w:hAnsi="Lato" w:cs="Arial"/>
                <w:sz w:val="22"/>
                <w:szCs w:val="22"/>
              </w:rPr>
            </w:pPr>
            <w:r w:rsidRPr="009F206D">
              <w:rPr>
                <w:rFonts w:ascii="Lato" w:hAnsi="Lato" w:cs="Arial"/>
                <w:b/>
                <w:sz w:val="22"/>
                <w:szCs w:val="22"/>
              </w:rPr>
              <w:t>JD agreed by:</w:t>
            </w:r>
          </w:p>
        </w:tc>
        <w:tc>
          <w:tcPr>
            <w:tcW w:w="4820" w:type="dxa"/>
          </w:tcPr>
          <w:p w14:paraId="6007DC1F" w14:textId="77777777" w:rsidR="00F069CA" w:rsidRPr="009F206D" w:rsidRDefault="00F069CA" w:rsidP="009376FF">
            <w:pPr>
              <w:tabs>
                <w:tab w:val="left" w:pos="984"/>
              </w:tabs>
              <w:rPr>
                <w:rFonts w:ascii="Lato" w:hAnsi="Lato" w:cs="Arial"/>
                <w:b/>
                <w:sz w:val="22"/>
                <w:szCs w:val="22"/>
              </w:rPr>
            </w:pPr>
            <w:r w:rsidRPr="009F206D">
              <w:rPr>
                <w:rFonts w:ascii="Lato" w:hAnsi="Lato" w:cs="Arial"/>
                <w:b/>
                <w:sz w:val="22"/>
                <w:szCs w:val="22"/>
              </w:rPr>
              <w:t>Date:</w:t>
            </w:r>
          </w:p>
        </w:tc>
      </w:tr>
      <w:tr w:rsidR="00F069CA" w:rsidRPr="009F206D" w14:paraId="20087298" w14:textId="77777777" w:rsidTr="00F069CA">
        <w:trPr>
          <w:trHeight w:val="425"/>
        </w:trPr>
        <w:tc>
          <w:tcPr>
            <w:tcW w:w="4678" w:type="dxa"/>
            <w:gridSpan w:val="2"/>
          </w:tcPr>
          <w:p w14:paraId="6544636B" w14:textId="77777777" w:rsidR="00F069CA" w:rsidRPr="009F206D" w:rsidRDefault="00F5619F" w:rsidP="009376FF">
            <w:pPr>
              <w:tabs>
                <w:tab w:val="left" w:pos="1134"/>
              </w:tabs>
              <w:rPr>
                <w:rFonts w:ascii="Lato" w:hAnsi="Lato" w:cs="Arial"/>
                <w:b/>
                <w:sz w:val="22"/>
                <w:szCs w:val="22"/>
              </w:rPr>
            </w:pPr>
            <w:r w:rsidRPr="009F206D">
              <w:rPr>
                <w:rFonts w:ascii="Lato" w:hAnsi="Lato" w:cs="Arial"/>
                <w:b/>
                <w:sz w:val="22"/>
                <w:szCs w:val="22"/>
              </w:rPr>
              <w:lastRenderedPageBreak/>
              <w:t>U</w:t>
            </w:r>
            <w:r w:rsidR="00F069CA" w:rsidRPr="009F206D">
              <w:rPr>
                <w:rFonts w:ascii="Lato" w:hAnsi="Lato" w:cs="Arial"/>
                <w:b/>
                <w:sz w:val="22"/>
                <w:szCs w:val="22"/>
              </w:rPr>
              <w:t>pdated By:</w:t>
            </w:r>
            <w:r w:rsidR="0035244F" w:rsidRPr="009F206D">
              <w:rPr>
                <w:rFonts w:ascii="Lato" w:hAnsi="Lato" w:cs="Arial"/>
                <w:b/>
                <w:sz w:val="22"/>
                <w:szCs w:val="22"/>
              </w:rPr>
              <w:t xml:space="preserve"> </w:t>
            </w:r>
          </w:p>
        </w:tc>
        <w:tc>
          <w:tcPr>
            <w:tcW w:w="4820" w:type="dxa"/>
            <w:tcBorders>
              <w:bottom w:val="single" w:sz="4" w:space="0" w:color="auto"/>
            </w:tcBorders>
          </w:tcPr>
          <w:p w14:paraId="0BA6FB6E" w14:textId="77777777" w:rsidR="00F069CA" w:rsidRPr="009F206D" w:rsidRDefault="00F069CA" w:rsidP="009376FF">
            <w:pPr>
              <w:tabs>
                <w:tab w:val="left" w:pos="984"/>
              </w:tabs>
              <w:rPr>
                <w:rFonts w:ascii="Lato" w:hAnsi="Lato" w:cs="Arial"/>
                <w:b/>
                <w:sz w:val="22"/>
                <w:szCs w:val="22"/>
              </w:rPr>
            </w:pPr>
            <w:r w:rsidRPr="009F206D">
              <w:rPr>
                <w:rFonts w:ascii="Lato" w:hAnsi="Lato" w:cs="Arial"/>
                <w:b/>
                <w:sz w:val="22"/>
                <w:szCs w:val="22"/>
              </w:rPr>
              <w:t>Date</w:t>
            </w:r>
            <w:r w:rsidR="00CB20F1" w:rsidRPr="009F206D">
              <w:rPr>
                <w:rFonts w:ascii="Lato" w:hAnsi="Lato" w:cs="Arial"/>
                <w:b/>
                <w:sz w:val="22"/>
                <w:szCs w:val="22"/>
              </w:rPr>
              <w:t>:</w:t>
            </w:r>
          </w:p>
        </w:tc>
      </w:tr>
      <w:tr w:rsidR="00F069CA" w:rsidRPr="009F206D" w14:paraId="0D9EDA7C" w14:textId="77777777" w:rsidTr="00543A17">
        <w:trPr>
          <w:trHeight w:val="425"/>
        </w:trPr>
        <w:tc>
          <w:tcPr>
            <w:tcW w:w="4678" w:type="dxa"/>
            <w:gridSpan w:val="2"/>
            <w:tcBorders>
              <w:bottom w:val="single" w:sz="4" w:space="0" w:color="auto"/>
            </w:tcBorders>
          </w:tcPr>
          <w:p w14:paraId="7F20FD91" w14:textId="77777777" w:rsidR="00F069CA" w:rsidRPr="009F206D" w:rsidRDefault="00F069CA" w:rsidP="009376FF">
            <w:pPr>
              <w:tabs>
                <w:tab w:val="left" w:pos="1134"/>
              </w:tabs>
              <w:rPr>
                <w:rFonts w:ascii="Lato" w:hAnsi="Lato" w:cs="Arial"/>
                <w:b/>
                <w:sz w:val="22"/>
                <w:szCs w:val="22"/>
              </w:rPr>
            </w:pPr>
            <w:r w:rsidRPr="009F206D">
              <w:rPr>
                <w:rFonts w:ascii="Lato" w:hAnsi="Lato" w:cs="Arial"/>
                <w:b/>
                <w:sz w:val="22"/>
                <w:szCs w:val="22"/>
              </w:rPr>
              <w:t>Evaluated</w:t>
            </w:r>
            <w:r w:rsidR="00183B33" w:rsidRPr="009F206D">
              <w:rPr>
                <w:rFonts w:ascii="Lato" w:hAnsi="Lato" w:cs="Arial"/>
                <w:b/>
                <w:sz w:val="22"/>
                <w:szCs w:val="22"/>
              </w:rPr>
              <w:t>:</w:t>
            </w:r>
          </w:p>
        </w:tc>
        <w:tc>
          <w:tcPr>
            <w:tcW w:w="4820" w:type="dxa"/>
            <w:tcBorders>
              <w:bottom w:val="single" w:sz="4" w:space="0" w:color="auto"/>
            </w:tcBorders>
          </w:tcPr>
          <w:p w14:paraId="2FACA767" w14:textId="77777777" w:rsidR="00F069CA" w:rsidRPr="009F206D" w:rsidRDefault="00F069CA" w:rsidP="009376FF">
            <w:pPr>
              <w:tabs>
                <w:tab w:val="left" w:pos="984"/>
              </w:tabs>
              <w:rPr>
                <w:rFonts w:ascii="Lato" w:hAnsi="Lato" w:cs="Arial"/>
                <w:b/>
                <w:sz w:val="22"/>
                <w:szCs w:val="22"/>
              </w:rPr>
            </w:pPr>
            <w:r w:rsidRPr="009F206D">
              <w:rPr>
                <w:rFonts w:ascii="Lato" w:hAnsi="Lato" w:cs="Arial"/>
                <w:b/>
                <w:sz w:val="22"/>
                <w:szCs w:val="22"/>
              </w:rPr>
              <w:t>Date</w:t>
            </w:r>
            <w:r w:rsidR="00CB20F1" w:rsidRPr="009F206D">
              <w:rPr>
                <w:rFonts w:ascii="Lato" w:hAnsi="Lato" w:cs="Arial"/>
                <w:b/>
                <w:sz w:val="22"/>
                <w:szCs w:val="22"/>
              </w:rPr>
              <w:t>:</w:t>
            </w:r>
          </w:p>
        </w:tc>
      </w:tr>
    </w:tbl>
    <w:p w14:paraId="22308623" w14:textId="77777777" w:rsidR="00F9086D" w:rsidRPr="009F206D" w:rsidRDefault="00F9086D" w:rsidP="00DF31B1">
      <w:pPr>
        <w:rPr>
          <w:rFonts w:ascii="Lato" w:hAnsi="Lato" w:cs="Arial"/>
          <w:sz w:val="22"/>
          <w:szCs w:val="22"/>
        </w:rPr>
      </w:pPr>
    </w:p>
    <w:p w14:paraId="3A96C44F" w14:textId="77777777" w:rsidR="007D26DC" w:rsidRPr="009F206D" w:rsidRDefault="007D26DC" w:rsidP="00DF31B1">
      <w:pPr>
        <w:rPr>
          <w:rFonts w:ascii="Lato" w:hAnsi="Lato" w:cs="Arial"/>
          <w:sz w:val="22"/>
          <w:szCs w:val="22"/>
        </w:rPr>
      </w:pPr>
    </w:p>
    <w:p w14:paraId="44F5CB23" w14:textId="77777777" w:rsidR="007D26DC" w:rsidRPr="009F206D" w:rsidRDefault="007D26DC" w:rsidP="00DF31B1">
      <w:pPr>
        <w:rPr>
          <w:rFonts w:ascii="Lato" w:hAnsi="Lato" w:cs="Arial"/>
          <w:sz w:val="22"/>
          <w:szCs w:val="22"/>
        </w:rPr>
      </w:pPr>
    </w:p>
    <w:p w14:paraId="247EDFA6" w14:textId="77777777" w:rsidR="007D26DC" w:rsidRPr="009F206D" w:rsidRDefault="007D26DC" w:rsidP="00DF31B1">
      <w:pPr>
        <w:rPr>
          <w:rFonts w:ascii="Lato" w:hAnsi="Lato" w:cs="Arial"/>
          <w:sz w:val="22"/>
          <w:szCs w:val="22"/>
        </w:rPr>
      </w:pPr>
    </w:p>
    <w:p w14:paraId="3256A64B" w14:textId="77777777" w:rsidR="00B83E89" w:rsidRPr="009F206D" w:rsidRDefault="00B83E89" w:rsidP="00DF31B1">
      <w:pPr>
        <w:rPr>
          <w:rFonts w:ascii="Lato" w:hAnsi="Lato" w:cs="Arial"/>
          <w:sz w:val="22"/>
          <w:szCs w:val="22"/>
        </w:rPr>
      </w:pPr>
    </w:p>
    <w:sectPr w:rsidR="00B83E89" w:rsidRPr="009F206D" w:rsidSect="00417F99">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CBE6D" w14:textId="77777777" w:rsidR="00E445A5" w:rsidRDefault="00E445A5">
      <w:r>
        <w:separator/>
      </w:r>
    </w:p>
  </w:endnote>
  <w:endnote w:type="continuationSeparator" w:id="0">
    <w:p w14:paraId="1075E6B0" w14:textId="77777777" w:rsidR="00E445A5" w:rsidRDefault="00E4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561F2" w14:textId="77777777" w:rsidR="00E445A5" w:rsidRDefault="00E445A5">
      <w:r>
        <w:separator/>
      </w:r>
    </w:p>
  </w:footnote>
  <w:footnote w:type="continuationSeparator" w:id="0">
    <w:p w14:paraId="41CFF082" w14:textId="77777777" w:rsidR="00E445A5" w:rsidRDefault="00E4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D2DC" w14:textId="77777777" w:rsidR="001B2A90" w:rsidRPr="00677626" w:rsidRDefault="00727431" w:rsidP="00820B69">
    <w:pPr>
      <w:pStyle w:val="Header"/>
      <w:ind w:left="-142"/>
      <w:jc w:val="center"/>
      <w:rPr>
        <w:rFonts w:ascii="Oswald" w:hAnsi="Oswald" w:cs="Arial"/>
        <w:b/>
        <w:smallCaps/>
        <w:szCs w:val="24"/>
      </w:rPr>
    </w:pPr>
    <w:r w:rsidRPr="00677626">
      <w:rPr>
        <w:rFonts w:ascii="Oswald" w:hAnsi="Oswald" w:cs="Arial"/>
        <w:b/>
        <w:smallCaps/>
        <w:noProof/>
        <w:szCs w:val="24"/>
        <w:lang w:eastAsia="en-GB"/>
      </w:rPr>
      <w:drawing>
        <wp:anchor distT="0" distB="0" distL="114300" distR="114300" simplePos="0" relativeHeight="251657728" behindDoc="0" locked="0" layoutInCell="1" allowOverlap="1" wp14:anchorId="060BB63A" wp14:editId="0A5A937C">
          <wp:simplePos x="0" y="0"/>
          <wp:positionH relativeFrom="column">
            <wp:posOffset>4219575</wp:posOffset>
          </wp:positionH>
          <wp:positionV relativeFrom="paragraph">
            <wp:posOffset>-98425</wp:posOffset>
          </wp:positionV>
          <wp:extent cx="146685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677626">
      <w:rPr>
        <w:rFonts w:ascii="Oswald" w:hAnsi="Oswald" w:cs="Arial"/>
        <w:b/>
        <w:smallCaps/>
        <w:szCs w:val="24"/>
      </w:rPr>
      <w:t>SAVE THE CHILDREN INTERNATIONAL</w:t>
    </w:r>
  </w:p>
  <w:p w14:paraId="75582A85" w14:textId="77777777" w:rsidR="001B2A90" w:rsidRPr="00677626" w:rsidRDefault="00F5619F" w:rsidP="00820B69">
    <w:pPr>
      <w:pStyle w:val="Header"/>
      <w:ind w:left="-142"/>
      <w:jc w:val="center"/>
      <w:rPr>
        <w:rFonts w:ascii="Oswald" w:hAnsi="Oswald" w:cs="Arial"/>
        <w:b/>
        <w:smallCaps/>
        <w:szCs w:val="24"/>
      </w:rPr>
    </w:pPr>
    <w:r w:rsidRPr="00677626">
      <w:rPr>
        <w:rFonts w:ascii="Oswald" w:hAnsi="Oswald" w:cs="Arial"/>
        <w:b/>
        <w:smallCaps/>
        <w:szCs w:val="24"/>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E75A39"/>
    <w:multiLevelType w:val="hybridMultilevel"/>
    <w:tmpl w:val="012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42683"/>
    <w:multiLevelType w:val="hybridMultilevel"/>
    <w:tmpl w:val="46FED03A"/>
    <w:lvl w:ilvl="0" w:tplc="B652FDFC">
      <w:start w:val="1"/>
      <w:numFmt w:val="bullet"/>
      <w:lvlText w:val=""/>
      <w:lvlJc w:val="left"/>
      <w:pPr>
        <w:ind w:left="720" w:hanging="360"/>
      </w:pPr>
      <w:rPr>
        <w:rFonts w:ascii="Symbol" w:eastAsia="Times New Roman" w:hAnsi="Symbol" w:cs="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72579E"/>
    <w:multiLevelType w:val="hybridMultilevel"/>
    <w:tmpl w:val="3E7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9C70367"/>
    <w:multiLevelType w:val="hybridMultilevel"/>
    <w:tmpl w:val="2526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FA86EAB"/>
    <w:multiLevelType w:val="hybridMultilevel"/>
    <w:tmpl w:val="9C46D0B4"/>
    <w:lvl w:ilvl="0" w:tplc="BC7455D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4FE435CA"/>
    <w:multiLevelType w:val="hybridMultilevel"/>
    <w:tmpl w:val="9EEC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A3296"/>
    <w:multiLevelType w:val="hybridMultilevel"/>
    <w:tmpl w:val="BDEC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5B8E3161"/>
    <w:multiLevelType w:val="hybridMultilevel"/>
    <w:tmpl w:val="3C5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8E67C08"/>
    <w:multiLevelType w:val="hybridMultilevel"/>
    <w:tmpl w:val="AB845B5A"/>
    <w:lvl w:ilvl="0" w:tplc="7DEE8FA8">
      <w:numFmt w:val="bullet"/>
      <w:lvlText w:val=""/>
      <w:lvlJc w:val="left"/>
      <w:pPr>
        <w:ind w:left="744" w:hanging="360"/>
      </w:pPr>
      <w:rPr>
        <w:rFonts w:ascii="Symbol" w:eastAsia="Calibri" w:hAnsi="Symbol" w:cs="Aria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2" w15:restartNumberingAfterBreak="0">
    <w:nsid w:val="73334274"/>
    <w:multiLevelType w:val="hybridMultilevel"/>
    <w:tmpl w:val="5C22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20AB0"/>
    <w:multiLevelType w:val="hybridMultilevel"/>
    <w:tmpl w:val="4498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3"/>
  </w:num>
  <w:num w:numId="4">
    <w:abstractNumId w:val="0"/>
  </w:num>
  <w:num w:numId="5">
    <w:abstractNumId w:val="26"/>
  </w:num>
  <w:num w:numId="6">
    <w:abstractNumId w:val="12"/>
  </w:num>
  <w:num w:numId="7">
    <w:abstractNumId w:val="25"/>
  </w:num>
  <w:num w:numId="8">
    <w:abstractNumId w:val="13"/>
  </w:num>
  <w:num w:numId="9">
    <w:abstractNumId w:val="6"/>
  </w:num>
  <w:num w:numId="10">
    <w:abstractNumId w:val="19"/>
  </w:num>
  <w:num w:numId="11">
    <w:abstractNumId w:val="37"/>
  </w:num>
  <w:num w:numId="12">
    <w:abstractNumId w:val="17"/>
  </w:num>
  <w:num w:numId="13">
    <w:abstractNumId w:val="40"/>
  </w:num>
  <w:num w:numId="14">
    <w:abstractNumId w:val="21"/>
  </w:num>
  <w:num w:numId="15">
    <w:abstractNumId w:val="28"/>
  </w:num>
  <w:num w:numId="16">
    <w:abstractNumId w:val="22"/>
  </w:num>
  <w:num w:numId="17">
    <w:abstractNumId w:val="8"/>
  </w:num>
  <w:num w:numId="18">
    <w:abstractNumId w:val="38"/>
  </w:num>
  <w:num w:numId="19">
    <w:abstractNumId w:val="11"/>
  </w:num>
  <w:num w:numId="20">
    <w:abstractNumId w:val="5"/>
  </w:num>
  <w:num w:numId="21">
    <w:abstractNumId w:val="36"/>
  </w:num>
  <w:num w:numId="22">
    <w:abstractNumId w:val="33"/>
  </w:num>
  <w:num w:numId="23">
    <w:abstractNumId w:val="29"/>
  </w:num>
  <w:num w:numId="24">
    <w:abstractNumId w:val="41"/>
  </w:num>
  <w:num w:numId="25">
    <w:abstractNumId w:val="34"/>
  </w:num>
  <w:num w:numId="26">
    <w:abstractNumId w:val="15"/>
  </w:num>
  <w:num w:numId="27">
    <w:abstractNumId w:val="32"/>
  </w:num>
  <w:num w:numId="28">
    <w:abstractNumId w:val="9"/>
  </w:num>
  <w:num w:numId="29">
    <w:abstractNumId w:val="1"/>
  </w:num>
  <w:num w:numId="30">
    <w:abstractNumId w:val="2"/>
  </w:num>
  <w:num w:numId="31">
    <w:abstractNumId w:val="3"/>
  </w:num>
  <w:num w:numId="32">
    <w:abstractNumId w:val="4"/>
  </w:num>
  <w:num w:numId="33">
    <w:abstractNumId w:val="27"/>
  </w:num>
  <w:num w:numId="34">
    <w:abstractNumId w:val="10"/>
  </w:num>
  <w:num w:numId="35">
    <w:abstractNumId w:val="14"/>
  </w:num>
  <w:num w:numId="36">
    <w:abstractNumId w:val="42"/>
  </w:num>
  <w:num w:numId="37">
    <w:abstractNumId w:val="7"/>
  </w:num>
  <w:num w:numId="38">
    <w:abstractNumId w:val="30"/>
  </w:num>
  <w:num w:numId="39">
    <w:abstractNumId w:val="31"/>
  </w:num>
  <w:num w:numId="40">
    <w:abstractNumId w:val="35"/>
  </w:num>
  <w:num w:numId="41">
    <w:abstractNumId w:val="20"/>
  </w:num>
  <w:num w:numId="42">
    <w:abstractNumId w:val="18"/>
  </w:num>
  <w:num w:numId="43">
    <w:abstractNumId w:val="39"/>
  </w:num>
  <w:num w:numId="44">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C6"/>
    <w:rsid w:val="000054BB"/>
    <w:rsid w:val="00007D0B"/>
    <w:rsid w:val="00014716"/>
    <w:rsid w:val="0001669B"/>
    <w:rsid w:val="000168B5"/>
    <w:rsid w:val="00035ADE"/>
    <w:rsid w:val="000439E4"/>
    <w:rsid w:val="0005286F"/>
    <w:rsid w:val="0007038D"/>
    <w:rsid w:val="00070659"/>
    <w:rsid w:val="00070FA1"/>
    <w:rsid w:val="00086F27"/>
    <w:rsid w:val="00091A58"/>
    <w:rsid w:val="00092DD0"/>
    <w:rsid w:val="000A0163"/>
    <w:rsid w:val="000B2430"/>
    <w:rsid w:val="000C5420"/>
    <w:rsid w:val="000D49B5"/>
    <w:rsid w:val="000E09C6"/>
    <w:rsid w:val="00120ECD"/>
    <w:rsid w:val="00147274"/>
    <w:rsid w:val="0015099B"/>
    <w:rsid w:val="0015532E"/>
    <w:rsid w:val="0017344B"/>
    <w:rsid w:val="00174203"/>
    <w:rsid w:val="0017754D"/>
    <w:rsid w:val="00183B33"/>
    <w:rsid w:val="00197A5F"/>
    <w:rsid w:val="001B2A90"/>
    <w:rsid w:val="001B461D"/>
    <w:rsid w:val="001B4F1C"/>
    <w:rsid w:val="001D1F88"/>
    <w:rsid w:val="001E3518"/>
    <w:rsid w:val="001F26B3"/>
    <w:rsid w:val="002065ED"/>
    <w:rsid w:val="0022188B"/>
    <w:rsid w:val="00225770"/>
    <w:rsid w:val="00236F93"/>
    <w:rsid w:val="002417DF"/>
    <w:rsid w:val="00255049"/>
    <w:rsid w:val="002610EB"/>
    <w:rsid w:val="00267F7F"/>
    <w:rsid w:val="0028084D"/>
    <w:rsid w:val="00287B36"/>
    <w:rsid w:val="00290500"/>
    <w:rsid w:val="002916E8"/>
    <w:rsid w:val="00297EEF"/>
    <w:rsid w:val="002A3D13"/>
    <w:rsid w:val="002B21C3"/>
    <w:rsid w:val="002B5FA1"/>
    <w:rsid w:val="002D4A35"/>
    <w:rsid w:val="002E170D"/>
    <w:rsid w:val="002E34C0"/>
    <w:rsid w:val="002F6F23"/>
    <w:rsid w:val="0031077C"/>
    <w:rsid w:val="00324580"/>
    <w:rsid w:val="00341E13"/>
    <w:rsid w:val="0035244F"/>
    <w:rsid w:val="003535DE"/>
    <w:rsid w:val="003734E6"/>
    <w:rsid w:val="00382D9D"/>
    <w:rsid w:val="00382DCB"/>
    <w:rsid w:val="003B081D"/>
    <w:rsid w:val="003B2EB5"/>
    <w:rsid w:val="003B4E8E"/>
    <w:rsid w:val="00407466"/>
    <w:rsid w:val="00416FB8"/>
    <w:rsid w:val="00417F99"/>
    <w:rsid w:val="004236D2"/>
    <w:rsid w:val="00434D92"/>
    <w:rsid w:val="00456024"/>
    <w:rsid w:val="00457479"/>
    <w:rsid w:val="004757CF"/>
    <w:rsid w:val="00480895"/>
    <w:rsid w:val="00482382"/>
    <w:rsid w:val="00483CC9"/>
    <w:rsid w:val="004852D8"/>
    <w:rsid w:val="00485F59"/>
    <w:rsid w:val="00493703"/>
    <w:rsid w:val="004B2994"/>
    <w:rsid w:val="004C2411"/>
    <w:rsid w:val="004C3FFF"/>
    <w:rsid w:val="004C44EA"/>
    <w:rsid w:val="004C77BE"/>
    <w:rsid w:val="004D26A8"/>
    <w:rsid w:val="004E2B71"/>
    <w:rsid w:val="00502CDE"/>
    <w:rsid w:val="0050740D"/>
    <w:rsid w:val="00514D77"/>
    <w:rsid w:val="00516163"/>
    <w:rsid w:val="005358D9"/>
    <w:rsid w:val="00537D99"/>
    <w:rsid w:val="00543A17"/>
    <w:rsid w:val="00553DE4"/>
    <w:rsid w:val="00556B70"/>
    <w:rsid w:val="005602C8"/>
    <w:rsid w:val="00586599"/>
    <w:rsid w:val="00595EC7"/>
    <w:rsid w:val="00596808"/>
    <w:rsid w:val="005B0787"/>
    <w:rsid w:val="005B7F00"/>
    <w:rsid w:val="005C74CD"/>
    <w:rsid w:val="005D08E0"/>
    <w:rsid w:val="005F161F"/>
    <w:rsid w:val="005F74AA"/>
    <w:rsid w:val="00601D69"/>
    <w:rsid w:val="006171BF"/>
    <w:rsid w:val="006224AD"/>
    <w:rsid w:val="00624CD4"/>
    <w:rsid w:val="006254E9"/>
    <w:rsid w:val="0063301F"/>
    <w:rsid w:val="00640C69"/>
    <w:rsid w:val="00647D3A"/>
    <w:rsid w:val="00652A42"/>
    <w:rsid w:val="00652B81"/>
    <w:rsid w:val="00655397"/>
    <w:rsid w:val="006637E8"/>
    <w:rsid w:val="00677626"/>
    <w:rsid w:val="0069034A"/>
    <w:rsid w:val="006934BA"/>
    <w:rsid w:val="006A391E"/>
    <w:rsid w:val="006D19E6"/>
    <w:rsid w:val="006D3CEE"/>
    <w:rsid w:val="006D7BC5"/>
    <w:rsid w:val="006F3273"/>
    <w:rsid w:val="006F46C2"/>
    <w:rsid w:val="00703DEE"/>
    <w:rsid w:val="00706A9B"/>
    <w:rsid w:val="00707B38"/>
    <w:rsid w:val="00715A15"/>
    <w:rsid w:val="0072183D"/>
    <w:rsid w:val="00727431"/>
    <w:rsid w:val="00735C48"/>
    <w:rsid w:val="007424A9"/>
    <w:rsid w:val="00743D76"/>
    <w:rsid w:val="00756550"/>
    <w:rsid w:val="00762004"/>
    <w:rsid w:val="00770638"/>
    <w:rsid w:val="007770CA"/>
    <w:rsid w:val="007830B1"/>
    <w:rsid w:val="007A30C7"/>
    <w:rsid w:val="007B47F6"/>
    <w:rsid w:val="007D26DC"/>
    <w:rsid w:val="007F0E5A"/>
    <w:rsid w:val="007F13A8"/>
    <w:rsid w:val="007F3ECE"/>
    <w:rsid w:val="007F729D"/>
    <w:rsid w:val="00805BE2"/>
    <w:rsid w:val="008119DC"/>
    <w:rsid w:val="008178C0"/>
    <w:rsid w:val="00820B69"/>
    <w:rsid w:val="00822219"/>
    <w:rsid w:val="008264D8"/>
    <w:rsid w:val="00841099"/>
    <w:rsid w:val="00850C04"/>
    <w:rsid w:val="00853E54"/>
    <w:rsid w:val="00855A97"/>
    <w:rsid w:val="008605B3"/>
    <w:rsid w:val="0088006A"/>
    <w:rsid w:val="008A071A"/>
    <w:rsid w:val="008A07DB"/>
    <w:rsid w:val="008A4ACF"/>
    <w:rsid w:val="008B44BA"/>
    <w:rsid w:val="008C5A62"/>
    <w:rsid w:val="008D6F03"/>
    <w:rsid w:val="008E0557"/>
    <w:rsid w:val="008F5258"/>
    <w:rsid w:val="0090541F"/>
    <w:rsid w:val="009202C6"/>
    <w:rsid w:val="00920C0C"/>
    <w:rsid w:val="00920E86"/>
    <w:rsid w:val="00920FDB"/>
    <w:rsid w:val="00921058"/>
    <w:rsid w:val="0092613D"/>
    <w:rsid w:val="00927BE8"/>
    <w:rsid w:val="00932DBF"/>
    <w:rsid w:val="009356CE"/>
    <w:rsid w:val="009376FF"/>
    <w:rsid w:val="009547DB"/>
    <w:rsid w:val="009550C6"/>
    <w:rsid w:val="0096734E"/>
    <w:rsid w:val="009746ED"/>
    <w:rsid w:val="00984B86"/>
    <w:rsid w:val="00984EFB"/>
    <w:rsid w:val="009B165F"/>
    <w:rsid w:val="009C17CE"/>
    <w:rsid w:val="009C4B4E"/>
    <w:rsid w:val="009C4B85"/>
    <w:rsid w:val="009D22D1"/>
    <w:rsid w:val="009D2BAF"/>
    <w:rsid w:val="009E3F2E"/>
    <w:rsid w:val="009E7FD8"/>
    <w:rsid w:val="009F206D"/>
    <w:rsid w:val="009F3B93"/>
    <w:rsid w:val="00A449FC"/>
    <w:rsid w:val="00A50785"/>
    <w:rsid w:val="00A56833"/>
    <w:rsid w:val="00A578CA"/>
    <w:rsid w:val="00A609EA"/>
    <w:rsid w:val="00A62413"/>
    <w:rsid w:val="00A62515"/>
    <w:rsid w:val="00A6746E"/>
    <w:rsid w:val="00A71A88"/>
    <w:rsid w:val="00A9158C"/>
    <w:rsid w:val="00A95642"/>
    <w:rsid w:val="00AA546E"/>
    <w:rsid w:val="00AA77CC"/>
    <w:rsid w:val="00AB2CE5"/>
    <w:rsid w:val="00AC7F69"/>
    <w:rsid w:val="00AD38C8"/>
    <w:rsid w:val="00B01E46"/>
    <w:rsid w:val="00B04818"/>
    <w:rsid w:val="00B109CA"/>
    <w:rsid w:val="00B14F8E"/>
    <w:rsid w:val="00B21B76"/>
    <w:rsid w:val="00B45D5A"/>
    <w:rsid w:val="00B51B33"/>
    <w:rsid w:val="00B5365E"/>
    <w:rsid w:val="00B830C1"/>
    <w:rsid w:val="00B83753"/>
    <w:rsid w:val="00B83E89"/>
    <w:rsid w:val="00B84E72"/>
    <w:rsid w:val="00B85F11"/>
    <w:rsid w:val="00B90324"/>
    <w:rsid w:val="00B9157F"/>
    <w:rsid w:val="00B9611A"/>
    <w:rsid w:val="00BA2A12"/>
    <w:rsid w:val="00BA6574"/>
    <w:rsid w:val="00BA75FF"/>
    <w:rsid w:val="00BB359B"/>
    <w:rsid w:val="00BC471B"/>
    <w:rsid w:val="00BE556E"/>
    <w:rsid w:val="00BF1F9B"/>
    <w:rsid w:val="00BF71A3"/>
    <w:rsid w:val="00C15454"/>
    <w:rsid w:val="00C15D29"/>
    <w:rsid w:val="00C16B8B"/>
    <w:rsid w:val="00C21E23"/>
    <w:rsid w:val="00C34EA2"/>
    <w:rsid w:val="00C61C6F"/>
    <w:rsid w:val="00C6257E"/>
    <w:rsid w:val="00C71F41"/>
    <w:rsid w:val="00C82E63"/>
    <w:rsid w:val="00C95100"/>
    <w:rsid w:val="00C978E6"/>
    <w:rsid w:val="00CA3D46"/>
    <w:rsid w:val="00CB20F1"/>
    <w:rsid w:val="00CE502B"/>
    <w:rsid w:val="00D13152"/>
    <w:rsid w:val="00D26C4F"/>
    <w:rsid w:val="00D329A6"/>
    <w:rsid w:val="00D32C64"/>
    <w:rsid w:val="00D33A59"/>
    <w:rsid w:val="00D42548"/>
    <w:rsid w:val="00D43470"/>
    <w:rsid w:val="00D5085F"/>
    <w:rsid w:val="00D520E4"/>
    <w:rsid w:val="00D64C59"/>
    <w:rsid w:val="00DA7A17"/>
    <w:rsid w:val="00DB49BD"/>
    <w:rsid w:val="00DE72C5"/>
    <w:rsid w:val="00DF31B1"/>
    <w:rsid w:val="00E00C82"/>
    <w:rsid w:val="00E03B54"/>
    <w:rsid w:val="00E14DF1"/>
    <w:rsid w:val="00E2250C"/>
    <w:rsid w:val="00E445A5"/>
    <w:rsid w:val="00E45C9D"/>
    <w:rsid w:val="00E53475"/>
    <w:rsid w:val="00E722A3"/>
    <w:rsid w:val="00E760A1"/>
    <w:rsid w:val="00E77359"/>
    <w:rsid w:val="00E83956"/>
    <w:rsid w:val="00EA19E3"/>
    <w:rsid w:val="00EA44F5"/>
    <w:rsid w:val="00EA686B"/>
    <w:rsid w:val="00EB1BA4"/>
    <w:rsid w:val="00EC1B3B"/>
    <w:rsid w:val="00ED102A"/>
    <w:rsid w:val="00EE0E34"/>
    <w:rsid w:val="00EE4321"/>
    <w:rsid w:val="00EF0236"/>
    <w:rsid w:val="00EF1BB6"/>
    <w:rsid w:val="00EF20E6"/>
    <w:rsid w:val="00EF33BF"/>
    <w:rsid w:val="00EF4196"/>
    <w:rsid w:val="00F02B5B"/>
    <w:rsid w:val="00F069CA"/>
    <w:rsid w:val="00F36B4D"/>
    <w:rsid w:val="00F44AC7"/>
    <w:rsid w:val="00F523B3"/>
    <w:rsid w:val="00F55B51"/>
    <w:rsid w:val="00F5619F"/>
    <w:rsid w:val="00F57F63"/>
    <w:rsid w:val="00F706C7"/>
    <w:rsid w:val="00F73DCC"/>
    <w:rsid w:val="00F810FA"/>
    <w:rsid w:val="00F9086D"/>
    <w:rsid w:val="00F90F45"/>
    <w:rsid w:val="00FC2EF2"/>
    <w:rsid w:val="00FC67B6"/>
    <w:rsid w:val="00FF148C"/>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E3E416"/>
  <w15:docId w15:val="{B6ECE915-45FA-4960-B607-546F5A36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99"/>
    <w:rPr>
      <w:sz w:val="24"/>
      <w:lang w:eastAsia="en-US"/>
    </w:rPr>
  </w:style>
  <w:style w:type="paragraph" w:styleId="Heading1">
    <w:name w:val="heading 1"/>
    <w:basedOn w:val="Normal"/>
    <w:next w:val="Normal"/>
    <w:qFormat/>
    <w:rsid w:val="00417F99"/>
    <w:pPr>
      <w:keepNext/>
      <w:spacing w:before="1080" w:after="480"/>
      <w:ind w:left="1560"/>
      <w:outlineLvl w:val="0"/>
    </w:pPr>
    <w:rPr>
      <w:rFonts w:ascii="Arial" w:hAnsi="Arial"/>
      <w:b/>
      <w:sz w:val="32"/>
    </w:rPr>
  </w:style>
  <w:style w:type="paragraph" w:styleId="Heading2">
    <w:name w:val="heading 2"/>
    <w:basedOn w:val="Normal"/>
    <w:next w:val="Normal"/>
    <w:qFormat/>
    <w:rsid w:val="00417F99"/>
    <w:pPr>
      <w:keepNext/>
      <w:numPr>
        <w:ilvl w:val="1"/>
        <w:numId w:val="1"/>
      </w:numPr>
      <w:spacing w:before="480"/>
      <w:outlineLvl w:val="1"/>
    </w:pPr>
    <w:rPr>
      <w:rFonts w:ascii="Arial" w:hAnsi="Arial"/>
      <w:b/>
    </w:rPr>
  </w:style>
  <w:style w:type="paragraph" w:styleId="Heading3">
    <w:name w:val="heading 3"/>
    <w:basedOn w:val="Normal"/>
    <w:next w:val="Normal"/>
    <w:qFormat/>
    <w:rsid w:val="00417F99"/>
    <w:pPr>
      <w:keepNext/>
      <w:tabs>
        <w:tab w:val="left" w:pos="1276"/>
      </w:tabs>
      <w:spacing w:after="480"/>
      <w:outlineLvl w:val="2"/>
    </w:pPr>
    <w:rPr>
      <w:rFonts w:ascii="Arial" w:hAnsi="Arial"/>
      <w:b/>
      <w:sz w:val="32"/>
    </w:rPr>
  </w:style>
  <w:style w:type="paragraph" w:styleId="Heading4">
    <w:name w:val="heading 4"/>
    <w:basedOn w:val="Normal"/>
    <w:next w:val="Normal"/>
    <w:qFormat/>
    <w:rsid w:val="00417F99"/>
    <w:pPr>
      <w:keepNext/>
      <w:spacing w:before="240"/>
      <w:ind w:left="1560"/>
      <w:outlineLvl w:val="3"/>
    </w:pPr>
    <w:rPr>
      <w:rFonts w:ascii="Arial" w:hAnsi="Arial"/>
      <w:b/>
    </w:rPr>
  </w:style>
  <w:style w:type="paragraph" w:styleId="Heading5">
    <w:name w:val="heading 5"/>
    <w:basedOn w:val="Normal"/>
    <w:next w:val="Normal"/>
    <w:qFormat/>
    <w:rsid w:val="00417F99"/>
    <w:pPr>
      <w:keepNext/>
      <w:ind w:left="1304"/>
      <w:jc w:val="center"/>
      <w:outlineLvl w:val="4"/>
    </w:pPr>
    <w:rPr>
      <w:rFonts w:ascii="Arial" w:hAnsi="Arial"/>
      <w:b/>
      <w:sz w:val="32"/>
    </w:rPr>
  </w:style>
  <w:style w:type="paragraph" w:styleId="Heading6">
    <w:name w:val="heading 6"/>
    <w:basedOn w:val="Normal"/>
    <w:next w:val="Normal"/>
    <w:qFormat/>
    <w:rsid w:val="00417F99"/>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7F99"/>
    <w:pPr>
      <w:ind w:left="1560"/>
    </w:pPr>
    <w:rPr>
      <w:rFonts w:ascii="Arial" w:hAnsi="Arial"/>
    </w:rPr>
  </w:style>
  <w:style w:type="paragraph" w:styleId="BodyText2">
    <w:name w:val="Body Text 2"/>
    <w:basedOn w:val="Normal"/>
    <w:rsid w:val="00417F99"/>
    <w:rPr>
      <w:rFonts w:ascii="Arial" w:hAnsi="Arial"/>
    </w:rPr>
  </w:style>
  <w:style w:type="paragraph" w:styleId="BodyTextIndent">
    <w:name w:val="Body Text Indent"/>
    <w:basedOn w:val="Normal"/>
    <w:rsid w:val="00417F99"/>
  </w:style>
  <w:style w:type="paragraph" w:styleId="BodyTextIndent2">
    <w:name w:val="Body Text Indent 2"/>
    <w:basedOn w:val="Normal"/>
    <w:rsid w:val="00417F99"/>
    <w:pPr>
      <w:ind w:left="1560"/>
    </w:pPr>
  </w:style>
  <w:style w:type="paragraph" w:styleId="BodyTextIndent3">
    <w:name w:val="Body Text Indent 3"/>
    <w:basedOn w:val="Normal"/>
    <w:rsid w:val="00417F99"/>
    <w:pPr>
      <w:ind w:left="1560"/>
    </w:pPr>
  </w:style>
  <w:style w:type="paragraph" w:styleId="Caption">
    <w:name w:val="caption"/>
    <w:basedOn w:val="Normal"/>
    <w:next w:val="Normal"/>
    <w:qFormat/>
    <w:rsid w:val="00417F99"/>
    <w:rPr>
      <w:rFonts w:ascii="Arial" w:hAnsi="Arial"/>
      <w:b/>
    </w:rPr>
  </w:style>
  <w:style w:type="paragraph" w:customStyle="1" w:styleId="Style2">
    <w:name w:val="Style2"/>
    <w:basedOn w:val="Normal"/>
    <w:rsid w:val="00417F99"/>
    <w:pPr>
      <w:numPr>
        <w:numId w:val="3"/>
      </w:numPr>
    </w:pPr>
  </w:style>
  <w:style w:type="paragraph" w:styleId="Footer">
    <w:name w:val="footer"/>
    <w:basedOn w:val="Normal"/>
    <w:rsid w:val="00417F99"/>
    <w:pPr>
      <w:tabs>
        <w:tab w:val="center" w:pos="4153"/>
        <w:tab w:val="right" w:pos="8306"/>
      </w:tabs>
      <w:ind w:left="1560"/>
    </w:pPr>
  </w:style>
  <w:style w:type="paragraph" w:styleId="Header">
    <w:name w:val="header"/>
    <w:basedOn w:val="Normal"/>
    <w:rsid w:val="00417F99"/>
    <w:pPr>
      <w:tabs>
        <w:tab w:val="center" w:pos="4153"/>
        <w:tab w:val="right" w:pos="8306"/>
      </w:tabs>
      <w:ind w:left="1560"/>
    </w:pPr>
  </w:style>
  <w:style w:type="paragraph" w:customStyle="1" w:styleId="Style1">
    <w:name w:val="Style1"/>
    <w:basedOn w:val="Normal"/>
    <w:autoRedefine/>
    <w:rsid w:val="00417F99"/>
    <w:pPr>
      <w:numPr>
        <w:numId w:val="2"/>
      </w:numPr>
    </w:pPr>
  </w:style>
  <w:style w:type="paragraph" w:styleId="ListBullet">
    <w:name w:val="List Bullet"/>
    <w:basedOn w:val="Normal"/>
    <w:autoRedefine/>
    <w:rsid w:val="00417F99"/>
    <w:pPr>
      <w:numPr>
        <w:numId w:val="4"/>
      </w:numPr>
    </w:pPr>
  </w:style>
  <w:style w:type="paragraph" w:styleId="FootnoteText">
    <w:name w:val="footnote text"/>
    <w:basedOn w:val="Normal"/>
    <w:semiHidden/>
    <w:rsid w:val="00417F99"/>
    <w:rPr>
      <w:rFonts w:ascii="Arial" w:hAnsi="Arial" w:cs="Arial"/>
      <w:sz w:val="20"/>
    </w:rPr>
  </w:style>
  <w:style w:type="character" w:styleId="FootnoteReference">
    <w:name w:val="footnote reference"/>
    <w:semiHidden/>
    <w:rsid w:val="00417F99"/>
    <w:rPr>
      <w:vertAlign w:val="superscript"/>
    </w:rPr>
  </w:style>
  <w:style w:type="paragraph" w:styleId="BodyText3">
    <w:name w:val="Body Text 3"/>
    <w:basedOn w:val="Normal"/>
    <w:rsid w:val="00417F99"/>
    <w:pPr>
      <w:jc w:val="both"/>
    </w:pPr>
    <w:rPr>
      <w:rFonts w:ascii="Arial" w:hAnsi="Arial" w:cs="Arial"/>
      <w:b/>
      <w:sz w:val="20"/>
    </w:rPr>
  </w:style>
  <w:style w:type="paragraph" w:styleId="Title">
    <w:name w:val="Title"/>
    <w:basedOn w:val="Normal"/>
    <w:qFormat/>
    <w:rsid w:val="00417F99"/>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2B5FA1"/>
    <w:pPr>
      <w:ind w:left="720"/>
      <w:contextualSpacing/>
    </w:pPr>
  </w:style>
  <w:style w:type="character" w:customStyle="1" w:styleId="normaltextrun">
    <w:name w:val="normaltextrun"/>
    <w:basedOn w:val="DefaultParagraphFont"/>
    <w:rsid w:val="0067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RECRUITMENT\Job%20Descriptions%20-live\Senior%20Global%20Change%20and%20Deployment%20Mana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661AB63D91441A964DF1A291FF249" ma:contentTypeVersion="14" ma:contentTypeDescription="Create a new document." ma:contentTypeScope="" ma:versionID="7b45e5d1114ebee182cb07450d35dc3e">
  <xsd:schema xmlns:xsd="http://www.w3.org/2001/XMLSchema" xmlns:xs="http://www.w3.org/2001/XMLSchema" xmlns:p="http://schemas.microsoft.com/office/2006/metadata/properties" xmlns:ns3="88f8420c-731c-4c75-870e-b69533f65b69" xmlns:ns4="295c2b16-1358-4101-a4e5-6642bd049f6f" targetNamespace="http://schemas.microsoft.com/office/2006/metadata/properties" ma:root="true" ma:fieldsID="657baceada7d65173413d7add05ca458" ns3:_="" ns4:_="">
    <xsd:import namespace="88f8420c-731c-4c75-870e-b69533f65b69"/>
    <xsd:import namespace="295c2b16-1358-4101-a4e5-6642bd049f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8420c-731c-4c75-870e-b69533f65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c2b16-1358-4101-a4e5-6642bd049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0A6B9-31CF-4F1A-B055-71D5999D853B}">
  <ds:schemaRefs>
    <ds:schemaRef ds:uri="http://schemas.openxmlformats.org/package/2006/metadata/core-properties"/>
    <ds:schemaRef ds:uri="http://purl.org/dc/elements/1.1/"/>
    <ds:schemaRef ds:uri="http://schemas.microsoft.com/office/2006/documentManagement/types"/>
    <ds:schemaRef ds:uri="295c2b16-1358-4101-a4e5-6642bd049f6f"/>
    <ds:schemaRef ds:uri="http://schemas.microsoft.com/office/2006/metadata/properties"/>
    <ds:schemaRef ds:uri="88f8420c-731c-4c75-870e-b69533f65b69"/>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3FDDD3B9-6B32-43AC-9F4B-57AC9A5A2489}">
  <ds:schemaRefs>
    <ds:schemaRef ds:uri="http://schemas.microsoft.com/sharepoint/v3/contenttype/forms"/>
  </ds:schemaRefs>
</ds:datastoreItem>
</file>

<file path=customXml/itemProps3.xml><?xml version="1.0" encoding="utf-8"?>
<ds:datastoreItem xmlns:ds="http://schemas.openxmlformats.org/officeDocument/2006/customXml" ds:itemID="{A1932E9E-85A1-4A1A-8E4E-C2F7E1AD7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8420c-731c-4c75-870e-b69533f65b69"/>
    <ds:schemaRef ds:uri="295c2b16-1358-4101-a4e5-6642bd04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7B964-DA19-446B-ABAC-C2EB143F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Senior Global Change and Deployment Manager</Template>
  <TotalTime>0</TotalTime>
  <Pages>3</Pages>
  <Words>1135</Words>
  <Characters>6817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Mccudden, Hayley</cp:lastModifiedBy>
  <cp:revision>2</cp:revision>
  <cp:lastPrinted>2011-08-02T11:07:00Z</cp:lastPrinted>
  <dcterms:created xsi:type="dcterms:W3CDTF">2022-12-16T15:01:00Z</dcterms:created>
  <dcterms:modified xsi:type="dcterms:W3CDTF">2022-12-16T15:01:00Z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0x010100441661AB63D91441A964DF1A291FF249</vt:lpwstr>
  </property>
</Properties>
</file>