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
        <w:gridCol w:w="4106"/>
        <w:gridCol w:w="411"/>
        <w:gridCol w:w="4656"/>
      </w:tblGrid>
      <w:tr w:rsidR="003F5A94" w:rsidRPr="002B5073" w:rsidTr="00407FED">
        <w:trPr>
          <w:trHeight w:val="413"/>
        </w:trPr>
        <w:tc>
          <w:tcPr>
            <w:tcW w:w="9184" w:type="dxa"/>
            <w:gridSpan w:val="4"/>
          </w:tcPr>
          <w:p w:rsidR="002B21C3" w:rsidRPr="002B5073" w:rsidRDefault="00174203" w:rsidP="00697BD1">
            <w:pPr>
              <w:tabs>
                <w:tab w:val="left" w:pos="1418"/>
              </w:tabs>
              <w:jc w:val="both"/>
              <w:rPr>
                <w:rFonts w:ascii="Lato" w:hAnsi="Lato" w:cs="Arial"/>
                <w:sz w:val="22"/>
                <w:szCs w:val="22"/>
                <w:lang w:eastAsia="en-GB"/>
              </w:rPr>
            </w:pPr>
            <w:r w:rsidRPr="002B5073">
              <w:rPr>
                <w:rFonts w:ascii="Lato" w:hAnsi="Lato" w:cs="Arial"/>
                <w:b/>
                <w:sz w:val="22"/>
                <w:szCs w:val="22"/>
              </w:rPr>
              <w:t xml:space="preserve">TITLE: </w:t>
            </w:r>
            <w:r w:rsidR="00EF33BF" w:rsidRPr="002B5073">
              <w:rPr>
                <w:rFonts w:ascii="Lato" w:hAnsi="Lato" w:cs="Arial"/>
                <w:sz w:val="22"/>
                <w:szCs w:val="22"/>
                <w:lang w:eastAsia="en-GB"/>
              </w:rPr>
              <w:t> </w:t>
            </w:r>
            <w:r w:rsidR="00CC683A" w:rsidRPr="002B5073">
              <w:rPr>
                <w:rFonts w:ascii="Lato" w:hAnsi="Lato" w:cs="Arial"/>
                <w:szCs w:val="24"/>
                <w:lang w:eastAsia="en-GB"/>
              </w:rPr>
              <w:t>Humanitarian</w:t>
            </w:r>
            <w:r w:rsidR="00CC683A" w:rsidRPr="002B5073">
              <w:rPr>
                <w:rFonts w:ascii="Lato" w:hAnsi="Lato" w:cs="Arial"/>
                <w:sz w:val="22"/>
                <w:szCs w:val="22"/>
                <w:lang w:eastAsia="en-GB"/>
              </w:rPr>
              <w:t xml:space="preserve"> </w:t>
            </w:r>
            <w:r w:rsidR="000A1B59" w:rsidRPr="002B5073">
              <w:rPr>
                <w:rFonts w:ascii="Lato" w:hAnsi="Lato" w:cs="Arial"/>
                <w:szCs w:val="24"/>
              </w:rPr>
              <w:t>Program Support Assistant</w:t>
            </w:r>
          </w:p>
        </w:tc>
      </w:tr>
      <w:tr w:rsidR="003F5A94" w:rsidRPr="002B5073" w:rsidTr="00407FED">
        <w:trPr>
          <w:trHeight w:val="404"/>
        </w:trPr>
        <w:tc>
          <w:tcPr>
            <w:tcW w:w="4117" w:type="dxa"/>
            <w:gridSpan w:val="2"/>
            <w:tcBorders>
              <w:bottom w:val="single" w:sz="4" w:space="0" w:color="auto"/>
            </w:tcBorders>
          </w:tcPr>
          <w:p w:rsidR="00EF33BF" w:rsidRPr="002B5073" w:rsidRDefault="00F55B51" w:rsidP="00697BD1">
            <w:pPr>
              <w:tabs>
                <w:tab w:val="left" w:pos="1418"/>
              </w:tabs>
              <w:jc w:val="both"/>
              <w:rPr>
                <w:rFonts w:ascii="Lato" w:hAnsi="Lato" w:cs="Arial"/>
                <w:sz w:val="22"/>
                <w:szCs w:val="22"/>
              </w:rPr>
            </w:pPr>
            <w:r w:rsidRPr="002B5073">
              <w:rPr>
                <w:rFonts w:ascii="Lato" w:hAnsi="Lato" w:cs="Arial"/>
                <w:b/>
                <w:sz w:val="22"/>
                <w:szCs w:val="22"/>
              </w:rPr>
              <w:t>TEAM/PROGRAMME</w:t>
            </w:r>
            <w:r w:rsidR="000A1B59" w:rsidRPr="002B5073">
              <w:rPr>
                <w:rFonts w:ascii="Lato" w:hAnsi="Lato" w:cs="Arial"/>
                <w:b/>
                <w:sz w:val="22"/>
                <w:szCs w:val="22"/>
              </w:rPr>
              <w:t xml:space="preserve">: </w:t>
            </w:r>
            <w:r w:rsidR="00E212EA" w:rsidRPr="002B5073">
              <w:rPr>
                <w:rFonts w:ascii="Lato" w:hAnsi="Lato" w:cs="Arial"/>
                <w:b/>
                <w:sz w:val="22"/>
                <w:szCs w:val="22"/>
              </w:rPr>
              <w:t xml:space="preserve">Program </w:t>
            </w:r>
            <w:proofErr w:type="spellStart"/>
            <w:r w:rsidR="00E212EA" w:rsidRPr="002B5073">
              <w:rPr>
                <w:rFonts w:ascii="Lato" w:hAnsi="Lato" w:cs="Arial"/>
                <w:b/>
                <w:sz w:val="22"/>
                <w:szCs w:val="22"/>
              </w:rPr>
              <w:t>Operatins</w:t>
            </w:r>
            <w:proofErr w:type="spellEnd"/>
          </w:p>
        </w:tc>
        <w:tc>
          <w:tcPr>
            <w:tcW w:w="5067" w:type="dxa"/>
            <w:gridSpan w:val="2"/>
            <w:tcBorders>
              <w:bottom w:val="single" w:sz="4" w:space="0" w:color="auto"/>
            </w:tcBorders>
          </w:tcPr>
          <w:p w:rsidR="00174203" w:rsidRPr="002B5073" w:rsidRDefault="00F55B51" w:rsidP="00697BD1">
            <w:pPr>
              <w:tabs>
                <w:tab w:val="left" w:pos="1693"/>
              </w:tabs>
              <w:jc w:val="both"/>
              <w:rPr>
                <w:rFonts w:ascii="Lato" w:hAnsi="Lato" w:cs="Arial"/>
                <w:b/>
                <w:sz w:val="22"/>
                <w:szCs w:val="22"/>
              </w:rPr>
            </w:pPr>
            <w:r w:rsidRPr="002B5073">
              <w:rPr>
                <w:rFonts w:ascii="Lato" w:hAnsi="Lato" w:cs="Arial"/>
                <w:b/>
                <w:sz w:val="22"/>
                <w:szCs w:val="22"/>
              </w:rPr>
              <w:t>LOCATION</w:t>
            </w:r>
            <w:r w:rsidR="00CC683A" w:rsidRPr="002B5073">
              <w:rPr>
                <w:rFonts w:ascii="Lato" w:hAnsi="Lato" w:cs="Arial"/>
                <w:b/>
                <w:sz w:val="22"/>
                <w:szCs w:val="22"/>
              </w:rPr>
              <w:t>: Mandera</w:t>
            </w:r>
          </w:p>
        </w:tc>
      </w:tr>
      <w:tr w:rsidR="003F5A94" w:rsidRPr="002B5073" w:rsidTr="00407FED">
        <w:trPr>
          <w:trHeight w:val="425"/>
        </w:trPr>
        <w:tc>
          <w:tcPr>
            <w:tcW w:w="4117" w:type="dxa"/>
            <w:gridSpan w:val="2"/>
            <w:tcBorders>
              <w:bottom w:val="single" w:sz="4" w:space="0" w:color="auto"/>
            </w:tcBorders>
          </w:tcPr>
          <w:p w:rsidR="00F55B51" w:rsidRPr="002B5073" w:rsidRDefault="00EF33BF" w:rsidP="00697BD1">
            <w:pPr>
              <w:tabs>
                <w:tab w:val="left" w:pos="1134"/>
              </w:tabs>
              <w:jc w:val="both"/>
              <w:rPr>
                <w:rFonts w:ascii="Lato" w:hAnsi="Lato" w:cs="Arial"/>
                <w:sz w:val="22"/>
                <w:szCs w:val="22"/>
              </w:rPr>
            </w:pPr>
            <w:r w:rsidRPr="002B5073">
              <w:rPr>
                <w:rFonts w:ascii="Lato" w:hAnsi="Lato" w:cs="Arial"/>
                <w:b/>
                <w:sz w:val="22"/>
                <w:szCs w:val="22"/>
              </w:rPr>
              <w:t>GRADE</w:t>
            </w:r>
            <w:r w:rsidR="00F55B51" w:rsidRPr="002B5073">
              <w:rPr>
                <w:rFonts w:ascii="Lato" w:hAnsi="Lato" w:cs="Arial"/>
                <w:sz w:val="22"/>
                <w:szCs w:val="22"/>
              </w:rPr>
              <w:t xml:space="preserve">: </w:t>
            </w:r>
            <w:r w:rsidR="0098416F" w:rsidRPr="002B5073">
              <w:rPr>
                <w:rFonts w:ascii="Lato" w:hAnsi="Lato" w:cs="Arial"/>
                <w:sz w:val="22"/>
                <w:szCs w:val="22"/>
              </w:rPr>
              <w:t>TBC</w:t>
            </w:r>
            <w:r w:rsidR="00F9086D" w:rsidRPr="002B5073">
              <w:rPr>
                <w:rFonts w:ascii="Lato" w:hAnsi="Lato" w:cs="Arial"/>
                <w:sz w:val="22"/>
                <w:szCs w:val="22"/>
              </w:rPr>
              <w:t xml:space="preserve"> </w:t>
            </w:r>
          </w:p>
        </w:tc>
        <w:tc>
          <w:tcPr>
            <w:tcW w:w="5067" w:type="dxa"/>
            <w:gridSpan w:val="2"/>
            <w:tcBorders>
              <w:bottom w:val="single" w:sz="4" w:space="0" w:color="auto"/>
            </w:tcBorders>
          </w:tcPr>
          <w:p w:rsidR="00624CD4" w:rsidRPr="002B5073" w:rsidRDefault="00B5365E" w:rsidP="00697BD1">
            <w:pPr>
              <w:tabs>
                <w:tab w:val="left" w:pos="984"/>
              </w:tabs>
              <w:jc w:val="both"/>
              <w:rPr>
                <w:rFonts w:ascii="Lato" w:hAnsi="Lato" w:cs="Arial"/>
                <w:b/>
                <w:sz w:val="22"/>
                <w:szCs w:val="22"/>
              </w:rPr>
            </w:pPr>
            <w:r w:rsidRPr="002B5073">
              <w:rPr>
                <w:rFonts w:ascii="Lato" w:hAnsi="Lato" w:cs="Arial"/>
                <w:b/>
                <w:sz w:val="22"/>
                <w:szCs w:val="22"/>
              </w:rPr>
              <w:t>CONTRACT</w:t>
            </w:r>
            <w:r w:rsidR="00E2250C" w:rsidRPr="002B5073">
              <w:rPr>
                <w:rFonts w:ascii="Lato" w:hAnsi="Lato" w:cs="Arial"/>
                <w:b/>
                <w:sz w:val="22"/>
                <w:szCs w:val="22"/>
              </w:rPr>
              <w:t xml:space="preserve"> LENGTH</w:t>
            </w:r>
            <w:r w:rsidRPr="002B5073">
              <w:rPr>
                <w:rFonts w:ascii="Lato" w:hAnsi="Lato" w:cs="Arial"/>
                <w:b/>
                <w:sz w:val="22"/>
                <w:szCs w:val="22"/>
              </w:rPr>
              <w:t>:</w:t>
            </w:r>
            <w:r w:rsidR="00CC683A" w:rsidRPr="002B5073">
              <w:rPr>
                <w:rFonts w:ascii="Lato" w:hAnsi="Lato" w:cs="Arial"/>
                <w:b/>
                <w:sz w:val="22"/>
                <w:szCs w:val="22"/>
              </w:rPr>
              <w:t xml:space="preserve"> 8</w:t>
            </w:r>
            <w:r w:rsidR="00E212EA" w:rsidRPr="002B5073">
              <w:rPr>
                <w:rFonts w:ascii="Lato" w:hAnsi="Lato" w:cs="Arial"/>
                <w:b/>
                <w:sz w:val="22"/>
                <w:szCs w:val="22"/>
              </w:rPr>
              <w:t xml:space="preserve"> months</w:t>
            </w:r>
          </w:p>
          <w:p w:rsidR="00267F7F" w:rsidRPr="002B5073" w:rsidRDefault="00267F7F" w:rsidP="00697BD1">
            <w:pPr>
              <w:tabs>
                <w:tab w:val="left" w:pos="984"/>
              </w:tabs>
              <w:jc w:val="both"/>
              <w:rPr>
                <w:rFonts w:ascii="Lato" w:hAnsi="Lato" w:cs="Arial"/>
                <w:b/>
                <w:i/>
                <w:sz w:val="22"/>
                <w:szCs w:val="22"/>
              </w:rPr>
            </w:pPr>
            <w:r w:rsidRPr="002B5073">
              <w:rPr>
                <w:rFonts w:ascii="Lato" w:hAnsi="Lato" w:cs="Arial"/>
                <w:b/>
                <w:sz w:val="22"/>
                <w:szCs w:val="22"/>
              </w:rPr>
              <w:t xml:space="preserve"> </w:t>
            </w:r>
          </w:p>
        </w:tc>
      </w:tr>
      <w:tr w:rsidR="003F5A94" w:rsidRPr="002B5073" w:rsidTr="00407FED">
        <w:trPr>
          <w:trHeight w:val="425"/>
        </w:trPr>
        <w:tc>
          <w:tcPr>
            <w:tcW w:w="9184" w:type="dxa"/>
            <w:gridSpan w:val="4"/>
            <w:tcBorders>
              <w:bottom w:val="single" w:sz="4" w:space="0" w:color="auto"/>
            </w:tcBorders>
          </w:tcPr>
          <w:p w:rsidR="00EE5AA3" w:rsidRPr="002B5073" w:rsidRDefault="00770638" w:rsidP="00697BD1">
            <w:pPr>
              <w:tabs>
                <w:tab w:val="left" w:pos="984"/>
              </w:tabs>
              <w:jc w:val="both"/>
              <w:rPr>
                <w:rFonts w:ascii="Lato" w:hAnsi="Lato" w:cs="Arial"/>
                <w:b/>
                <w:sz w:val="22"/>
                <w:szCs w:val="22"/>
              </w:rPr>
            </w:pPr>
            <w:r w:rsidRPr="002B5073">
              <w:rPr>
                <w:rFonts w:ascii="Lato" w:hAnsi="Lato" w:cs="Arial"/>
                <w:b/>
                <w:sz w:val="22"/>
                <w:szCs w:val="22"/>
              </w:rPr>
              <w:t xml:space="preserve">CHILD SAFEGUARDING: </w:t>
            </w:r>
          </w:p>
          <w:p w:rsidR="00D43470" w:rsidRPr="002B5073" w:rsidRDefault="00D43470" w:rsidP="00697BD1">
            <w:pPr>
              <w:jc w:val="both"/>
              <w:rPr>
                <w:rFonts w:ascii="Lato" w:hAnsi="Lato" w:cs="Arial"/>
                <w:sz w:val="22"/>
                <w:szCs w:val="22"/>
              </w:rPr>
            </w:pPr>
            <w:r w:rsidRPr="002B5073">
              <w:rPr>
                <w:rFonts w:ascii="Lato" w:hAnsi="Lato" w:cs="Arial"/>
                <w:sz w:val="22"/>
                <w:szCs w:val="22"/>
                <w:lang w:val="en-US"/>
              </w:rPr>
              <w:t xml:space="preserve">Level 3:  the post holder will have contact with children and/or young people </w:t>
            </w:r>
            <w:r w:rsidRPr="002B5073">
              <w:rPr>
                <w:rFonts w:ascii="Lato" w:hAnsi="Lato" w:cs="Arial"/>
                <w:i/>
                <w:iCs/>
                <w:sz w:val="22"/>
                <w:szCs w:val="22"/>
                <w:u w:val="single"/>
                <w:lang w:val="en-US"/>
              </w:rPr>
              <w:t>either</w:t>
            </w:r>
            <w:r w:rsidRPr="002B5073">
              <w:rPr>
                <w:rFonts w:ascii="Lato" w:hAnsi="Lato" w:cs="Arial"/>
                <w:sz w:val="22"/>
                <w:szCs w:val="22"/>
                <w:lang w:val="en-US"/>
              </w:rPr>
              <w:t xml:space="preserve"> frequently </w:t>
            </w:r>
            <w:r w:rsidRPr="002B5073">
              <w:rPr>
                <w:rFonts w:ascii="Lato" w:hAnsi="Lato" w:cs="Arial"/>
                <w:sz w:val="22"/>
                <w:szCs w:val="22"/>
                <w:u w:val="single"/>
              </w:rPr>
              <w:t>or</w:t>
            </w:r>
            <w:r w:rsidRPr="002B5073">
              <w:rPr>
                <w:rFonts w:ascii="Lato" w:hAnsi="Lato" w:cs="Arial"/>
                <w:sz w:val="22"/>
                <w:szCs w:val="22"/>
              </w:rPr>
              <w:t xml:space="preserve"> intensively because they work country programs; or ar</w:t>
            </w:r>
            <w:r w:rsidR="00EF20E6" w:rsidRPr="002B5073">
              <w:rPr>
                <w:rFonts w:ascii="Lato" w:hAnsi="Lato" w:cs="Arial"/>
                <w:sz w:val="22"/>
                <w:szCs w:val="22"/>
              </w:rPr>
              <w:t>e visiting country programs; or</w:t>
            </w:r>
            <w:r w:rsidRPr="002B5073">
              <w:rPr>
                <w:rFonts w:ascii="Lato" w:hAnsi="Lato" w:cs="Arial"/>
                <w:sz w:val="22"/>
                <w:szCs w:val="22"/>
              </w:rPr>
              <w:t xml:space="preserve"> because they are responsible for implementing </w:t>
            </w:r>
            <w:r w:rsidR="00827AF1" w:rsidRPr="002B5073">
              <w:rPr>
                <w:rFonts w:ascii="Lato" w:hAnsi="Lato" w:cs="Arial"/>
                <w:sz w:val="22"/>
                <w:szCs w:val="22"/>
              </w:rPr>
              <w:t>.</w:t>
            </w:r>
          </w:p>
          <w:p w:rsidR="00770638" w:rsidRPr="002B5073" w:rsidRDefault="00770638" w:rsidP="00697BD1">
            <w:pPr>
              <w:tabs>
                <w:tab w:val="left" w:pos="984"/>
              </w:tabs>
              <w:jc w:val="both"/>
              <w:rPr>
                <w:rFonts w:ascii="Lato" w:hAnsi="Lato" w:cs="Arial"/>
                <w:sz w:val="22"/>
                <w:szCs w:val="22"/>
              </w:rPr>
            </w:pPr>
          </w:p>
        </w:tc>
      </w:tr>
      <w:tr w:rsidR="003F5A94" w:rsidRPr="00BC49AD" w:rsidTr="00407FED">
        <w:trPr>
          <w:trHeight w:val="917"/>
        </w:trPr>
        <w:tc>
          <w:tcPr>
            <w:tcW w:w="9184" w:type="dxa"/>
            <w:gridSpan w:val="4"/>
          </w:tcPr>
          <w:p w:rsidR="00480895" w:rsidRPr="002B5073" w:rsidRDefault="002B21C3" w:rsidP="002B5073">
            <w:pPr>
              <w:tabs>
                <w:tab w:val="left" w:pos="2410"/>
              </w:tabs>
              <w:snapToGrid w:val="0"/>
              <w:jc w:val="both"/>
              <w:rPr>
                <w:rFonts w:ascii="Lato" w:hAnsi="Lato" w:cs="Arial"/>
                <w:szCs w:val="24"/>
                <w:lang w:val="en-US"/>
              </w:rPr>
            </w:pPr>
            <w:r w:rsidRPr="002B5073">
              <w:rPr>
                <w:rFonts w:ascii="Lato" w:hAnsi="Lato" w:cs="Arial"/>
                <w:b/>
                <w:sz w:val="22"/>
                <w:szCs w:val="22"/>
              </w:rPr>
              <w:t>ROLE</w:t>
            </w:r>
            <w:r w:rsidR="00D5085F" w:rsidRPr="002B5073">
              <w:rPr>
                <w:rFonts w:ascii="Lato" w:hAnsi="Lato" w:cs="Arial"/>
                <w:b/>
                <w:sz w:val="22"/>
                <w:szCs w:val="22"/>
              </w:rPr>
              <w:t xml:space="preserve"> PURPOSE</w:t>
            </w:r>
            <w:r w:rsidRPr="002B5073">
              <w:rPr>
                <w:rFonts w:ascii="Lato" w:hAnsi="Lato" w:cs="Arial"/>
                <w:b/>
                <w:sz w:val="22"/>
                <w:szCs w:val="22"/>
              </w:rPr>
              <w:t>:</w:t>
            </w:r>
            <w:r w:rsidR="00984B86" w:rsidRPr="002B5073">
              <w:rPr>
                <w:rFonts w:ascii="Lato" w:hAnsi="Lato" w:cs="Arial"/>
                <w:b/>
                <w:sz w:val="22"/>
                <w:szCs w:val="22"/>
              </w:rPr>
              <w:t xml:space="preserve"> </w:t>
            </w:r>
            <w:r w:rsidR="000A1B59" w:rsidRPr="002B5073">
              <w:rPr>
                <w:rFonts w:ascii="Lato" w:hAnsi="Lato" w:cs="Arial"/>
                <w:szCs w:val="24"/>
                <w:lang w:val="en-US"/>
              </w:rPr>
              <w:t>The</w:t>
            </w:r>
            <w:r w:rsidR="002B5073" w:rsidRPr="002B5073">
              <w:rPr>
                <w:rFonts w:ascii="Lato" w:hAnsi="Lato" w:cs="Arial"/>
                <w:szCs w:val="24"/>
                <w:lang w:val="en-US"/>
              </w:rPr>
              <w:t xml:space="preserve"> </w:t>
            </w:r>
            <w:proofErr w:type="spellStart"/>
            <w:r w:rsidR="002B5073" w:rsidRPr="002B5073">
              <w:rPr>
                <w:rFonts w:ascii="Lato" w:hAnsi="Lato" w:cs="Arial"/>
                <w:szCs w:val="24"/>
                <w:lang w:val="en-US"/>
              </w:rPr>
              <w:t>Humaniatarin</w:t>
            </w:r>
            <w:proofErr w:type="spellEnd"/>
            <w:r w:rsidR="002B5073" w:rsidRPr="002B5073">
              <w:rPr>
                <w:rFonts w:ascii="Lato" w:hAnsi="Lato" w:cs="Arial"/>
                <w:szCs w:val="24"/>
                <w:lang w:val="en-US"/>
              </w:rPr>
              <w:t xml:space="preserve"> P</w:t>
            </w:r>
            <w:r w:rsidR="000A1B59" w:rsidRPr="002B5073">
              <w:rPr>
                <w:rFonts w:ascii="Lato" w:hAnsi="Lato" w:cs="Arial"/>
                <w:szCs w:val="24"/>
                <w:lang w:val="en-US"/>
              </w:rPr>
              <w:t>rogram Support Assistant is responsible for supporting the program support officer in management of vehicle fleet, assets</w:t>
            </w:r>
            <w:r w:rsidR="000A1B59" w:rsidRPr="002B5073">
              <w:rPr>
                <w:rFonts w:ascii="Lato" w:hAnsi="Lato" w:cs="Arial"/>
                <w:szCs w:val="24"/>
              </w:rPr>
              <w:t>,</w:t>
            </w:r>
            <w:r w:rsidR="000A1B59" w:rsidRPr="002B5073">
              <w:rPr>
                <w:rFonts w:ascii="Lato" w:hAnsi="Lato" w:cs="Arial"/>
                <w:szCs w:val="24"/>
                <w:lang w:val="en-US"/>
              </w:rPr>
              <w:t xml:space="preserve"> communications and procurement to ensure effective, transparent and accountable program suppor</w:t>
            </w:r>
            <w:r w:rsidR="00403309" w:rsidRPr="002B5073">
              <w:rPr>
                <w:rFonts w:ascii="Lato" w:hAnsi="Lato" w:cs="Arial"/>
                <w:szCs w:val="24"/>
                <w:lang w:val="en-US"/>
              </w:rPr>
              <w:t xml:space="preserve">t </w:t>
            </w:r>
            <w:r w:rsidR="002B5073" w:rsidRPr="002B5073">
              <w:rPr>
                <w:rFonts w:ascii="Lato" w:hAnsi="Lato" w:cs="Arial"/>
                <w:szCs w:val="24"/>
                <w:lang w:val="en-US"/>
              </w:rPr>
              <w:t>to the Save the Children Mandera</w:t>
            </w:r>
            <w:r w:rsidR="000A1B59" w:rsidRPr="002B5073">
              <w:rPr>
                <w:rFonts w:ascii="Lato" w:hAnsi="Lato" w:cs="Arial"/>
                <w:szCs w:val="24"/>
                <w:lang w:val="en-US"/>
              </w:rPr>
              <w:t xml:space="preserve"> area office.  </w:t>
            </w:r>
          </w:p>
        </w:tc>
      </w:tr>
      <w:tr w:rsidR="003F5A94" w:rsidRPr="002B5073" w:rsidTr="00407FED">
        <w:trPr>
          <w:trHeight w:val="872"/>
        </w:trPr>
        <w:tc>
          <w:tcPr>
            <w:tcW w:w="9184" w:type="dxa"/>
            <w:gridSpan w:val="4"/>
          </w:tcPr>
          <w:p w:rsidR="00FC67B6" w:rsidRPr="002B5073" w:rsidRDefault="002B21C3" w:rsidP="00697BD1">
            <w:pPr>
              <w:tabs>
                <w:tab w:val="left" w:pos="2410"/>
              </w:tabs>
              <w:snapToGrid w:val="0"/>
              <w:jc w:val="both"/>
              <w:rPr>
                <w:rFonts w:ascii="Lato" w:hAnsi="Lato" w:cs="Arial"/>
                <w:b/>
                <w:i/>
                <w:sz w:val="22"/>
                <w:szCs w:val="22"/>
              </w:rPr>
            </w:pPr>
            <w:r w:rsidRPr="002B5073">
              <w:rPr>
                <w:rFonts w:ascii="Lato" w:hAnsi="Lato" w:cs="Arial"/>
                <w:b/>
                <w:sz w:val="22"/>
                <w:szCs w:val="22"/>
              </w:rPr>
              <w:t>SCOPE OF ROLE</w:t>
            </w:r>
            <w:r w:rsidR="00174203" w:rsidRPr="002B5073">
              <w:rPr>
                <w:rFonts w:ascii="Lato" w:hAnsi="Lato" w:cs="Arial"/>
                <w:b/>
                <w:sz w:val="22"/>
                <w:szCs w:val="22"/>
              </w:rPr>
              <w:t xml:space="preserve">: </w:t>
            </w:r>
          </w:p>
          <w:p w:rsidR="00174203" w:rsidRPr="002B5073" w:rsidRDefault="00174203" w:rsidP="00697BD1">
            <w:pPr>
              <w:jc w:val="both"/>
              <w:rPr>
                <w:rFonts w:ascii="Lato" w:hAnsi="Lato" w:cs="Arial"/>
                <w:b/>
                <w:i/>
                <w:sz w:val="22"/>
                <w:szCs w:val="22"/>
              </w:rPr>
            </w:pPr>
            <w:r w:rsidRPr="002B5073">
              <w:rPr>
                <w:rFonts w:ascii="Lato" w:hAnsi="Lato" w:cs="Arial"/>
                <w:b/>
                <w:sz w:val="22"/>
                <w:szCs w:val="22"/>
              </w:rPr>
              <w:t xml:space="preserve">Reports to: </w:t>
            </w:r>
            <w:r w:rsidR="000A1B59" w:rsidRPr="002B5073">
              <w:rPr>
                <w:rFonts w:ascii="Lato" w:hAnsi="Lato" w:cs="Arial"/>
                <w:sz w:val="22"/>
                <w:szCs w:val="22"/>
              </w:rPr>
              <w:t>Program Support Officer</w:t>
            </w:r>
          </w:p>
          <w:p w:rsidR="00C34EA2" w:rsidRPr="002B5073" w:rsidRDefault="00014716" w:rsidP="00697BD1">
            <w:pPr>
              <w:jc w:val="both"/>
              <w:rPr>
                <w:rFonts w:ascii="Lato" w:hAnsi="Lato" w:cs="Arial"/>
                <w:b/>
                <w:i/>
                <w:sz w:val="22"/>
                <w:szCs w:val="22"/>
              </w:rPr>
            </w:pPr>
            <w:r w:rsidRPr="002B5073">
              <w:rPr>
                <w:rFonts w:ascii="Lato" w:hAnsi="Lato" w:cs="Arial"/>
                <w:b/>
                <w:sz w:val="22"/>
                <w:szCs w:val="22"/>
              </w:rPr>
              <w:t>Role Dimensions</w:t>
            </w:r>
            <w:r w:rsidRPr="002B5073">
              <w:rPr>
                <w:rFonts w:ascii="Lato" w:hAnsi="Lato" w:cs="Arial"/>
                <w:sz w:val="22"/>
                <w:szCs w:val="22"/>
              </w:rPr>
              <w:t xml:space="preserve">: </w:t>
            </w:r>
            <w:r w:rsidR="00C314EF" w:rsidRPr="002B5073">
              <w:rPr>
                <w:rFonts w:ascii="Lato" w:hAnsi="Lato" w:cs="Arial"/>
                <w:b/>
                <w:i/>
                <w:sz w:val="22"/>
                <w:szCs w:val="22"/>
              </w:rPr>
              <w:t xml:space="preserve"> </w:t>
            </w:r>
            <w:r w:rsidR="00C314EF" w:rsidRPr="002B5073">
              <w:rPr>
                <w:rFonts w:ascii="Lato" w:hAnsi="Lato" w:cs="Arial"/>
                <w:sz w:val="22"/>
                <w:szCs w:val="22"/>
              </w:rPr>
              <w:t xml:space="preserve">The post holder communicate regularly with the project implementing team to ensure </w:t>
            </w:r>
            <w:proofErr w:type="spellStart"/>
            <w:r w:rsidR="00C314EF" w:rsidRPr="002B5073">
              <w:rPr>
                <w:rFonts w:ascii="Lato" w:hAnsi="Lato" w:cs="Arial"/>
                <w:sz w:val="22"/>
                <w:szCs w:val="22"/>
              </w:rPr>
              <w:t>sucesssful</w:t>
            </w:r>
            <w:proofErr w:type="spellEnd"/>
            <w:r w:rsidR="00C314EF" w:rsidRPr="002B5073">
              <w:rPr>
                <w:rFonts w:ascii="Lato" w:hAnsi="Lato" w:cs="Arial"/>
                <w:sz w:val="22"/>
                <w:szCs w:val="22"/>
              </w:rPr>
              <w:t xml:space="preserve"> implementation.</w:t>
            </w:r>
            <w:r w:rsidR="00C314EF" w:rsidRPr="002B5073">
              <w:rPr>
                <w:rFonts w:ascii="Lato" w:hAnsi="Lato" w:cs="Arial"/>
                <w:b/>
                <w:i/>
                <w:sz w:val="22"/>
                <w:szCs w:val="22"/>
              </w:rPr>
              <w:t xml:space="preserve"> </w:t>
            </w:r>
          </w:p>
        </w:tc>
      </w:tr>
      <w:tr w:rsidR="003F5A94" w:rsidRPr="002B5073" w:rsidTr="00407FED">
        <w:tc>
          <w:tcPr>
            <w:tcW w:w="9184" w:type="dxa"/>
            <w:gridSpan w:val="4"/>
          </w:tcPr>
          <w:p w:rsidR="00E212EA" w:rsidRPr="002B5073" w:rsidRDefault="002B21C3" w:rsidP="00E212EA">
            <w:pPr>
              <w:tabs>
                <w:tab w:val="left" w:pos="2977"/>
              </w:tabs>
              <w:jc w:val="both"/>
              <w:rPr>
                <w:rFonts w:ascii="Lato" w:hAnsi="Lato" w:cs="Arial"/>
                <w:b/>
                <w:sz w:val="22"/>
                <w:szCs w:val="22"/>
              </w:rPr>
            </w:pPr>
            <w:r w:rsidRPr="002B5073">
              <w:rPr>
                <w:rFonts w:ascii="Lato" w:hAnsi="Lato" w:cs="Arial"/>
                <w:b/>
                <w:sz w:val="22"/>
                <w:szCs w:val="22"/>
              </w:rPr>
              <w:t xml:space="preserve">KEY AREAS OF </w:t>
            </w:r>
            <w:r w:rsidR="00C978E6" w:rsidRPr="002B5073">
              <w:rPr>
                <w:rFonts w:ascii="Lato" w:hAnsi="Lato" w:cs="Arial"/>
                <w:b/>
                <w:sz w:val="22"/>
                <w:szCs w:val="22"/>
              </w:rPr>
              <w:t xml:space="preserve">ACCOUNTABILITY </w:t>
            </w:r>
            <w:r w:rsidRPr="002B5073">
              <w:rPr>
                <w:rFonts w:ascii="Lato" w:hAnsi="Lato" w:cs="Arial"/>
                <w:b/>
                <w:sz w:val="22"/>
                <w:szCs w:val="22"/>
              </w:rPr>
              <w:t>:</w:t>
            </w:r>
            <w:r w:rsidR="00D64C59" w:rsidRPr="002B5073">
              <w:rPr>
                <w:rFonts w:ascii="Lato" w:hAnsi="Lato" w:cs="Arial"/>
                <w:b/>
                <w:sz w:val="22"/>
                <w:szCs w:val="22"/>
              </w:rPr>
              <w:t xml:space="preserve"> </w:t>
            </w:r>
          </w:p>
          <w:p w:rsidR="000A1B59" w:rsidRPr="002B5073" w:rsidRDefault="000A1B59" w:rsidP="000A1B59">
            <w:pPr>
              <w:jc w:val="both"/>
              <w:rPr>
                <w:rFonts w:ascii="Lato" w:hAnsi="Lato" w:cs="Arial"/>
                <w:szCs w:val="24"/>
              </w:rPr>
            </w:pPr>
            <w:r w:rsidRPr="002B5073">
              <w:rPr>
                <w:rFonts w:ascii="Lato" w:hAnsi="Lato" w:cs="Arial"/>
                <w:b/>
                <w:szCs w:val="24"/>
              </w:rPr>
              <w:t>Procurement and Supply</w:t>
            </w:r>
            <w:r w:rsidRPr="002B5073">
              <w:rPr>
                <w:rFonts w:ascii="Lato" w:hAnsi="Lato" w:cs="Arial"/>
                <w:szCs w:val="24"/>
              </w:rPr>
              <w:t>:</w:t>
            </w:r>
          </w:p>
          <w:p w:rsidR="000A1B59" w:rsidRPr="002B5073" w:rsidRDefault="000A1B59" w:rsidP="000A1B59">
            <w:pPr>
              <w:pStyle w:val="ListParagraph"/>
              <w:numPr>
                <w:ilvl w:val="0"/>
                <w:numId w:val="37"/>
              </w:numPr>
              <w:spacing w:after="200" w:line="276" w:lineRule="auto"/>
              <w:rPr>
                <w:rFonts w:ascii="Lato" w:hAnsi="Lato" w:cs="Arial"/>
                <w:szCs w:val="24"/>
              </w:rPr>
            </w:pPr>
            <w:r w:rsidRPr="002B5073">
              <w:rPr>
                <w:rFonts w:ascii="Lato" w:hAnsi="Lato" w:cs="Arial"/>
                <w:szCs w:val="24"/>
              </w:rPr>
              <w:t>Assist program support officer in managing procurement requirements of the field Office; implement procurement as per approved guidelines, procedures (Purchase Requests, Purchase Orders, Goods Received Notes, etc.)</w:t>
            </w:r>
          </w:p>
          <w:p w:rsidR="000A1B59" w:rsidRPr="002B5073" w:rsidRDefault="000A1B59" w:rsidP="000A1B59">
            <w:pPr>
              <w:pStyle w:val="ListParagraph"/>
              <w:numPr>
                <w:ilvl w:val="0"/>
                <w:numId w:val="37"/>
              </w:numPr>
              <w:spacing w:after="200" w:line="276" w:lineRule="auto"/>
              <w:jc w:val="both"/>
              <w:rPr>
                <w:rFonts w:ascii="Lato" w:hAnsi="Lato" w:cs="Arial"/>
                <w:szCs w:val="24"/>
              </w:rPr>
            </w:pPr>
            <w:r w:rsidRPr="002B5073">
              <w:rPr>
                <w:rFonts w:ascii="Lato" w:hAnsi="Lato" w:cs="Arial"/>
                <w:szCs w:val="24"/>
              </w:rPr>
              <w:t>Check the availability and prices of requested items in the local market; liaise with country office if procurement must be conducted there</w:t>
            </w:r>
          </w:p>
          <w:p w:rsidR="000A1B59" w:rsidRPr="002B5073" w:rsidRDefault="000A1B59" w:rsidP="000A1B59">
            <w:pPr>
              <w:pStyle w:val="ListParagraph"/>
              <w:numPr>
                <w:ilvl w:val="0"/>
                <w:numId w:val="37"/>
              </w:numPr>
              <w:spacing w:after="200" w:line="276" w:lineRule="auto"/>
              <w:jc w:val="both"/>
              <w:rPr>
                <w:rFonts w:ascii="Lato" w:hAnsi="Lato" w:cs="Arial"/>
                <w:szCs w:val="24"/>
              </w:rPr>
            </w:pPr>
            <w:r w:rsidRPr="002B5073">
              <w:rPr>
                <w:rFonts w:ascii="Lato" w:hAnsi="Lato" w:cs="Arial"/>
                <w:szCs w:val="24"/>
              </w:rPr>
              <w:t>Prepare a weekly summary of all outstanding purchase requisitions, showing the current status of the items and the date which they are expected to be supplied to the projects</w:t>
            </w:r>
          </w:p>
          <w:p w:rsidR="000A1B59" w:rsidRPr="002B5073" w:rsidRDefault="000A1B59" w:rsidP="000A1B59">
            <w:pPr>
              <w:pStyle w:val="ListParagraph"/>
              <w:numPr>
                <w:ilvl w:val="0"/>
                <w:numId w:val="37"/>
              </w:numPr>
              <w:spacing w:after="200" w:line="276" w:lineRule="auto"/>
              <w:jc w:val="both"/>
              <w:rPr>
                <w:rFonts w:ascii="Lato" w:hAnsi="Lato" w:cs="Arial"/>
                <w:szCs w:val="24"/>
              </w:rPr>
            </w:pPr>
            <w:r w:rsidRPr="002B5073">
              <w:rPr>
                <w:rFonts w:ascii="Lato" w:hAnsi="Lato" w:cs="Arial"/>
                <w:szCs w:val="24"/>
              </w:rPr>
              <w:t>Ensure the office is well stocked with necessary supplies stationeries and other consumables</w:t>
            </w:r>
          </w:p>
          <w:p w:rsidR="000A1B59" w:rsidRPr="002B5073" w:rsidRDefault="000A1B59" w:rsidP="000A1B59">
            <w:pPr>
              <w:pStyle w:val="ListParagraph"/>
              <w:numPr>
                <w:ilvl w:val="0"/>
                <w:numId w:val="37"/>
              </w:numPr>
              <w:spacing w:line="276" w:lineRule="auto"/>
              <w:jc w:val="both"/>
              <w:rPr>
                <w:rFonts w:ascii="Lato" w:hAnsi="Lato" w:cs="Arial"/>
                <w:szCs w:val="24"/>
              </w:rPr>
            </w:pPr>
            <w:r w:rsidRPr="002B5073">
              <w:rPr>
                <w:rFonts w:ascii="Lato" w:hAnsi="Lato" w:cs="Arial"/>
                <w:szCs w:val="24"/>
              </w:rPr>
              <w:t xml:space="preserve">All arrangements for meetings and conferences as required ensuring these are delivered to a </w:t>
            </w:r>
            <w:proofErr w:type="gramStart"/>
            <w:r w:rsidRPr="002B5073">
              <w:rPr>
                <w:rFonts w:ascii="Lato" w:hAnsi="Lato" w:cs="Arial"/>
                <w:szCs w:val="24"/>
              </w:rPr>
              <w:t>high  quality</w:t>
            </w:r>
            <w:proofErr w:type="gramEnd"/>
            <w:r w:rsidRPr="002B5073">
              <w:rPr>
                <w:rFonts w:ascii="Lato" w:hAnsi="Lato" w:cs="Arial"/>
                <w:szCs w:val="24"/>
              </w:rPr>
              <w:t xml:space="preserve"> and cost effectively.</w:t>
            </w:r>
          </w:p>
          <w:p w:rsidR="000A1B59" w:rsidRPr="002B5073" w:rsidRDefault="000A1B59" w:rsidP="000A1B59">
            <w:pPr>
              <w:jc w:val="both"/>
              <w:rPr>
                <w:rFonts w:ascii="Lato" w:hAnsi="Lato" w:cs="Arial"/>
                <w:szCs w:val="24"/>
              </w:rPr>
            </w:pPr>
            <w:r w:rsidRPr="002B5073">
              <w:rPr>
                <w:rFonts w:ascii="Lato" w:hAnsi="Lato" w:cs="Arial"/>
                <w:b/>
                <w:szCs w:val="24"/>
              </w:rPr>
              <w:t>Warehousing and Inventory Management</w:t>
            </w:r>
          </w:p>
          <w:p w:rsidR="000A1B59" w:rsidRPr="002B5073" w:rsidRDefault="000A1B59" w:rsidP="000A1B59">
            <w:pPr>
              <w:pStyle w:val="ListParagraph"/>
              <w:numPr>
                <w:ilvl w:val="0"/>
                <w:numId w:val="38"/>
              </w:numPr>
              <w:spacing w:after="200" w:line="276" w:lineRule="auto"/>
              <w:jc w:val="both"/>
              <w:rPr>
                <w:rFonts w:ascii="Lato" w:hAnsi="Lato" w:cs="Arial"/>
                <w:szCs w:val="24"/>
              </w:rPr>
            </w:pPr>
            <w:r w:rsidRPr="002B5073">
              <w:rPr>
                <w:rFonts w:ascii="Lato" w:hAnsi="Lato" w:cs="Arial"/>
                <w:szCs w:val="24"/>
              </w:rPr>
              <w:t>Acknowledge reception of items in good order and condition</w:t>
            </w:r>
          </w:p>
          <w:p w:rsidR="000A1B59" w:rsidRPr="002B5073" w:rsidRDefault="000A1B59" w:rsidP="000A1B59">
            <w:pPr>
              <w:pStyle w:val="ListParagraph"/>
              <w:numPr>
                <w:ilvl w:val="0"/>
                <w:numId w:val="38"/>
              </w:numPr>
              <w:spacing w:after="200" w:line="276" w:lineRule="auto"/>
              <w:jc w:val="both"/>
              <w:rPr>
                <w:rFonts w:ascii="Lato" w:hAnsi="Lato" w:cs="Arial"/>
                <w:szCs w:val="24"/>
              </w:rPr>
            </w:pPr>
            <w:r w:rsidRPr="002B5073">
              <w:rPr>
                <w:rFonts w:ascii="Lato" w:hAnsi="Lato" w:cs="Arial"/>
                <w:szCs w:val="24"/>
              </w:rPr>
              <w:t>Count and record the quantity on appropriate documentation</w:t>
            </w:r>
          </w:p>
          <w:p w:rsidR="000A1B59" w:rsidRPr="002B5073" w:rsidRDefault="000A1B59" w:rsidP="000A1B59">
            <w:pPr>
              <w:pStyle w:val="ListParagraph"/>
              <w:numPr>
                <w:ilvl w:val="0"/>
                <w:numId w:val="38"/>
              </w:numPr>
              <w:spacing w:after="200" w:line="276" w:lineRule="auto"/>
              <w:jc w:val="both"/>
              <w:rPr>
                <w:rFonts w:ascii="Lato" w:hAnsi="Lato" w:cs="Arial"/>
                <w:szCs w:val="24"/>
              </w:rPr>
            </w:pPr>
            <w:r w:rsidRPr="002B5073">
              <w:rPr>
                <w:rFonts w:ascii="Lato" w:hAnsi="Lato" w:cs="Arial"/>
                <w:szCs w:val="24"/>
              </w:rPr>
              <w:t>Cross-check quantities and quality in accordance with delivery documents and planned reception</w:t>
            </w:r>
          </w:p>
          <w:p w:rsidR="000A1B59" w:rsidRPr="002B5073" w:rsidRDefault="000A1B59" w:rsidP="000A1B59">
            <w:pPr>
              <w:pStyle w:val="ListParagraph"/>
              <w:numPr>
                <w:ilvl w:val="0"/>
                <w:numId w:val="38"/>
              </w:numPr>
              <w:spacing w:after="200" w:line="276" w:lineRule="auto"/>
              <w:jc w:val="both"/>
              <w:rPr>
                <w:rFonts w:ascii="Lato" w:hAnsi="Lato" w:cs="Arial"/>
                <w:szCs w:val="24"/>
              </w:rPr>
            </w:pPr>
            <w:r w:rsidRPr="002B5073">
              <w:rPr>
                <w:rFonts w:ascii="Lato" w:hAnsi="Lato" w:cs="Arial"/>
                <w:szCs w:val="24"/>
              </w:rPr>
              <w:t>Supervise loading and offloading of delivery and distribution trucks</w:t>
            </w:r>
          </w:p>
          <w:p w:rsidR="000A1B59" w:rsidRPr="002B5073" w:rsidRDefault="000A1B59" w:rsidP="000A1B59">
            <w:pPr>
              <w:pStyle w:val="ListParagraph"/>
              <w:numPr>
                <w:ilvl w:val="0"/>
                <w:numId w:val="38"/>
              </w:numPr>
              <w:spacing w:after="200" w:line="276" w:lineRule="auto"/>
              <w:jc w:val="both"/>
              <w:rPr>
                <w:rFonts w:ascii="Lato" w:hAnsi="Lato" w:cs="Arial"/>
                <w:szCs w:val="24"/>
              </w:rPr>
            </w:pPr>
            <w:r w:rsidRPr="002B5073">
              <w:rPr>
                <w:rFonts w:ascii="Lato" w:hAnsi="Lato" w:cs="Arial"/>
                <w:szCs w:val="24"/>
              </w:rPr>
              <w:t>Ensure proper storage of commodities in shelves or pallets not to exceed maximum stack heights</w:t>
            </w:r>
          </w:p>
          <w:p w:rsidR="000A1B59" w:rsidRPr="002B5073" w:rsidRDefault="000A1B59" w:rsidP="000A1B59">
            <w:pPr>
              <w:pStyle w:val="ListParagraph"/>
              <w:numPr>
                <w:ilvl w:val="0"/>
                <w:numId w:val="38"/>
              </w:numPr>
              <w:spacing w:after="200" w:line="276" w:lineRule="auto"/>
              <w:jc w:val="both"/>
              <w:rPr>
                <w:rFonts w:ascii="Lato" w:hAnsi="Lato" w:cs="Arial"/>
                <w:szCs w:val="24"/>
              </w:rPr>
            </w:pPr>
            <w:r w:rsidRPr="002B5073">
              <w:rPr>
                <w:rFonts w:ascii="Lato" w:hAnsi="Lato" w:cs="Arial"/>
                <w:szCs w:val="24"/>
              </w:rPr>
              <w:t>Ensure organization of the items by type, shipment, FEFO &amp; FIFO.</w:t>
            </w:r>
          </w:p>
          <w:p w:rsidR="000A1B59" w:rsidRPr="002B5073" w:rsidRDefault="000A1B59" w:rsidP="000A1B59">
            <w:pPr>
              <w:pStyle w:val="ListParagraph"/>
              <w:numPr>
                <w:ilvl w:val="0"/>
                <w:numId w:val="38"/>
              </w:numPr>
              <w:spacing w:after="200" w:line="276" w:lineRule="auto"/>
              <w:jc w:val="both"/>
              <w:rPr>
                <w:rFonts w:ascii="Lato" w:hAnsi="Lato" w:cs="Arial"/>
                <w:szCs w:val="24"/>
              </w:rPr>
            </w:pPr>
            <w:r w:rsidRPr="002B5073">
              <w:rPr>
                <w:rFonts w:ascii="Lato" w:hAnsi="Lato" w:cs="Arial"/>
                <w:szCs w:val="24"/>
              </w:rPr>
              <w:t>Keep clean the store and secure stocks</w:t>
            </w:r>
          </w:p>
          <w:p w:rsidR="000A1B59" w:rsidRPr="002B5073" w:rsidRDefault="000A1B59" w:rsidP="000A1B59">
            <w:pPr>
              <w:pStyle w:val="ListParagraph"/>
              <w:numPr>
                <w:ilvl w:val="0"/>
                <w:numId w:val="38"/>
              </w:numPr>
              <w:spacing w:after="200" w:line="276" w:lineRule="auto"/>
              <w:jc w:val="both"/>
              <w:rPr>
                <w:rFonts w:ascii="Lato" w:hAnsi="Lato" w:cs="Arial"/>
                <w:szCs w:val="24"/>
              </w:rPr>
            </w:pPr>
            <w:r w:rsidRPr="002B5073">
              <w:rPr>
                <w:rFonts w:ascii="Lato" w:hAnsi="Lato" w:cs="Arial"/>
                <w:szCs w:val="24"/>
              </w:rPr>
              <w:t>Enter all data into stock and bin cards</w:t>
            </w:r>
          </w:p>
          <w:p w:rsidR="000A1B59" w:rsidRPr="002B5073" w:rsidRDefault="000A1B59" w:rsidP="000A1B59">
            <w:pPr>
              <w:pStyle w:val="ListParagraph"/>
              <w:numPr>
                <w:ilvl w:val="0"/>
                <w:numId w:val="38"/>
              </w:numPr>
              <w:spacing w:after="200" w:line="276" w:lineRule="auto"/>
              <w:jc w:val="both"/>
              <w:rPr>
                <w:rFonts w:ascii="Lato" w:hAnsi="Lato" w:cs="Arial"/>
                <w:szCs w:val="24"/>
              </w:rPr>
            </w:pPr>
            <w:r w:rsidRPr="002B5073">
              <w:rPr>
                <w:rFonts w:ascii="Lato" w:hAnsi="Lato" w:cs="Arial"/>
                <w:szCs w:val="24"/>
              </w:rPr>
              <w:lastRenderedPageBreak/>
              <w:t>Update warehouse operation data into the Warehouse management software (TIM)</w:t>
            </w:r>
          </w:p>
          <w:p w:rsidR="000A1B59" w:rsidRPr="002B5073" w:rsidRDefault="000A1B59" w:rsidP="000A1B59">
            <w:pPr>
              <w:pStyle w:val="ListParagraph"/>
              <w:numPr>
                <w:ilvl w:val="0"/>
                <w:numId w:val="38"/>
              </w:numPr>
              <w:spacing w:after="200" w:line="276" w:lineRule="auto"/>
              <w:jc w:val="both"/>
              <w:rPr>
                <w:rFonts w:ascii="Lato" w:hAnsi="Lato" w:cs="Arial"/>
                <w:szCs w:val="24"/>
              </w:rPr>
            </w:pPr>
            <w:r w:rsidRPr="002B5073">
              <w:rPr>
                <w:rFonts w:ascii="Lato" w:hAnsi="Lato" w:cs="Arial"/>
                <w:szCs w:val="24"/>
              </w:rPr>
              <w:t>Conduct of cyclic counts and inventories in accordance to project schedule</w:t>
            </w:r>
          </w:p>
          <w:p w:rsidR="000A1B59" w:rsidRPr="002B5073" w:rsidRDefault="000A1B59" w:rsidP="000A1B59">
            <w:pPr>
              <w:pStyle w:val="ListParagraph"/>
              <w:numPr>
                <w:ilvl w:val="0"/>
                <w:numId w:val="38"/>
              </w:numPr>
              <w:spacing w:after="200" w:line="276" w:lineRule="auto"/>
              <w:jc w:val="both"/>
              <w:rPr>
                <w:rFonts w:ascii="Lato" w:hAnsi="Lato" w:cs="Arial"/>
                <w:szCs w:val="24"/>
              </w:rPr>
            </w:pPr>
            <w:r w:rsidRPr="002B5073">
              <w:rPr>
                <w:rFonts w:ascii="Lato" w:hAnsi="Lato" w:cs="Arial"/>
                <w:szCs w:val="24"/>
              </w:rPr>
              <w:t>Planning of the needs and requisition of re-supplies</w:t>
            </w:r>
          </w:p>
          <w:p w:rsidR="000A1B59" w:rsidRPr="002B5073" w:rsidRDefault="000A1B59" w:rsidP="000A1B59">
            <w:pPr>
              <w:pStyle w:val="ListParagraph"/>
              <w:numPr>
                <w:ilvl w:val="0"/>
                <w:numId w:val="38"/>
              </w:numPr>
              <w:spacing w:after="200" w:line="276" w:lineRule="auto"/>
              <w:jc w:val="both"/>
              <w:rPr>
                <w:rFonts w:ascii="Lato" w:hAnsi="Lato" w:cs="Arial"/>
                <w:szCs w:val="24"/>
              </w:rPr>
            </w:pPr>
            <w:r w:rsidRPr="002B5073">
              <w:rPr>
                <w:rFonts w:ascii="Lato" w:hAnsi="Lato" w:cs="Arial"/>
                <w:szCs w:val="24"/>
              </w:rPr>
              <w:t>Check and maintain Store security measures, e.g. locks, windows, and maintain SCI key management policy.</w:t>
            </w:r>
          </w:p>
          <w:p w:rsidR="000A1B59" w:rsidRPr="002B5073" w:rsidRDefault="000A1B59" w:rsidP="000A1B59">
            <w:pPr>
              <w:jc w:val="both"/>
              <w:rPr>
                <w:rFonts w:ascii="Lato" w:hAnsi="Lato" w:cs="Arial"/>
                <w:b/>
                <w:szCs w:val="24"/>
              </w:rPr>
            </w:pPr>
            <w:r w:rsidRPr="002B5073">
              <w:rPr>
                <w:rFonts w:ascii="Lato" w:hAnsi="Lato" w:cs="Arial"/>
                <w:b/>
                <w:szCs w:val="24"/>
              </w:rPr>
              <w:t>Transport &amp; Fleet:</w:t>
            </w:r>
          </w:p>
          <w:p w:rsidR="000A1B59" w:rsidRPr="002B5073" w:rsidRDefault="000A1B59" w:rsidP="000A1B59">
            <w:pPr>
              <w:pStyle w:val="ListParagraph"/>
              <w:numPr>
                <w:ilvl w:val="0"/>
                <w:numId w:val="39"/>
              </w:numPr>
              <w:spacing w:after="200" w:line="276" w:lineRule="auto"/>
              <w:jc w:val="both"/>
              <w:rPr>
                <w:rFonts w:ascii="Lato" w:hAnsi="Lato" w:cs="Arial"/>
                <w:b/>
                <w:szCs w:val="24"/>
              </w:rPr>
            </w:pPr>
            <w:r w:rsidRPr="002B5073">
              <w:rPr>
                <w:rFonts w:ascii="Lato" w:hAnsi="Lato" w:cs="Arial"/>
                <w:szCs w:val="24"/>
              </w:rPr>
              <w:t>Ensure that SCI and hired vehicles are checked on a daily basis, and that regular service and maintenance is carried out as per agreed schedule</w:t>
            </w:r>
          </w:p>
          <w:p w:rsidR="000A1B59" w:rsidRPr="002B5073" w:rsidRDefault="000A1B59" w:rsidP="000A1B59">
            <w:pPr>
              <w:pStyle w:val="ListParagraph"/>
              <w:numPr>
                <w:ilvl w:val="0"/>
                <w:numId w:val="39"/>
              </w:numPr>
              <w:spacing w:after="200" w:line="276" w:lineRule="auto"/>
              <w:jc w:val="both"/>
              <w:rPr>
                <w:rFonts w:ascii="Lato" w:hAnsi="Lato" w:cs="Arial"/>
                <w:b/>
                <w:szCs w:val="24"/>
              </w:rPr>
            </w:pPr>
            <w:r w:rsidRPr="002B5073">
              <w:rPr>
                <w:rFonts w:ascii="Lato" w:hAnsi="Lato" w:cs="Arial"/>
                <w:szCs w:val="24"/>
              </w:rPr>
              <w:t>Responsible for tracking of all vehicles on the fleet, including movement planning and day-to-day allocation</w:t>
            </w:r>
          </w:p>
          <w:p w:rsidR="000A1B59" w:rsidRPr="002B5073" w:rsidRDefault="000A1B59" w:rsidP="000A1B59">
            <w:pPr>
              <w:pStyle w:val="ListParagraph"/>
              <w:numPr>
                <w:ilvl w:val="0"/>
                <w:numId w:val="39"/>
              </w:numPr>
              <w:spacing w:after="200" w:line="276" w:lineRule="auto"/>
              <w:jc w:val="both"/>
              <w:rPr>
                <w:rFonts w:ascii="Lato" w:hAnsi="Lato" w:cs="Arial"/>
                <w:b/>
                <w:szCs w:val="24"/>
              </w:rPr>
            </w:pPr>
            <w:r w:rsidRPr="002B5073">
              <w:rPr>
                <w:rFonts w:ascii="Lato" w:hAnsi="Lato" w:cs="Arial"/>
                <w:szCs w:val="24"/>
              </w:rPr>
              <w:t>Ensure vehicles have current and lawful documentation.</w:t>
            </w:r>
          </w:p>
          <w:p w:rsidR="000A1B59" w:rsidRPr="002B5073" w:rsidRDefault="000A1B59" w:rsidP="000A1B59">
            <w:pPr>
              <w:pStyle w:val="ListParagraph"/>
              <w:numPr>
                <w:ilvl w:val="0"/>
                <w:numId w:val="39"/>
              </w:numPr>
              <w:spacing w:after="200" w:line="276" w:lineRule="auto"/>
              <w:jc w:val="both"/>
              <w:rPr>
                <w:rFonts w:ascii="Lato" w:hAnsi="Lato" w:cs="Arial"/>
                <w:b/>
                <w:szCs w:val="24"/>
              </w:rPr>
            </w:pPr>
            <w:r w:rsidRPr="002B5073">
              <w:rPr>
                <w:rFonts w:ascii="Lato" w:hAnsi="Lato" w:cs="Arial"/>
                <w:szCs w:val="24"/>
              </w:rPr>
              <w:t>Monitor fuel consumption and submit monthly reports</w:t>
            </w:r>
          </w:p>
          <w:p w:rsidR="000A1B59" w:rsidRPr="002B5073" w:rsidRDefault="000A1B59" w:rsidP="000A1B59">
            <w:pPr>
              <w:pStyle w:val="ListParagraph"/>
              <w:numPr>
                <w:ilvl w:val="0"/>
                <w:numId w:val="39"/>
              </w:numPr>
              <w:spacing w:after="200" w:line="276" w:lineRule="auto"/>
              <w:jc w:val="both"/>
              <w:rPr>
                <w:rFonts w:ascii="Lato" w:hAnsi="Lato" w:cs="Arial"/>
                <w:b/>
                <w:szCs w:val="24"/>
              </w:rPr>
            </w:pPr>
            <w:r w:rsidRPr="002B5073">
              <w:rPr>
                <w:rFonts w:ascii="Lato" w:hAnsi="Lato" w:cs="Arial"/>
                <w:szCs w:val="24"/>
              </w:rPr>
              <w:t>Receive travel requests, and maintain trip schedules and Staff Movement Board.</w:t>
            </w:r>
          </w:p>
          <w:p w:rsidR="000A1B59" w:rsidRPr="002B5073" w:rsidRDefault="000A1B59" w:rsidP="000A1B59">
            <w:pPr>
              <w:pStyle w:val="ListParagraph"/>
              <w:numPr>
                <w:ilvl w:val="0"/>
                <w:numId w:val="39"/>
              </w:numPr>
              <w:spacing w:after="200" w:line="276" w:lineRule="auto"/>
              <w:jc w:val="both"/>
              <w:rPr>
                <w:rFonts w:ascii="Lato" w:hAnsi="Lato" w:cs="Arial"/>
                <w:b/>
                <w:szCs w:val="24"/>
              </w:rPr>
            </w:pPr>
            <w:r w:rsidRPr="002B5073">
              <w:rPr>
                <w:rFonts w:ascii="Lato" w:hAnsi="Lato" w:cs="Arial"/>
                <w:szCs w:val="24"/>
              </w:rPr>
              <w:t xml:space="preserve">Coordinate with incoming and outgoing </w:t>
            </w:r>
            <w:proofErr w:type="spellStart"/>
            <w:r w:rsidRPr="002B5073">
              <w:rPr>
                <w:rFonts w:ascii="Lato" w:hAnsi="Lato" w:cs="Arial"/>
                <w:szCs w:val="24"/>
              </w:rPr>
              <w:t>travelers</w:t>
            </w:r>
            <w:proofErr w:type="spellEnd"/>
            <w:r w:rsidRPr="002B5073">
              <w:rPr>
                <w:rFonts w:ascii="Lato" w:hAnsi="Lato" w:cs="Arial"/>
                <w:szCs w:val="24"/>
              </w:rPr>
              <w:t xml:space="preserve"> on pick up an drop times ensuring drivers are briefed of movement plans</w:t>
            </w:r>
          </w:p>
          <w:p w:rsidR="000A1B59" w:rsidRPr="002B5073" w:rsidRDefault="000A1B59" w:rsidP="000A1B59">
            <w:pPr>
              <w:pStyle w:val="ListParagraph"/>
              <w:numPr>
                <w:ilvl w:val="0"/>
                <w:numId w:val="39"/>
              </w:numPr>
              <w:spacing w:after="200" w:line="276" w:lineRule="auto"/>
              <w:jc w:val="both"/>
              <w:rPr>
                <w:rFonts w:ascii="Lato" w:hAnsi="Lato" w:cs="Arial"/>
                <w:b/>
                <w:szCs w:val="24"/>
              </w:rPr>
            </w:pPr>
            <w:r w:rsidRPr="002B5073">
              <w:rPr>
                <w:rFonts w:ascii="Lato" w:hAnsi="Lato" w:cs="Arial"/>
                <w:szCs w:val="24"/>
              </w:rPr>
              <w:t xml:space="preserve">Ensure accommodation </w:t>
            </w:r>
            <w:proofErr w:type="gramStart"/>
            <w:r w:rsidRPr="002B5073">
              <w:rPr>
                <w:rFonts w:ascii="Lato" w:hAnsi="Lato" w:cs="Arial"/>
                <w:szCs w:val="24"/>
              </w:rPr>
              <w:t>is arranged</w:t>
            </w:r>
            <w:proofErr w:type="gramEnd"/>
            <w:r w:rsidRPr="002B5073">
              <w:rPr>
                <w:rFonts w:ascii="Lato" w:hAnsi="Lato" w:cs="Arial"/>
                <w:szCs w:val="24"/>
              </w:rPr>
              <w:t xml:space="preserve"> for </w:t>
            </w:r>
            <w:proofErr w:type="spellStart"/>
            <w:r w:rsidRPr="002B5073">
              <w:rPr>
                <w:rFonts w:ascii="Lato" w:hAnsi="Lato" w:cs="Arial"/>
                <w:szCs w:val="24"/>
              </w:rPr>
              <w:t>travelers</w:t>
            </w:r>
            <w:proofErr w:type="spellEnd"/>
            <w:r w:rsidRPr="002B5073">
              <w:rPr>
                <w:rFonts w:ascii="Lato" w:hAnsi="Lato" w:cs="Arial"/>
                <w:szCs w:val="24"/>
              </w:rPr>
              <w:t xml:space="preserve">.  </w:t>
            </w:r>
          </w:p>
          <w:p w:rsidR="000A1B59" w:rsidRPr="002B5073" w:rsidRDefault="000A1B59" w:rsidP="000A1B59">
            <w:pPr>
              <w:jc w:val="both"/>
              <w:rPr>
                <w:rFonts w:ascii="Lato" w:hAnsi="Lato" w:cs="Arial"/>
                <w:szCs w:val="24"/>
              </w:rPr>
            </w:pPr>
            <w:r w:rsidRPr="002B5073">
              <w:rPr>
                <w:rFonts w:ascii="Lato" w:hAnsi="Lato" w:cs="Arial"/>
                <w:b/>
                <w:szCs w:val="24"/>
              </w:rPr>
              <w:t>Asset Management</w:t>
            </w:r>
            <w:r w:rsidRPr="002B5073">
              <w:rPr>
                <w:rFonts w:ascii="Lato" w:hAnsi="Lato" w:cs="Arial"/>
                <w:szCs w:val="24"/>
              </w:rPr>
              <w:t>:</w:t>
            </w:r>
          </w:p>
          <w:p w:rsidR="000A1B59" w:rsidRPr="002B5073" w:rsidRDefault="000A1B59" w:rsidP="000A1B59">
            <w:pPr>
              <w:pStyle w:val="ListParagraph"/>
              <w:numPr>
                <w:ilvl w:val="0"/>
                <w:numId w:val="40"/>
              </w:numPr>
              <w:spacing w:after="200" w:line="276" w:lineRule="auto"/>
              <w:jc w:val="both"/>
              <w:rPr>
                <w:rFonts w:ascii="Lato" w:hAnsi="Lato" w:cs="Arial"/>
                <w:szCs w:val="24"/>
              </w:rPr>
            </w:pPr>
            <w:r w:rsidRPr="002B5073">
              <w:rPr>
                <w:rFonts w:ascii="Lato" w:hAnsi="Lato" w:cs="Arial"/>
                <w:szCs w:val="24"/>
              </w:rPr>
              <w:t>Maintaining up-to-date control of all assets including tracking donor, value, and location, managing staff issue, and recording all asset movements and disposal</w:t>
            </w:r>
          </w:p>
          <w:p w:rsidR="000A1B59" w:rsidRPr="002B5073" w:rsidRDefault="000A1B59" w:rsidP="000A1B59">
            <w:pPr>
              <w:pStyle w:val="ListParagraph"/>
              <w:numPr>
                <w:ilvl w:val="0"/>
                <w:numId w:val="40"/>
              </w:numPr>
              <w:spacing w:after="200" w:line="276" w:lineRule="auto"/>
              <w:jc w:val="both"/>
              <w:rPr>
                <w:rFonts w:ascii="Lato" w:hAnsi="Lato" w:cs="Arial"/>
                <w:szCs w:val="24"/>
              </w:rPr>
            </w:pPr>
            <w:r w:rsidRPr="002B5073">
              <w:rPr>
                <w:rFonts w:ascii="Lato" w:hAnsi="Lato" w:cs="Arial"/>
                <w:szCs w:val="24"/>
              </w:rPr>
              <w:t>Oversee the issuance and return of assets to/from staff</w:t>
            </w:r>
          </w:p>
          <w:p w:rsidR="000A1B59" w:rsidRPr="002B5073" w:rsidRDefault="000A1B59" w:rsidP="000A1B59">
            <w:pPr>
              <w:pStyle w:val="ListParagraph"/>
              <w:numPr>
                <w:ilvl w:val="0"/>
                <w:numId w:val="40"/>
              </w:numPr>
              <w:spacing w:after="200" w:line="276" w:lineRule="auto"/>
              <w:jc w:val="both"/>
              <w:rPr>
                <w:rFonts w:ascii="Lato" w:hAnsi="Lato" w:cs="Arial"/>
                <w:szCs w:val="24"/>
              </w:rPr>
            </w:pPr>
            <w:r w:rsidRPr="002B5073">
              <w:rPr>
                <w:rFonts w:ascii="Lato" w:hAnsi="Lato" w:cs="Arial"/>
                <w:szCs w:val="24"/>
              </w:rPr>
              <w:t>Ensure good condition of assets, and maintain asset condition reports.</w:t>
            </w:r>
          </w:p>
          <w:p w:rsidR="000A1B59" w:rsidRPr="002B5073" w:rsidRDefault="000A1B59" w:rsidP="000A1B59">
            <w:pPr>
              <w:pStyle w:val="ListParagraph"/>
              <w:numPr>
                <w:ilvl w:val="0"/>
                <w:numId w:val="40"/>
              </w:numPr>
              <w:spacing w:after="200" w:line="276" w:lineRule="auto"/>
              <w:jc w:val="both"/>
              <w:rPr>
                <w:rFonts w:ascii="Lato" w:hAnsi="Lato" w:cs="Arial"/>
                <w:szCs w:val="24"/>
              </w:rPr>
            </w:pPr>
            <w:r w:rsidRPr="002B5073">
              <w:rPr>
                <w:rFonts w:ascii="Lato" w:hAnsi="Lato" w:cs="Arial"/>
                <w:szCs w:val="24"/>
              </w:rPr>
              <w:t>Report any defective communication equipment or service and check on running costs with program support officer to ensure no misuse occurs.</w:t>
            </w:r>
          </w:p>
          <w:p w:rsidR="000A1B59" w:rsidRPr="002B5073" w:rsidRDefault="000A1B59" w:rsidP="000A1B59">
            <w:pPr>
              <w:pStyle w:val="ListParagraph"/>
              <w:numPr>
                <w:ilvl w:val="0"/>
                <w:numId w:val="40"/>
              </w:numPr>
              <w:spacing w:after="200" w:line="276" w:lineRule="auto"/>
              <w:jc w:val="both"/>
              <w:rPr>
                <w:rFonts w:ascii="Lato" w:hAnsi="Lato" w:cs="Arial"/>
                <w:szCs w:val="24"/>
              </w:rPr>
            </w:pPr>
            <w:r w:rsidRPr="002B5073">
              <w:rPr>
                <w:rFonts w:ascii="Lato" w:hAnsi="Lato" w:cs="Arial"/>
                <w:szCs w:val="24"/>
              </w:rPr>
              <w:t xml:space="preserve">Report any defective IT or office equipment to the  program support officer  </w:t>
            </w:r>
          </w:p>
          <w:p w:rsidR="000A1B59" w:rsidRPr="002B5073" w:rsidRDefault="000A1B59" w:rsidP="000A1B59">
            <w:pPr>
              <w:jc w:val="both"/>
              <w:rPr>
                <w:rFonts w:ascii="Lato" w:hAnsi="Lato" w:cs="Arial"/>
                <w:szCs w:val="24"/>
              </w:rPr>
            </w:pPr>
            <w:r w:rsidRPr="002B5073">
              <w:rPr>
                <w:rFonts w:ascii="Lato" w:hAnsi="Lato" w:cs="Arial"/>
                <w:b/>
                <w:szCs w:val="24"/>
              </w:rPr>
              <w:t>Administration &amp; Reports</w:t>
            </w:r>
            <w:r w:rsidRPr="002B5073">
              <w:rPr>
                <w:rFonts w:ascii="Lato" w:hAnsi="Lato" w:cs="Arial"/>
                <w:szCs w:val="24"/>
              </w:rPr>
              <w:t>:</w:t>
            </w:r>
          </w:p>
          <w:p w:rsidR="000A1B59" w:rsidRPr="002B5073" w:rsidRDefault="000A1B59" w:rsidP="000A1B59">
            <w:pPr>
              <w:pStyle w:val="ListParagraph"/>
              <w:numPr>
                <w:ilvl w:val="0"/>
                <w:numId w:val="41"/>
              </w:numPr>
              <w:spacing w:after="200" w:line="276" w:lineRule="auto"/>
              <w:jc w:val="both"/>
              <w:rPr>
                <w:rFonts w:ascii="Lato" w:hAnsi="Lato" w:cs="Arial"/>
                <w:szCs w:val="24"/>
              </w:rPr>
            </w:pPr>
            <w:r w:rsidRPr="002B5073">
              <w:rPr>
                <w:rFonts w:ascii="Lato" w:hAnsi="Lato" w:cs="Arial"/>
                <w:szCs w:val="24"/>
              </w:rPr>
              <w:t>Develop shared electronic &amp; manual files to ensure easy access to information</w:t>
            </w:r>
          </w:p>
          <w:p w:rsidR="00D823B4" w:rsidRPr="002B5073" w:rsidRDefault="000A1B59" w:rsidP="00D823B4">
            <w:pPr>
              <w:pStyle w:val="ListParagraph"/>
              <w:numPr>
                <w:ilvl w:val="0"/>
                <w:numId w:val="41"/>
              </w:numPr>
              <w:spacing w:after="200" w:line="276" w:lineRule="auto"/>
              <w:jc w:val="both"/>
              <w:rPr>
                <w:rFonts w:ascii="Lato" w:hAnsi="Lato" w:cs="Arial"/>
                <w:szCs w:val="24"/>
              </w:rPr>
            </w:pPr>
            <w:r w:rsidRPr="002B5073">
              <w:rPr>
                <w:rFonts w:ascii="Lato" w:hAnsi="Lato" w:cs="Arial"/>
                <w:szCs w:val="24"/>
              </w:rPr>
              <w:t>Comply with all relevant Save the Children policies and procedures with respect to child safeguarding, code of conduct, fraud, health and safety, equal opportunities and other relevant policies</w:t>
            </w:r>
          </w:p>
          <w:p w:rsidR="00290500" w:rsidRPr="002B5073" w:rsidRDefault="000A1B59" w:rsidP="00D823B4">
            <w:pPr>
              <w:pStyle w:val="ListParagraph"/>
              <w:numPr>
                <w:ilvl w:val="0"/>
                <w:numId w:val="41"/>
              </w:numPr>
              <w:spacing w:after="200" w:line="276" w:lineRule="auto"/>
              <w:jc w:val="both"/>
              <w:rPr>
                <w:rFonts w:ascii="Lato" w:hAnsi="Lato" w:cs="Arial"/>
                <w:szCs w:val="24"/>
              </w:rPr>
            </w:pPr>
            <w:r w:rsidRPr="002B5073">
              <w:rPr>
                <w:rFonts w:ascii="Lato" w:hAnsi="Lato" w:cs="Arial"/>
                <w:szCs w:val="24"/>
              </w:rPr>
              <w:t>Carry out any other tasks required by the line manager</w:t>
            </w:r>
          </w:p>
        </w:tc>
      </w:tr>
      <w:tr w:rsidR="003F5A94" w:rsidRPr="002B5073" w:rsidTr="00407FED">
        <w:tc>
          <w:tcPr>
            <w:tcW w:w="9184" w:type="dxa"/>
            <w:gridSpan w:val="4"/>
          </w:tcPr>
          <w:p w:rsidR="008264D8" w:rsidRPr="002B5073" w:rsidRDefault="008264D8" w:rsidP="00697BD1">
            <w:pPr>
              <w:snapToGrid w:val="0"/>
              <w:ind w:left="-24"/>
              <w:jc w:val="both"/>
              <w:rPr>
                <w:rFonts w:ascii="Lato" w:hAnsi="Lato" w:cs="Arial"/>
                <w:b/>
                <w:i/>
                <w:sz w:val="22"/>
                <w:szCs w:val="22"/>
              </w:rPr>
            </w:pPr>
            <w:r w:rsidRPr="002B5073">
              <w:rPr>
                <w:rFonts w:ascii="Lato" w:hAnsi="Lato" w:cs="Arial"/>
                <w:b/>
                <w:sz w:val="22"/>
                <w:szCs w:val="22"/>
              </w:rPr>
              <w:lastRenderedPageBreak/>
              <w:t>BEHAVIOURS (Values in Practice</w:t>
            </w:r>
            <w:r w:rsidRPr="002B5073">
              <w:rPr>
                <w:rFonts w:ascii="Lato" w:hAnsi="Lato" w:cs="Arial"/>
                <w:sz w:val="22"/>
                <w:szCs w:val="22"/>
              </w:rPr>
              <w:t>)</w:t>
            </w:r>
            <w:r w:rsidR="00697BD1" w:rsidRPr="002B5073">
              <w:rPr>
                <w:rFonts w:ascii="Lato" w:hAnsi="Lato" w:cs="Arial"/>
                <w:sz w:val="22"/>
                <w:szCs w:val="22"/>
              </w:rPr>
              <w:t xml:space="preserve"> </w:t>
            </w:r>
          </w:p>
          <w:p w:rsidR="008264D8" w:rsidRPr="002B5073" w:rsidRDefault="008264D8" w:rsidP="00697BD1">
            <w:pPr>
              <w:ind w:left="-24"/>
              <w:jc w:val="both"/>
              <w:rPr>
                <w:rFonts w:ascii="Lato" w:hAnsi="Lato" w:cs="Arial"/>
                <w:b/>
                <w:sz w:val="22"/>
                <w:szCs w:val="22"/>
              </w:rPr>
            </w:pPr>
            <w:r w:rsidRPr="002B5073">
              <w:rPr>
                <w:rFonts w:ascii="Lato" w:hAnsi="Lato" w:cs="Arial"/>
                <w:b/>
                <w:sz w:val="22"/>
                <w:szCs w:val="22"/>
              </w:rPr>
              <w:t>Accountability:</w:t>
            </w:r>
          </w:p>
          <w:p w:rsidR="008264D8" w:rsidRPr="002B5073" w:rsidRDefault="008264D8" w:rsidP="00697BD1">
            <w:pPr>
              <w:numPr>
                <w:ilvl w:val="0"/>
                <w:numId w:val="30"/>
              </w:numPr>
              <w:suppressAutoHyphens/>
              <w:jc w:val="both"/>
              <w:rPr>
                <w:rFonts w:ascii="Lato" w:hAnsi="Lato" w:cs="Arial"/>
                <w:sz w:val="22"/>
                <w:szCs w:val="22"/>
              </w:rPr>
            </w:pPr>
            <w:r w:rsidRPr="002B5073">
              <w:rPr>
                <w:rFonts w:ascii="Lato" w:hAnsi="Lato" w:cs="Arial"/>
                <w:sz w:val="22"/>
                <w:szCs w:val="22"/>
              </w:rPr>
              <w:t>holds self accountable for making decisions, managing resources efficiently, achieving and role modelling Save the Children values</w:t>
            </w:r>
          </w:p>
          <w:p w:rsidR="008264D8" w:rsidRPr="002B5073" w:rsidRDefault="008264D8" w:rsidP="00697BD1">
            <w:pPr>
              <w:numPr>
                <w:ilvl w:val="0"/>
                <w:numId w:val="30"/>
              </w:numPr>
              <w:suppressAutoHyphens/>
              <w:jc w:val="both"/>
              <w:rPr>
                <w:rFonts w:ascii="Lato" w:hAnsi="Lato" w:cs="Arial"/>
                <w:sz w:val="22"/>
                <w:szCs w:val="22"/>
              </w:rPr>
            </w:pPr>
            <w:proofErr w:type="gramStart"/>
            <w:r w:rsidRPr="002B5073">
              <w:rPr>
                <w:rFonts w:ascii="Lato" w:hAnsi="Lato" w:cs="Arial"/>
                <w:sz w:val="22"/>
                <w:szCs w:val="22"/>
              </w:rPr>
              <w:t>holds</w:t>
            </w:r>
            <w:proofErr w:type="gramEnd"/>
            <w:r w:rsidRPr="002B5073">
              <w:rPr>
                <w:rFonts w:ascii="Lato" w:hAnsi="Lato"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rsidR="008264D8" w:rsidRPr="002B5073" w:rsidRDefault="008264D8" w:rsidP="00697BD1">
            <w:pPr>
              <w:ind w:left="-24"/>
              <w:jc w:val="both"/>
              <w:rPr>
                <w:rFonts w:ascii="Lato" w:hAnsi="Lato" w:cs="Arial"/>
                <w:b/>
                <w:sz w:val="22"/>
                <w:szCs w:val="22"/>
              </w:rPr>
            </w:pPr>
            <w:r w:rsidRPr="002B5073">
              <w:rPr>
                <w:rFonts w:ascii="Lato" w:hAnsi="Lato" w:cs="Arial"/>
                <w:b/>
                <w:sz w:val="22"/>
                <w:szCs w:val="22"/>
              </w:rPr>
              <w:t>Ambition:</w:t>
            </w:r>
          </w:p>
          <w:p w:rsidR="008264D8" w:rsidRPr="002B5073" w:rsidRDefault="008264D8" w:rsidP="00697BD1">
            <w:pPr>
              <w:numPr>
                <w:ilvl w:val="0"/>
                <w:numId w:val="32"/>
              </w:numPr>
              <w:suppressAutoHyphens/>
              <w:jc w:val="both"/>
              <w:rPr>
                <w:rFonts w:ascii="Lato" w:hAnsi="Lato" w:cs="Arial"/>
                <w:sz w:val="22"/>
                <w:szCs w:val="22"/>
              </w:rPr>
            </w:pPr>
            <w:r w:rsidRPr="002B5073">
              <w:rPr>
                <w:rFonts w:ascii="Lato" w:hAnsi="Lato" w:cs="Arial"/>
                <w:sz w:val="22"/>
                <w:szCs w:val="22"/>
              </w:rPr>
              <w:lastRenderedPageBreak/>
              <w:t>sets ambitious and challenging goals for themselves and their team, takes responsibility for their own personal development and encourages their team to do the same</w:t>
            </w:r>
          </w:p>
          <w:p w:rsidR="008264D8" w:rsidRPr="002B5073" w:rsidRDefault="008264D8" w:rsidP="00697BD1">
            <w:pPr>
              <w:numPr>
                <w:ilvl w:val="0"/>
                <w:numId w:val="32"/>
              </w:numPr>
              <w:suppressAutoHyphens/>
              <w:jc w:val="both"/>
              <w:rPr>
                <w:rFonts w:ascii="Lato" w:hAnsi="Lato" w:cs="Arial"/>
                <w:sz w:val="22"/>
                <w:szCs w:val="22"/>
              </w:rPr>
            </w:pPr>
            <w:r w:rsidRPr="002B5073">
              <w:rPr>
                <w:rFonts w:ascii="Lato" w:hAnsi="Lato" w:cs="Arial"/>
                <w:sz w:val="22"/>
                <w:szCs w:val="22"/>
              </w:rPr>
              <w:t>widely shares their personal vision for Save the Children, engages and motivates others</w:t>
            </w:r>
          </w:p>
          <w:p w:rsidR="008264D8" w:rsidRPr="002B5073" w:rsidRDefault="008264D8" w:rsidP="00697BD1">
            <w:pPr>
              <w:numPr>
                <w:ilvl w:val="0"/>
                <w:numId w:val="32"/>
              </w:numPr>
              <w:suppressAutoHyphens/>
              <w:jc w:val="both"/>
              <w:rPr>
                <w:rFonts w:ascii="Lato" w:hAnsi="Lato" w:cs="Arial"/>
                <w:sz w:val="22"/>
                <w:szCs w:val="22"/>
              </w:rPr>
            </w:pPr>
            <w:proofErr w:type="gramStart"/>
            <w:r w:rsidRPr="002B5073">
              <w:rPr>
                <w:rFonts w:ascii="Lato" w:hAnsi="Lato" w:cs="Arial"/>
                <w:sz w:val="22"/>
                <w:szCs w:val="22"/>
              </w:rPr>
              <w:t>future</w:t>
            </w:r>
            <w:proofErr w:type="gramEnd"/>
            <w:r w:rsidRPr="002B5073">
              <w:rPr>
                <w:rFonts w:ascii="Lato" w:hAnsi="Lato" w:cs="Arial"/>
                <w:sz w:val="22"/>
                <w:szCs w:val="22"/>
              </w:rPr>
              <w:t xml:space="preserve"> orientated, thinks strategically and on a global scale.</w:t>
            </w:r>
          </w:p>
          <w:p w:rsidR="008264D8" w:rsidRPr="002B5073" w:rsidRDefault="008264D8" w:rsidP="00697BD1">
            <w:pPr>
              <w:ind w:left="-24"/>
              <w:jc w:val="both"/>
              <w:rPr>
                <w:rFonts w:ascii="Lato" w:hAnsi="Lato" w:cs="Arial"/>
                <w:b/>
                <w:sz w:val="22"/>
                <w:szCs w:val="22"/>
              </w:rPr>
            </w:pPr>
            <w:r w:rsidRPr="002B5073">
              <w:rPr>
                <w:rFonts w:ascii="Lato" w:hAnsi="Lato" w:cs="Arial"/>
                <w:b/>
                <w:sz w:val="22"/>
                <w:szCs w:val="22"/>
              </w:rPr>
              <w:t>Collaboration:</w:t>
            </w:r>
          </w:p>
          <w:p w:rsidR="008264D8" w:rsidRPr="002B5073" w:rsidRDefault="008264D8" w:rsidP="00697BD1">
            <w:pPr>
              <w:numPr>
                <w:ilvl w:val="0"/>
                <w:numId w:val="31"/>
              </w:numPr>
              <w:suppressAutoHyphens/>
              <w:jc w:val="both"/>
              <w:rPr>
                <w:rFonts w:ascii="Lato" w:hAnsi="Lato" w:cs="Arial"/>
                <w:sz w:val="22"/>
                <w:szCs w:val="22"/>
              </w:rPr>
            </w:pPr>
            <w:r w:rsidRPr="002B5073">
              <w:rPr>
                <w:rFonts w:ascii="Lato" w:hAnsi="Lato" w:cs="Arial"/>
                <w:sz w:val="22"/>
                <w:szCs w:val="22"/>
              </w:rPr>
              <w:t>builds and maintains effective relationships, with their team, colleagues, Members and external partners and supporters</w:t>
            </w:r>
          </w:p>
          <w:p w:rsidR="008264D8" w:rsidRPr="002B5073" w:rsidRDefault="008264D8" w:rsidP="00697BD1">
            <w:pPr>
              <w:numPr>
                <w:ilvl w:val="0"/>
                <w:numId w:val="31"/>
              </w:numPr>
              <w:suppressAutoHyphens/>
              <w:jc w:val="both"/>
              <w:rPr>
                <w:rFonts w:ascii="Lato" w:hAnsi="Lato" w:cs="Arial"/>
                <w:sz w:val="22"/>
                <w:szCs w:val="22"/>
              </w:rPr>
            </w:pPr>
            <w:r w:rsidRPr="002B5073">
              <w:rPr>
                <w:rFonts w:ascii="Lato" w:hAnsi="Lato" w:cs="Arial"/>
                <w:sz w:val="22"/>
                <w:szCs w:val="22"/>
              </w:rPr>
              <w:t>values diversity, sees it as a source of competitive strength</w:t>
            </w:r>
          </w:p>
          <w:p w:rsidR="008264D8" w:rsidRPr="002B5073" w:rsidRDefault="008264D8" w:rsidP="00697BD1">
            <w:pPr>
              <w:numPr>
                <w:ilvl w:val="0"/>
                <w:numId w:val="29"/>
              </w:numPr>
              <w:suppressAutoHyphens/>
              <w:jc w:val="both"/>
              <w:rPr>
                <w:rFonts w:ascii="Lato" w:hAnsi="Lato" w:cs="Arial"/>
                <w:sz w:val="22"/>
                <w:szCs w:val="22"/>
              </w:rPr>
            </w:pPr>
            <w:proofErr w:type="gramStart"/>
            <w:r w:rsidRPr="002B5073">
              <w:rPr>
                <w:rFonts w:ascii="Lato" w:hAnsi="Lato" w:cs="Arial"/>
                <w:sz w:val="22"/>
                <w:szCs w:val="22"/>
              </w:rPr>
              <w:t>approachable</w:t>
            </w:r>
            <w:proofErr w:type="gramEnd"/>
            <w:r w:rsidRPr="002B5073">
              <w:rPr>
                <w:rFonts w:ascii="Lato" w:hAnsi="Lato" w:cs="Arial"/>
                <w:sz w:val="22"/>
                <w:szCs w:val="22"/>
              </w:rPr>
              <w:t>, good listener, easy to talk to.</w:t>
            </w:r>
          </w:p>
          <w:p w:rsidR="008264D8" w:rsidRPr="002B5073" w:rsidRDefault="008264D8" w:rsidP="00697BD1">
            <w:pPr>
              <w:ind w:left="-24"/>
              <w:jc w:val="both"/>
              <w:rPr>
                <w:rFonts w:ascii="Lato" w:hAnsi="Lato" w:cs="Arial"/>
                <w:b/>
                <w:sz w:val="22"/>
                <w:szCs w:val="22"/>
              </w:rPr>
            </w:pPr>
            <w:r w:rsidRPr="002B5073">
              <w:rPr>
                <w:rFonts w:ascii="Lato" w:hAnsi="Lato" w:cs="Arial"/>
                <w:b/>
                <w:sz w:val="22"/>
                <w:szCs w:val="22"/>
              </w:rPr>
              <w:t>Creativity:</w:t>
            </w:r>
          </w:p>
          <w:p w:rsidR="008264D8" w:rsidRPr="002B5073" w:rsidRDefault="008264D8" w:rsidP="00697BD1">
            <w:pPr>
              <w:numPr>
                <w:ilvl w:val="0"/>
                <w:numId w:val="31"/>
              </w:numPr>
              <w:suppressAutoHyphens/>
              <w:jc w:val="both"/>
              <w:rPr>
                <w:rFonts w:ascii="Lato" w:hAnsi="Lato" w:cs="Arial"/>
                <w:sz w:val="22"/>
                <w:szCs w:val="22"/>
              </w:rPr>
            </w:pPr>
            <w:r w:rsidRPr="002B5073">
              <w:rPr>
                <w:rFonts w:ascii="Lato" w:hAnsi="Lato" w:cs="Arial"/>
                <w:sz w:val="22"/>
                <w:szCs w:val="22"/>
              </w:rPr>
              <w:t>develops and encourages new and innovative solutions</w:t>
            </w:r>
          </w:p>
          <w:p w:rsidR="008264D8" w:rsidRPr="002B5073" w:rsidRDefault="008264D8" w:rsidP="00697BD1">
            <w:pPr>
              <w:numPr>
                <w:ilvl w:val="0"/>
                <w:numId w:val="31"/>
              </w:numPr>
              <w:suppressAutoHyphens/>
              <w:jc w:val="both"/>
              <w:rPr>
                <w:rFonts w:ascii="Lato" w:hAnsi="Lato" w:cs="Arial"/>
                <w:sz w:val="22"/>
                <w:szCs w:val="22"/>
              </w:rPr>
            </w:pPr>
            <w:proofErr w:type="gramStart"/>
            <w:r w:rsidRPr="002B5073">
              <w:rPr>
                <w:rFonts w:ascii="Lato" w:hAnsi="Lato" w:cs="Arial"/>
                <w:sz w:val="22"/>
                <w:szCs w:val="22"/>
              </w:rPr>
              <w:t>willing</w:t>
            </w:r>
            <w:proofErr w:type="gramEnd"/>
            <w:r w:rsidRPr="002B5073">
              <w:rPr>
                <w:rFonts w:ascii="Lato" w:hAnsi="Lato" w:cs="Arial"/>
                <w:sz w:val="22"/>
                <w:szCs w:val="22"/>
              </w:rPr>
              <w:t xml:space="preserve"> to take disciplined risks.</w:t>
            </w:r>
          </w:p>
          <w:p w:rsidR="008264D8" w:rsidRPr="002B5073" w:rsidRDefault="008264D8" w:rsidP="00697BD1">
            <w:pPr>
              <w:ind w:left="-24"/>
              <w:jc w:val="both"/>
              <w:rPr>
                <w:rFonts w:ascii="Lato" w:hAnsi="Lato" w:cs="Arial"/>
                <w:b/>
                <w:sz w:val="22"/>
                <w:szCs w:val="22"/>
              </w:rPr>
            </w:pPr>
            <w:r w:rsidRPr="002B5073">
              <w:rPr>
                <w:rFonts w:ascii="Lato" w:hAnsi="Lato" w:cs="Arial"/>
                <w:b/>
                <w:sz w:val="22"/>
                <w:szCs w:val="22"/>
              </w:rPr>
              <w:t>Integrity:</w:t>
            </w:r>
          </w:p>
          <w:p w:rsidR="008264D8" w:rsidRPr="002B5073" w:rsidRDefault="008264D8" w:rsidP="00697BD1">
            <w:pPr>
              <w:numPr>
                <w:ilvl w:val="0"/>
                <w:numId w:val="31"/>
              </w:numPr>
              <w:suppressAutoHyphens/>
              <w:jc w:val="both"/>
              <w:rPr>
                <w:rFonts w:ascii="Lato" w:hAnsi="Lato" w:cs="Arial"/>
                <w:sz w:val="22"/>
                <w:szCs w:val="22"/>
              </w:rPr>
            </w:pPr>
            <w:r w:rsidRPr="002B5073">
              <w:rPr>
                <w:rFonts w:ascii="Lato" w:hAnsi="Lato" w:cs="Arial"/>
                <w:sz w:val="22"/>
                <w:szCs w:val="22"/>
              </w:rPr>
              <w:t>honest, encourages openness and transparency; demonstrates highest levels of integrity</w:t>
            </w:r>
          </w:p>
          <w:p w:rsidR="008264D8" w:rsidRPr="002B5073" w:rsidRDefault="008264D8" w:rsidP="00697BD1">
            <w:pPr>
              <w:jc w:val="both"/>
              <w:rPr>
                <w:rFonts w:ascii="Lato" w:hAnsi="Lato" w:cs="Arial"/>
                <w:b/>
                <w:sz w:val="22"/>
                <w:szCs w:val="22"/>
              </w:rPr>
            </w:pPr>
          </w:p>
        </w:tc>
      </w:tr>
      <w:tr w:rsidR="003F5A94" w:rsidRPr="002B5073" w:rsidTr="00407FED">
        <w:trPr>
          <w:trHeight w:val="899"/>
        </w:trPr>
        <w:tc>
          <w:tcPr>
            <w:tcW w:w="9184" w:type="dxa"/>
            <w:gridSpan w:val="4"/>
          </w:tcPr>
          <w:p w:rsidR="002B21C3" w:rsidRPr="002B5073" w:rsidRDefault="00ED102A" w:rsidP="00697BD1">
            <w:pPr>
              <w:jc w:val="both"/>
              <w:rPr>
                <w:rFonts w:ascii="Lato" w:hAnsi="Lato" w:cs="Arial"/>
                <w:b/>
                <w:i/>
                <w:sz w:val="22"/>
                <w:szCs w:val="22"/>
              </w:rPr>
            </w:pPr>
            <w:r w:rsidRPr="002B5073">
              <w:rPr>
                <w:rFonts w:ascii="Lato" w:hAnsi="Lato" w:cs="Arial"/>
                <w:b/>
                <w:sz w:val="22"/>
                <w:szCs w:val="22"/>
              </w:rPr>
              <w:lastRenderedPageBreak/>
              <w:t xml:space="preserve">QUALIFICATIONS  </w:t>
            </w:r>
          </w:p>
          <w:p w:rsidR="00D823B4" w:rsidRPr="002B5073" w:rsidRDefault="00403309" w:rsidP="00D823B4">
            <w:pPr>
              <w:pStyle w:val="ListParagraph"/>
              <w:numPr>
                <w:ilvl w:val="0"/>
                <w:numId w:val="43"/>
              </w:numPr>
              <w:jc w:val="both"/>
              <w:rPr>
                <w:rFonts w:ascii="Lato" w:hAnsi="Lato" w:cs="Arial"/>
                <w:sz w:val="22"/>
                <w:szCs w:val="22"/>
              </w:rPr>
            </w:pPr>
            <w:r w:rsidRPr="002B5073">
              <w:rPr>
                <w:rFonts w:ascii="Lato" w:hAnsi="Lato" w:cs="Arial"/>
                <w:sz w:val="22"/>
                <w:szCs w:val="22"/>
              </w:rPr>
              <w:t>Diploma</w:t>
            </w:r>
            <w:r w:rsidR="00D823B4" w:rsidRPr="002B5073">
              <w:rPr>
                <w:rFonts w:ascii="Lato" w:hAnsi="Lato" w:cs="Arial"/>
                <w:sz w:val="22"/>
                <w:szCs w:val="22"/>
              </w:rPr>
              <w:t xml:space="preserve"> in Logistics/</w:t>
            </w:r>
            <w:proofErr w:type="spellStart"/>
            <w:r w:rsidR="00D823B4" w:rsidRPr="002B5073">
              <w:rPr>
                <w:rFonts w:ascii="Lato" w:hAnsi="Lato" w:cs="Arial"/>
                <w:sz w:val="22"/>
                <w:szCs w:val="22"/>
              </w:rPr>
              <w:t>Procurement</w:t>
            </w:r>
            <w:proofErr w:type="gramStart"/>
            <w:r w:rsidR="00D823B4" w:rsidRPr="002B5073">
              <w:rPr>
                <w:rFonts w:ascii="Lato" w:hAnsi="Lato" w:cs="Arial"/>
                <w:sz w:val="22"/>
                <w:szCs w:val="22"/>
              </w:rPr>
              <w:t>,Supply</w:t>
            </w:r>
            <w:proofErr w:type="spellEnd"/>
            <w:proofErr w:type="gramEnd"/>
            <w:r w:rsidR="00D823B4" w:rsidRPr="002B5073">
              <w:rPr>
                <w:rFonts w:ascii="Lato" w:hAnsi="Lato" w:cs="Arial"/>
                <w:sz w:val="22"/>
                <w:szCs w:val="22"/>
              </w:rPr>
              <w:t xml:space="preserve"> Chain Management, Business management or relevant qualification.</w:t>
            </w:r>
          </w:p>
          <w:p w:rsidR="00556B70" w:rsidRPr="002B5073" w:rsidRDefault="00D823B4" w:rsidP="00D823B4">
            <w:pPr>
              <w:pStyle w:val="ListParagraph"/>
              <w:numPr>
                <w:ilvl w:val="0"/>
                <w:numId w:val="43"/>
              </w:numPr>
              <w:jc w:val="both"/>
              <w:rPr>
                <w:rFonts w:ascii="Lato" w:hAnsi="Lato" w:cs="Arial"/>
                <w:sz w:val="22"/>
                <w:szCs w:val="22"/>
              </w:rPr>
            </w:pPr>
            <w:r w:rsidRPr="002B5073">
              <w:rPr>
                <w:rFonts w:ascii="Lato" w:hAnsi="Lato" w:cs="Arial"/>
                <w:sz w:val="22"/>
                <w:szCs w:val="22"/>
              </w:rPr>
              <w:t xml:space="preserve">2 </w:t>
            </w:r>
            <w:proofErr w:type="spellStart"/>
            <w:r w:rsidRPr="002B5073">
              <w:rPr>
                <w:rFonts w:ascii="Lato" w:hAnsi="Lato" w:cs="Arial"/>
                <w:sz w:val="22"/>
                <w:szCs w:val="22"/>
              </w:rPr>
              <w:t>years experience</w:t>
            </w:r>
            <w:proofErr w:type="spellEnd"/>
            <w:r w:rsidRPr="002B5073">
              <w:rPr>
                <w:rFonts w:ascii="Lato" w:hAnsi="Lato" w:cs="Arial"/>
                <w:sz w:val="22"/>
                <w:szCs w:val="22"/>
              </w:rPr>
              <w:t xml:space="preserve"> in procurement and Supply Chain with INGO, Government or private sector</w:t>
            </w:r>
          </w:p>
        </w:tc>
      </w:tr>
      <w:tr w:rsidR="003F5A94" w:rsidRPr="002B5073" w:rsidTr="00407FED">
        <w:trPr>
          <w:trHeight w:val="844"/>
        </w:trPr>
        <w:tc>
          <w:tcPr>
            <w:tcW w:w="9184" w:type="dxa"/>
            <w:gridSpan w:val="4"/>
            <w:tcBorders>
              <w:bottom w:val="single" w:sz="8" w:space="0" w:color="000000"/>
            </w:tcBorders>
          </w:tcPr>
          <w:p w:rsidR="00D823B4" w:rsidRPr="002B5073" w:rsidRDefault="00543A17" w:rsidP="00D823B4">
            <w:pPr>
              <w:jc w:val="both"/>
              <w:rPr>
                <w:rFonts w:ascii="Lato" w:hAnsi="Lato" w:cs="Arial"/>
                <w:b/>
                <w:sz w:val="22"/>
                <w:szCs w:val="22"/>
              </w:rPr>
            </w:pPr>
            <w:r w:rsidRPr="002B5073">
              <w:rPr>
                <w:rFonts w:ascii="Lato" w:hAnsi="Lato" w:cs="Arial"/>
                <w:b/>
                <w:sz w:val="22"/>
                <w:szCs w:val="22"/>
              </w:rPr>
              <w:t>EXPERIENCE AND SKILLS</w:t>
            </w:r>
          </w:p>
          <w:p w:rsidR="00D823B4" w:rsidRPr="002B5073" w:rsidRDefault="00D823B4" w:rsidP="00D823B4">
            <w:pPr>
              <w:numPr>
                <w:ilvl w:val="0"/>
                <w:numId w:val="42"/>
              </w:numPr>
              <w:jc w:val="both"/>
              <w:rPr>
                <w:rFonts w:ascii="Lato" w:hAnsi="Lato" w:cs="Arial"/>
                <w:sz w:val="22"/>
                <w:szCs w:val="22"/>
              </w:rPr>
            </w:pPr>
            <w:r w:rsidRPr="002B5073">
              <w:rPr>
                <w:rFonts w:ascii="Lato" w:hAnsi="Lato" w:cs="Arial"/>
                <w:sz w:val="22"/>
                <w:szCs w:val="22"/>
              </w:rPr>
              <w:t xml:space="preserve">Willingness and capacity to be flexible and accommodating when faced with difficult and frustrating working conditions. </w:t>
            </w:r>
          </w:p>
          <w:p w:rsidR="00D823B4" w:rsidRPr="002B5073" w:rsidRDefault="00D823B4" w:rsidP="00D823B4">
            <w:pPr>
              <w:numPr>
                <w:ilvl w:val="0"/>
                <w:numId w:val="42"/>
              </w:numPr>
              <w:jc w:val="both"/>
              <w:rPr>
                <w:rFonts w:ascii="Lato" w:hAnsi="Lato" w:cs="Arial"/>
                <w:sz w:val="22"/>
                <w:szCs w:val="22"/>
              </w:rPr>
            </w:pPr>
            <w:r w:rsidRPr="002B5073">
              <w:rPr>
                <w:rFonts w:ascii="Lato" w:hAnsi="Lato" w:cs="Arial"/>
                <w:sz w:val="22"/>
                <w:szCs w:val="22"/>
              </w:rPr>
              <w:t>Proactive approach and demonstrable ability function well under pressure</w:t>
            </w:r>
          </w:p>
          <w:p w:rsidR="00D823B4" w:rsidRPr="002B5073" w:rsidRDefault="00D823B4" w:rsidP="00D823B4">
            <w:pPr>
              <w:numPr>
                <w:ilvl w:val="0"/>
                <w:numId w:val="42"/>
              </w:numPr>
              <w:jc w:val="both"/>
              <w:rPr>
                <w:rFonts w:ascii="Lato" w:hAnsi="Lato" w:cs="Arial"/>
                <w:sz w:val="22"/>
                <w:szCs w:val="22"/>
              </w:rPr>
            </w:pPr>
            <w:r w:rsidRPr="002B5073">
              <w:rPr>
                <w:rFonts w:ascii="Lato" w:hAnsi="Lato" w:cs="Arial"/>
                <w:sz w:val="22"/>
                <w:szCs w:val="22"/>
              </w:rPr>
              <w:t>Prepared to live and work in an uncertain security environment</w:t>
            </w:r>
          </w:p>
          <w:p w:rsidR="00D823B4" w:rsidRPr="002B5073" w:rsidRDefault="00D823B4" w:rsidP="00D823B4">
            <w:pPr>
              <w:numPr>
                <w:ilvl w:val="0"/>
                <w:numId w:val="42"/>
              </w:numPr>
              <w:jc w:val="both"/>
              <w:rPr>
                <w:rFonts w:ascii="Lato" w:hAnsi="Lato" w:cs="Arial"/>
                <w:sz w:val="22"/>
                <w:szCs w:val="22"/>
              </w:rPr>
            </w:pPr>
            <w:r w:rsidRPr="002B5073">
              <w:rPr>
                <w:rFonts w:ascii="Lato" w:hAnsi="Lato" w:cs="Arial"/>
                <w:sz w:val="22"/>
                <w:szCs w:val="22"/>
              </w:rPr>
              <w:t>Ability and willingness to frequently travel and stay at the field</w:t>
            </w:r>
          </w:p>
          <w:p w:rsidR="00D823B4" w:rsidRPr="002B5073" w:rsidRDefault="00D823B4" w:rsidP="00D823B4">
            <w:pPr>
              <w:numPr>
                <w:ilvl w:val="0"/>
                <w:numId w:val="42"/>
              </w:numPr>
              <w:jc w:val="both"/>
              <w:rPr>
                <w:rFonts w:ascii="Lato" w:hAnsi="Lato" w:cs="Arial"/>
                <w:sz w:val="22"/>
                <w:szCs w:val="22"/>
              </w:rPr>
            </w:pPr>
            <w:r w:rsidRPr="002B5073">
              <w:rPr>
                <w:rFonts w:ascii="Lato" w:hAnsi="Lato" w:cs="Arial"/>
                <w:sz w:val="22"/>
                <w:szCs w:val="22"/>
              </w:rPr>
              <w:t xml:space="preserve">Commitment to and understanding of Save the Children’s aims, values and principles </w:t>
            </w:r>
          </w:p>
          <w:p w:rsidR="00D823B4" w:rsidRPr="002B5073" w:rsidRDefault="00D823B4" w:rsidP="00D823B4">
            <w:pPr>
              <w:numPr>
                <w:ilvl w:val="0"/>
                <w:numId w:val="42"/>
              </w:numPr>
              <w:jc w:val="both"/>
              <w:rPr>
                <w:rFonts w:ascii="Lato" w:hAnsi="Lato" w:cs="Arial"/>
                <w:sz w:val="22"/>
                <w:szCs w:val="22"/>
              </w:rPr>
            </w:pPr>
            <w:r w:rsidRPr="002B5073">
              <w:rPr>
                <w:rFonts w:ascii="Lato" w:hAnsi="Lato" w:cs="Arial"/>
                <w:sz w:val="22"/>
                <w:szCs w:val="22"/>
              </w:rPr>
              <w:t>Demonstrable ability at report writing and excellent communication skills</w:t>
            </w:r>
          </w:p>
          <w:p w:rsidR="00D823B4" w:rsidRPr="002B5073" w:rsidRDefault="00D823B4" w:rsidP="00D823B4">
            <w:pPr>
              <w:numPr>
                <w:ilvl w:val="0"/>
                <w:numId w:val="42"/>
              </w:numPr>
              <w:jc w:val="both"/>
              <w:rPr>
                <w:rFonts w:ascii="Lato" w:hAnsi="Lato" w:cs="Arial"/>
                <w:sz w:val="22"/>
                <w:szCs w:val="22"/>
              </w:rPr>
            </w:pPr>
            <w:r w:rsidRPr="002B5073">
              <w:rPr>
                <w:rFonts w:ascii="Lato" w:hAnsi="Lato" w:cs="Arial"/>
                <w:sz w:val="22"/>
                <w:szCs w:val="22"/>
              </w:rPr>
              <w:t xml:space="preserve">Computer literate </w:t>
            </w:r>
          </w:p>
          <w:p w:rsidR="00543A17" w:rsidRPr="002B5073" w:rsidRDefault="00D823B4" w:rsidP="00D823B4">
            <w:pPr>
              <w:numPr>
                <w:ilvl w:val="0"/>
                <w:numId w:val="42"/>
              </w:numPr>
              <w:jc w:val="both"/>
              <w:rPr>
                <w:rFonts w:ascii="Lato" w:hAnsi="Lato" w:cs="Arial"/>
                <w:sz w:val="22"/>
                <w:szCs w:val="22"/>
              </w:rPr>
            </w:pPr>
            <w:r w:rsidRPr="002B5073">
              <w:rPr>
                <w:rFonts w:ascii="Lato" w:hAnsi="Lato" w:cs="Arial"/>
                <w:sz w:val="22"/>
                <w:szCs w:val="22"/>
              </w:rPr>
              <w:t>Fluency in written and spoken English, Kiswahili and local languages</w:t>
            </w:r>
          </w:p>
        </w:tc>
      </w:tr>
      <w:tr w:rsidR="003F5A94" w:rsidRPr="002B5073" w:rsidTr="00407FED">
        <w:trPr>
          <w:trHeight w:val="425"/>
        </w:trPr>
        <w:tc>
          <w:tcPr>
            <w:tcW w:w="9184" w:type="dxa"/>
            <w:gridSpan w:val="4"/>
          </w:tcPr>
          <w:p w:rsidR="00127A3B" w:rsidRPr="002B5073" w:rsidRDefault="00127A3B" w:rsidP="00127A3B">
            <w:pPr>
              <w:rPr>
                <w:rFonts w:ascii="Lato" w:hAnsi="Lato" w:cs="Arial"/>
                <w:b/>
                <w:sz w:val="22"/>
                <w:szCs w:val="22"/>
              </w:rPr>
            </w:pPr>
            <w:r w:rsidRPr="002B5073">
              <w:rPr>
                <w:rFonts w:ascii="Lato" w:hAnsi="Lato" w:cs="Arial"/>
                <w:b/>
                <w:sz w:val="22"/>
                <w:szCs w:val="22"/>
              </w:rPr>
              <w:t>Additional job responsibilities</w:t>
            </w:r>
          </w:p>
          <w:p w:rsidR="00480895" w:rsidRPr="002B5073" w:rsidRDefault="00127A3B" w:rsidP="00127A3B">
            <w:pPr>
              <w:tabs>
                <w:tab w:val="left" w:pos="1134"/>
              </w:tabs>
              <w:jc w:val="both"/>
              <w:rPr>
                <w:rFonts w:ascii="Lato" w:hAnsi="Lato" w:cs="Arial"/>
                <w:sz w:val="22"/>
                <w:szCs w:val="22"/>
              </w:rPr>
            </w:pPr>
            <w:r w:rsidRPr="002B5073">
              <w:rPr>
                <w:rFonts w:ascii="Lato" w:hAnsi="Lato" w:cs="Arial"/>
                <w:sz w:val="22"/>
                <w:szCs w:val="22"/>
              </w:rPr>
              <w:t>The job duties and responsibilities as set out above are not exhaustive and the post holder may be required to carry out additional duties within reasonableness of their level of skills and experience.</w:t>
            </w:r>
          </w:p>
        </w:tc>
      </w:tr>
      <w:tr w:rsidR="003F5A94" w:rsidRPr="002B5073" w:rsidTr="00407FED">
        <w:tc>
          <w:tcPr>
            <w:tcW w:w="9184" w:type="dxa"/>
            <w:gridSpan w:val="4"/>
            <w:tcBorders>
              <w:top w:val="single" w:sz="8" w:space="0" w:color="000000"/>
            </w:tcBorders>
          </w:tcPr>
          <w:p w:rsidR="00127A3B" w:rsidRPr="002B5073" w:rsidRDefault="00127A3B" w:rsidP="00127A3B">
            <w:pPr>
              <w:rPr>
                <w:rFonts w:ascii="Lato" w:hAnsi="Lato" w:cs="Arial"/>
                <w:b/>
                <w:sz w:val="22"/>
                <w:szCs w:val="22"/>
              </w:rPr>
            </w:pPr>
            <w:r w:rsidRPr="002B5073">
              <w:rPr>
                <w:rFonts w:ascii="Lato" w:hAnsi="Lato" w:cs="Arial"/>
                <w:b/>
                <w:sz w:val="22"/>
                <w:szCs w:val="22"/>
              </w:rPr>
              <w:t xml:space="preserve">Equal Opportunities </w:t>
            </w:r>
          </w:p>
          <w:p w:rsidR="00F069CA" w:rsidRPr="002B5073" w:rsidRDefault="00127A3B" w:rsidP="00127A3B">
            <w:pPr>
              <w:jc w:val="both"/>
              <w:rPr>
                <w:rFonts w:ascii="Lato" w:hAnsi="Lato" w:cs="Arial"/>
                <w:sz w:val="22"/>
                <w:szCs w:val="22"/>
              </w:rPr>
            </w:pPr>
            <w:r w:rsidRPr="002B5073">
              <w:rPr>
                <w:rFonts w:ascii="Lato" w:hAnsi="Lato" w:cs="Arial"/>
                <w:sz w:val="22"/>
                <w:szCs w:val="22"/>
              </w:rPr>
              <w:t>The role holder is required to carry out the duties in accordance with the SCI Equal Opportunities and Diversity policies and procedures.</w:t>
            </w:r>
          </w:p>
        </w:tc>
      </w:tr>
      <w:tr w:rsidR="003F5A94" w:rsidRPr="002B5073" w:rsidTr="00407FED">
        <w:tc>
          <w:tcPr>
            <w:tcW w:w="9184" w:type="dxa"/>
            <w:gridSpan w:val="4"/>
          </w:tcPr>
          <w:p w:rsidR="00127A3B" w:rsidRPr="002B5073" w:rsidRDefault="00127A3B" w:rsidP="00127A3B">
            <w:pPr>
              <w:rPr>
                <w:rFonts w:ascii="Lato" w:hAnsi="Lato"/>
                <w:b/>
                <w:sz w:val="22"/>
                <w:szCs w:val="22"/>
              </w:rPr>
            </w:pPr>
            <w:r w:rsidRPr="002B5073">
              <w:rPr>
                <w:rFonts w:ascii="Lato" w:hAnsi="Lato"/>
                <w:b/>
                <w:sz w:val="22"/>
                <w:szCs w:val="22"/>
              </w:rPr>
              <w:t>Child Safeguarding:</w:t>
            </w:r>
          </w:p>
          <w:p w:rsidR="00520EAC" w:rsidRPr="002B5073" w:rsidRDefault="00127A3B" w:rsidP="00127A3B">
            <w:pPr>
              <w:jc w:val="both"/>
              <w:rPr>
                <w:rFonts w:ascii="Lato" w:hAnsi="Lato"/>
                <w:sz w:val="22"/>
                <w:szCs w:val="22"/>
              </w:rPr>
            </w:pPr>
            <w:r w:rsidRPr="002B5073">
              <w:rPr>
                <w:rFonts w:ascii="Lato" w:hAnsi="Lato"/>
                <w:sz w:val="22"/>
                <w:szCs w:val="22"/>
              </w:rPr>
              <w:t>We need to keep children safe so our selection process, which includes rigorous background checks, reflects our commitment to the protection of children from abuse.</w:t>
            </w:r>
          </w:p>
        </w:tc>
      </w:tr>
      <w:tr w:rsidR="003F5A94" w:rsidRPr="002B5073" w:rsidTr="00407FED">
        <w:tc>
          <w:tcPr>
            <w:tcW w:w="9184" w:type="dxa"/>
            <w:gridSpan w:val="4"/>
          </w:tcPr>
          <w:p w:rsidR="00127A3B" w:rsidRPr="002B5073" w:rsidRDefault="00127A3B" w:rsidP="00127A3B">
            <w:pPr>
              <w:rPr>
                <w:rFonts w:ascii="Lato" w:hAnsi="Lato" w:cs="Arial"/>
                <w:b/>
                <w:sz w:val="22"/>
                <w:szCs w:val="22"/>
              </w:rPr>
            </w:pPr>
            <w:r w:rsidRPr="002B5073">
              <w:rPr>
                <w:rFonts w:ascii="Lato" w:hAnsi="Lato" w:cs="Arial"/>
                <w:b/>
                <w:sz w:val="22"/>
                <w:szCs w:val="22"/>
              </w:rPr>
              <w:t>Health and Safety</w:t>
            </w:r>
          </w:p>
          <w:p w:rsidR="00F069CA" w:rsidRPr="002B5073" w:rsidRDefault="00127A3B" w:rsidP="00127A3B">
            <w:pPr>
              <w:jc w:val="both"/>
              <w:rPr>
                <w:rFonts w:ascii="Lato" w:hAnsi="Lato" w:cs="Arial"/>
                <w:sz w:val="22"/>
                <w:szCs w:val="22"/>
              </w:rPr>
            </w:pPr>
            <w:r w:rsidRPr="002B5073">
              <w:rPr>
                <w:rFonts w:ascii="Lato" w:hAnsi="Lato" w:cs="Arial"/>
                <w:sz w:val="22"/>
                <w:szCs w:val="22"/>
              </w:rPr>
              <w:t>The role holder is required to carry out the duties in accordance with SCI Health and Safety policies and procedures.</w:t>
            </w:r>
          </w:p>
        </w:tc>
      </w:tr>
      <w:tr w:rsidR="00407FED" w:rsidRPr="002B5073" w:rsidTr="00407FED">
        <w:trPr>
          <w:gridBefore w:val="1"/>
          <w:wBefore w:w="11" w:type="dxa"/>
          <w:trHeight w:val="425"/>
        </w:trPr>
        <w:tc>
          <w:tcPr>
            <w:tcW w:w="4517" w:type="dxa"/>
            <w:gridSpan w:val="2"/>
            <w:tcBorders>
              <w:bottom w:val="single" w:sz="4" w:space="0" w:color="auto"/>
            </w:tcBorders>
          </w:tcPr>
          <w:p w:rsidR="00407FED" w:rsidRPr="002B5073" w:rsidRDefault="003A0DB1" w:rsidP="003A0DB1">
            <w:pPr>
              <w:tabs>
                <w:tab w:val="left" w:pos="1134"/>
              </w:tabs>
              <w:rPr>
                <w:rFonts w:ascii="Lato" w:hAnsi="Lato" w:cs="Arial"/>
                <w:b/>
                <w:sz w:val="22"/>
                <w:szCs w:val="22"/>
                <w:lang w:eastAsia="ar-SA"/>
              </w:rPr>
            </w:pPr>
            <w:r>
              <w:rPr>
                <w:rFonts w:ascii="Lato" w:hAnsi="Lato" w:cs="Arial"/>
                <w:b/>
                <w:sz w:val="22"/>
                <w:szCs w:val="22"/>
                <w:lang w:eastAsia="ar-SA"/>
              </w:rPr>
              <w:t>Date of Issue: Author</w:t>
            </w:r>
            <w:bookmarkStart w:id="0" w:name="_GoBack"/>
            <w:bookmarkEnd w:id="0"/>
            <w:r w:rsidR="00407FED" w:rsidRPr="002B5073">
              <w:rPr>
                <w:rFonts w:ascii="Lato" w:hAnsi="Lato" w:cs="Arial"/>
                <w:b/>
                <w:sz w:val="22"/>
                <w:szCs w:val="22"/>
                <w:lang w:eastAsia="ar-SA"/>
              </w:rPr>
              <w:t xml:space="preserve"> </w:t>
            </w:r>
          </w:p>
        </w:tc>
        <w:tc>
          <w:tcPr>
            <w:tcW w:w="4656" w:type="dxa"/>
            <w:tcBorders>
              <w:bottom w:val="single" w:sz="4" w:space="0" w:color="auto"/>
            </w:tcBorders>
          </w:tcPr>
          <w:p w:rsidR="00407FED" w:rsidRPr="002B5073" w:rsidRDefault="00407FED" w:rsidP="00CC683A">
            <w:pPr>
              <w:tabs>
                <w:tab w:val="left" w:pos="984"/>
              </w:tabs>
              <w:suppressAutoHyphens/>
              <w:rPr>
                <w:rFonts w:ascii="Lato" w:hAnsi="Lato" w:cs="Arial"/>
                <w:b/>
                <w:sz w:val="22"/>
                <w:szCs w:val="22"/>
                <w:lang w:eastAsia="ar-SA"/>
              </w:rPr>
            </w:pPr>
            <w:r w:rsidRPr="002B5073">
              <w:rPr>
                <w:rFonts w:ascii="Lato" w:hAnsi="Lato" w:cs="Arial"/>
                <w:b/>
                <w:sz w:val="22"/>
                <w:szCs w:val="22"/>
                <w:lang w:eastAsia="ar-SA"/>
              </w:rPr>
              <w:t>Date</w:t>
            </w:r>
          </w:p>
        </w:tc>
      </w:tr>
    </w:tbl>
    <w:p w:rsidR="007D26DC" w:rsidRPr="002B5073" w:rsidRDefault="007D26DC" w:rsidP="00697BD1">
      <w:pPr>
        <w:jc w:val="both"/>
        <w:rPr>
          <w:rFonts w:ascii="Lato" w:hAnsi="Lato" w:cs="Arial"/>
          <w:sz w:val="22"/>
          <w:szCs w:val="22"/>
        </w:rPr>
      </w:pPr>
    </w:p>
    <w:p w:rsidR="007D26DC" w:rsidRPr="002B5073" w:rsidRDefault="007D26DC" w:rsidP="00697BD1">
      <w:pPr>
        <w:jc w:val="both"/>
        <w:rPr>
          <w:rFonts w:ascii="Lato" w:hAnsi="Lato" w:cs="Arial"/>
          <w:sz w:val="22"/>
          <w:szCs w:val="22"/>
        </w:rPr>
      </w:pPr>
    </w:p>
    <w:p w:rsidR="007D26DC" w:rsidRPr="002B5073" w:rsidRDefault="007D26DC" w:rsidP="00697BD1">
      <w:pPr>
        <w:jc w:val="both"/>
        <w:rPr>
          <w:rFonts w:ascii="Lato" w:hAnsi="Lato" w:cs="Arial"/>
          <w:sz w:val="22"/>
          <w:szCs w:val="22"/>
        </w:rPr>
      </w:pPr>
    </w:p>
    <w:p w:rsidR="00B83E89" w:rsidRPr="002B5073" w:rsidRDefault="00B83E89" w:rsidP="00697BD1">
      <w:pPr>
        <w:jc w:val="both"/>
        <w:rPr>
          <w:rFonts w:ascii="Lato" w:hAnsi="Lato" w:cs="Arial"/>
          <w:sz w:val="22"/>
          <w:szCs w:val="22"/>
        </w:rPr>
      </w:pPr>
    </w:p>
    <w:sectPr w:rsidR="00B83E89" w:rsidRPr="002B5073">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188" w:rsidRDefault="00FB1188">
      <w:r>
        <w:separator/>
      </w:r>
    </w:p>
  </w:endnote>
  <w:endnote w:type="continuationSeparator" w:id="0">
    <w:p w:rsidR="00FB1188" w:rsidRDefault="00FB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188" w:rsidRDefault="00FB1188">
      <w:r>
        <w:separator/>
      </w:r>
    </w:p>
  </w:footnote>
  <w:footnote w:type="continuationSeparator" w:id="0">
    <w:p w:rsidR="00FB1188" w:rsidRDefault="00FB1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A90" w:rsidRPr="00F5619F" w:rsidRDefault="00DC5185"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drawing>
        <wp:anchor distT="0" distB="0" distL="114300" distR="114300" simplePos="0" relativeHeight="251657728" behindDoc="0" locked="0" layoutInCell="1" allowOverlap="1" wp14:anchorId="756B2F19" wp14:editId="756B2F1A">
          <wp:simplePos x="0" y="0"/>
          <wp:positionH relativeFrom="column">
            <wp:posOffset>4010025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F5619F" w:rsidRPr="00F5619F">
      <w:rPr>
        <w:rFonts w:ascii="Arial" w:hAnsi="Arial" w:cs="Arial"/>
        <w:b/>
        <w:smallCaps/>
        <w:sz w:val="22"/>
        <w:szCs w:val="22"/>
      </w:rPr>
      <w:t xml:space="preserve">SAVE THE CHILDREN INTERNATIONAL </w:t>
    </w:r>
  </w:p>
  <w:p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2A084C"/>
    <w:multiLevelType w:val="hybridMultilevel"/>
    <w:tmpl w:val="1290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CE63E2"/>
    <w:multiLevelType w:val="hybridMultilevel"/>
    <w:tmpl w:val="5C48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FDA5F29"/>
    <w:multiLevelType w:val="hybridMultilevel"/>
    <w:tmpl w:val="F96A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6"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7"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8" w15:restartNumberingAfterBreak="0">
    <w:nsid w:val="28E46CA4"/>
    <w:multiLevelType w:val="singleLevel"/>
    <w:tmpl w:val="33A6F27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743BFC"/>
    <w:multiLevelType w:val="hybridMultilevel"/>
    <w:tmpl w:val="C94C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D4F1327"/>
    <w:multiLevelType w:val="hybridMultilevel"/>
    <w:tmpl w:val="D806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1" w15:restartNumberingAfterBreak="0">
    <w:nsid w:val="507E29CB"/>
    <w:multiLevelType w:val="hybridMultilevel"/>
    <w:tmpl w:val="83BADEDE"/>
    <w:lvl w:ilvl="0" w:tplc="787EF28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5" w15:restartNumberingAfterBreak="0">
    <w:nsid w:val="5B6201BB"/>
    <w:multiLevelType w:val="hybridMultilevel"/>
    <w:tmpl w:val="3502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6D2A38AA"/>
    <w:multiLevelType w:val="hybridMultilevel"/>
    <w:tmpl w:val="21C8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2" w15:restartNumberingAfterBreak="0">
    <w:nsid w:val="7E7931CF"/>
    <w:multiLevelType w:val="hybridMultilevel"/>
    <w:tmpl w:val="0596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23"/>
  </w:num>
  <w:num w:numId="4">
    <w:abstractNumId w:val="0"/>
  </w:num>
  <w:num w:numId="5">
    <w:abstractNumId w:val="26"/>
  </w:num>
  <w:num w:numId="6">
    <w:abstractNumId w:val="13"/>
  </w:num>
  <w:num w:numId="7">
    <w:abstractNumId w:val="25"/>
  </w:num>
  <w:num w:numId="8">
    <w:abstractNumId w:val="14"/>
  </w:num>
  <w:num w:numId="9">
    <w:abstractNumId w:val="6"/>
  </w:num>
  <w:num w:numId="10">
    <w:abstractNumId w:val="19"/>
  </w:num>
  <w:num w:numId="11">
    <w:abstractNumId w:val="37"/>
  </w:num>
  <w:num w:numId="12">
    <w:abstractNumId w:val="17"/>
  </w:num>
  <w:num w:numId="13">
    <w:abstractNumId w:val="40"/>
  </w:num>
  <w:num w:numId="14">
    <w:abstractNumId w:val="20"/>
  </w:num>
  <w:num w:numId="15">
    <w:abstractNumId w:val="28"/>
  </w:num>
  <w:num w:numId="16">
    <w:abstractNumId w:val="21"/>
  </w:num>
  <w:num w:numId="17">
    <w:abstractNumId w:val="9"/>
  </w:num>
  <w:num w:numId="18">
    <w:abstractNumId w:val="38"/>
  </w:num>
  <w:num w:numId="19">
    <w:abstractNumId w:val="12"/>
  </w:num>
  <w:num w:numId="20">
    <w:abstractNumId w:val="5"/>
  </w:num>
  <w:num w:numId="21">
    <w:abstractNumId w:val="36"/>
  </w:num>
  <w:num w:numId="22">
    <w:abstractNumId w:val="33"/>
  </w:num>
  <w:num w:numId="23">
    <w:abstractNumId w:val="30"/>
  </w:num>
  <w:num w:numId="24">
    <w:abstractNumId w:val="41"/>
  </w:num>
  <w:num w:numId="25">
    <w:abstractNumId w:val="34"/>
  </w:num>
  <w:num w:numId="26">
    <w:abstractNumId w:val="15"/>
  </w:num>
  <w:num w:numId="27">
    <w:abstractNumId w:val="32"/>
  </w:num>
  <w:num w:numId="28">
    <w:abstractNumId w:val="11"/>
  </w:num>
  <w:num w:numId="29">
    <w:abstractNumId w:val="1"/>
  </w:num>
  <w:num w:numId="30">
    <w:abstractNumId w:val="2"/>
  </w:num>
  <w:num w:numId="31">
    <w:abstractNumId w:val="3"/>
  </w:num>
  <w:num w:numId="32">
    <w:abstractNumId w:val="4"/>
  </w:num>
  <w:num w:numId="33">
    <w:abstractNumId w:val="27"/>
  </w:num>
  <w:num w:numId="34">
    <w:abstractNumId w:val="31"/>
  </w:num>
  <w:num w:numId="35">
    <w:abstractNumId w:val="35"/>
  </w:num>
  <w:num w:numId="36">
    <w:abstractNumId w:val="8"/>
  </w:num>
  <w:num w:numId="37">
    <w:abstractNumId w:val="22"/>
  </w:num>
  <w:num w:numId="38">
    <w:abstractNumId w:val="39"/>
  </w:num>
  <w:num w:numId="39">
    <w:abstractNumId w:val="10"/>
  </w:num>
  <w:num w:numId="40">
    <w:abstractNumId w:val="29"/>
  </w:num>
  <w:num w:numId="41">
    <w:abstractNumId w:val="42"/>
  </w:num>
  <w:num w:numId="42">
    <w:abstractNumId w:val="18"/>
  </w:num>
  <w:num w:numId="4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04D8"/>
    <w:rsid w:val="00014716"/>
    <w:rsid w:val="00016569"/>
    <w:rsid w:val="000439E4"/>
    <w:rsid w:val="00091A58"/>
    <w:rsid w:val="00092DD0"/>
    <w:rsid w:val="000A0163"/>
    <w:rsid w:val="000A1B59"/>
    <w:rsid w:val="000B2430"/>
    <w:rsid w:val="000E09C6"/>
    <w:rsid w:val="00127A3B"/>
    <w:rsid w:val="0015099B"/>
    <w:rsid w:val="0015532E"/>
    <w:rsid w:val="00174203"/>
    <w:rsid w:val="0017754D"/>
    <w:rsid w:val="00183B33"/>
    <w:rsid w:val="00197A5F"/>
    <w:rsid w:val="001B2A90"/>
    <w:rsid w:val="001B461D"/>
    <w:rsid w:val="001D1F88"/>
    <w:rsid w:val="001E3518"/>
    <w:rsid w:val="002065ED"/>
    <w:rsid w:val="00225770"/>
    <w:rsid w:val="00252DE8"/>
    <w:rsid w:val="00255049"/>
    <w:rsid w:val="00267F7F"/>
    <w:rsid w:val="00285CAD"/>
    <w:rsid w:val="00287B36"/>
    <w:rsid w:val="00290500"/>
    <w:rsid w:val="002916E8"/>
    <w:rsid w:val="00297EEF"/>
    <w:rsid w:val="002B21C3"/>
    <w:rsid w:val="002B5073"/>
    <w:rsid w:val="002D1257"/>
    <w:rsid w:val="002D4A35"/>
    <w:rsid w:val="002E170D"/>
    <w:rsid w:val="002E34C0"/>
    <w:rsid w:val="00324580"/>
    <w:rsid w:val="00341E13"/>
    <w:rsid w:val="00382DCB"/>
    <w:rsid w:val="003A08CE"/>
    <w:rsid w:val="003A0DB1"/>
    <w:rsid w:val="003B081D"/>
    <w:rsid w:val="003B2EB5"/>
    <w:rsid w:val="003C0A7E"/>
    <w:rsid w:val="003F5A94"/>
    <w:rsid w:val="00403309"/>
    <w:rsid w:val="00407466"/>
    <w:rsid w:val="00407FED"/>
    <w:rsid w:val="00416FB8"/>
    <w:rsid w:val="00434D92"/>
    <w:rsid w:val="00456024"/>
    <w:rsid w:val="00457479"/>
    <w:rsid w:val="0045752B"/>
    <w:rsid w:val="004757CF"/>
    <w:rsid w:val="00480895"/>
    <w:rsid w:val="00482382"/>
    <w:rsid w:val="00483CC9"/>
    <w:rsid w:val="004852D8"/>
    <w:rsid w:val="00493703"/>
    <w:rsid w:val="004B2994"/>
    <w:rsid w:val="004C2411"/>
    <w:rsid w:val="004C3FFF"/>
    <w:rsid w:val="004C44EA"/>
    <w:rsid w:val="004E2B71"/>
    <w:rsid w:val="00502CDE"/>
    <w:rsid w:val="00514D77"/>
    <w:rsid w:val="00520EAC"/>
    <w:rsid w:val="005358D9"/>
    <w:rsid w:val="0054033C"/>
    <w:rsid w:val="00543A17"/>
    <w:rsid w:val="00553DE4"/>
    <w:rsid w:val="00556B70"/>
    <w:rsid w:val="005602C8"/>
    <w:rsid w:val="00577BE6"/>
    <w:rsid w:val="00586599"/>
    <w:rsid w:val="005D08E0"/>
    <w:rsid w:val="005F161F"/>
    <w:rsid w:val="00601D69"/>
    <w:rsid w:val="006171BF"/>
    <w:rsid w:val="006224AD"/>
    <w:rsid w:val="00624CD4"/>
    <w:rsid w:val="00640C69"/>
    <w:rsid w:val="00647D3A"/>
    <w:rsid w:val="00652A42"/>
    <w:rsid w:val="0069034A"/>
    <w:rsid w:val="006934BA"/>
    <w:rsid w:val="00697BD1"/>
    <w:rsid w:val="006A391E"/>
    <w:rsid w:val="006D3CEE"/>
    <w:rsid w:val="006D7BC5"/>
    <w:rsid w:val="006F46C2"/>
    <w:rsid w:val="006F7F06"/>
    <w:rsid w:val="0072183D"/>
    <w:rsid w:val="00743D76"/>
    <w:rsid w:val="00756550"/>
    <w:rsid w:val="00762004"/>
    <w:rsid w:val="00770638"/>
    <w:rsid w:val="007770CA"/>
    <w:rsid w:val="007830B1"/>
    <w:rsid w:val="007B47F6"/>
    <w:rsid w:val="007D26DC"/>
    <w:rsid w:val="007D3755"/>
    <w:rsid w:val="007F0E5A"/>
    <w:rsid w:val="007F13A8"/>
    <w:rsid w:val="007F3ECE"/>
    <w:rsid w:val="007F729D"/>
    <w:rsid w:val="00805BE2"/>
    <w:rsid w:val="008178C0"/>
    <w:rsid w:val="00822219"/>
    <w:rsid w:val="008264D8"/>
    <w:rsid w:val="00827AF1"/>
    <w:rsid w:val="00850C04"/>
    <w:rsid w:val="008600E7"/>
    <w:rsid w:val="0088006A"/>
    <w:rsid w:val="008966C4"/>
    <w:rsid w:val="008A071A"/>
    <w:rsid w:val="008C5A62"/>
    <w:rsid w:val="0090541F"/>
    <w:rsid w:val="00920C0C"/>
    <w:rsid w:val="00920E86"/>
    <w:rsid w:val="00920FDB"/>
    <w:rsid w:val="00921058"/>
    <w:rsid w:val="00927BE8"/>
    <w:rsid w:val="009356CE"/>
    <w:rsid w:val="009376FF"/>
    <w:rsid w:val="009547DB"/>
    <w:rsid w:val="0098416F"/>
    <w:rsid w:val="00984B86"/>
    <w:rsid w:val="009C17CE"/>
    <w:rsid w:val="009D22D1"/>
    <w:rsid w:val="009D2BAF"/>
    <w:rsid w:val="009E3F2E"/>
    <w:rsid w:val="00A31486"/>
    <w:rsid w:val="00A449FC"/>
    <w:rsid w:val="00A50785"/>
    <w:rsid w:val="00A56833"/>
    <w:rsid w:val="00A62515"/>
    <w:rsid w:val="00A6746E"/>
    <w:rsid w:val="00A9158C"/>
    <w:rsid w:val="00AA77CC"/>
    <w:rsid w:val="00AB2CE5"/>
    <w:rsid w:val="00AC7F69"/>
    <w:rsid w:val="00AD38C8"/>
    <w:rsid w:val="00B04818"/>
    <w:rsid w:val="00B109CA"/>
    <w:rsid w:val="00B14F8E"/>
    <w:rsid w:val="00B21B76"/>
    <w:rsid w:val="00B5365E"/>
    <w:rsid w:val="00B5397F"/>
    <w:rsid w:val="00B830C1"/>
    <w:rsid w:val="00B83E89"/>
    <w:rsid w:val="00B84E72"/>
    <w:rsid w:val="00B85F11"/>
    <w:rsid w:val="00B9157F"/>
    <w:rsid w:val="00BA2A12"/>
    <w:rsid w:val="00BC471B"/>
    <w:rsid w:val="00BC49AD"/>
    <w:rsid w:val="00BE556E"/>
    <w:rsid w:val="00C13528"/>
    <w:rsid w:val="00C15D29"/>
    <w:rsid w:val="00C21E23"/>
    <w:rsid w:val="00C2537E"/>
    <w:rsid w:val="00C314EF"/>
    <w:rsid w:val="00C34EA2"/>
    <w:rsid w:val="00C61C6F"/>
    <w:rsid w:val="00C6257E"/>
    <w:rsid w:val="00C71F41"/>
    <w:rsid w:val="00C82E63"/>
    <w:rsid w:val="00C95100"/>
    <w:rsid w:val="00C978E6"/>
    <w:rsid w:val="00CA3D46"/>
    <w:rsid w:val="00CB20F1"/>
    <w:rsid w:val="00CC683A"/>
    <w:rsid w:val="00CE502B"/>
    <w:rsid w:val="00CF18BB"/>
    <w:rsid w:val="00D26C4F"/>
    <w:rsid w:val="00D329A6"/>
    <w:rsid w:val="00D33A59"/>
    <w:rsid w:val="00D42548"/>
    <w:rsid w:val="00D43470"/>
    <w:rsid w:val="00D5085F"/>
    <w:rsid w:val="00D520E4"/>
    <w:rsid w:val="00D6352B"/>
    <w:rsid w:val="00D64C59"/>
    <w:rsid w:val="00D73EE9"/>
    <w:rsid w:val="00D823B4"/>
    <w:rsid w:val="00DB49BD"/>
    <w:rsid w:val="00DC5185"/>
    <w:rsid w:val="00DF31B1"/>
    <w:rsid w:val="00E03B54"/>
    <w:rsid w:val="00E14DF1"/>
    <w:rsid w:val="00E212EA"/>
    <w:rsid w:val="00E2250C"/>
    <w:rsid w:val="00E27B27"/>
    <w:rsid w:val="00E53475"/>
    <w:rsid w:val="00E722A3"/>
    <w:rsid w:val="00E760A1"/>
    <w:rsid w:val="00E77359"/>
    <w:rsid w:val="00E811D0"/>
    <w:rsid w:val="00E83956"/>
    <w:rsid w:val="00EA19E3"/>
    <w:rsid w:val="00EA44F5"/>
    <w:rsid w:val="00EB1BA4"/>
    <w:rsid w:val="00EC1B3B"/>
    <w:rsid w:val="00ED102A"/>
    <w:rsid w:val="00ED4C15"/>
    <w:rsid w:val="00EE3C6E"/>
    <w:rsid w:val="00EE4321"/>
    <w:rsid w:val="00EE5AA3"/>
    <w:rsid w:val="00EF0236"/>
    <w:rsid w:val="00EF1BB6"/>
    <w:rsid w:val="00EF20E6"/>
    <w:rsid w:val="00EF33BF"/>
    <w:rsid w:val="00F02B5B"/>
    <w:rsid w:val="00F069CA"/>
    <w:rsid w:val="00F37C89"/>
    <w:rsid w:val="00F44AC7"/>
    <w:rsid w:val="00F523B3"/>
    <w:rsid w:val="00F55B51"/>
    <w:rsid w:val="00F5619F"/>
    <w:rsid w:val="00F706C7"/>
    <w:rsid w:val="00F73DCC"/>
    <w:rsid w:val="00F810FA"/>
    <w:rsid w:val="00F9086D"/>
    <w:rsid w:val="00FA4705"/>
    <w:rsid w:val="00FA5088"/>
    <w:rsid w:val="00FB1188"/>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AF01D"/>
  <w15:docId w15:val="{D27B9EAE-DD71-4C49-9330-CEFCDD5B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E212EA"/>
    <w:pPr>
      <w:ind w:left="720"/>
      <w:contextualSpacing/>
    </w:pPr>
  </w:style>
  <w:style w:type="character" w:customStyle="1" w:styleId="WW8Num11z3">
    <w:name w:val="WW8Num11z3"/>
    <w:rsid w:val="000A1B59"/>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F401DE0DB1264FB6907C134F494787" ma:contentTypeVersion="14" ma:contentTypeDescription="Create a new document." ma:contentTypeScope="" ma:versionID="ff31a7f1a81dcc894b3feb68f04fdf4a">
  <xsd:schema xmlns:xsd="http://www.w3.org/2001/XMLSchema" xmlns:xs="http://www.w3.org/2001/XMLSchema" xmlns:p="http://schemas.microsoft.com/office/2006/metadata/properties" xmlns:ns3="c9e6c023-78f7-4016-b916-8cf209713a23" xmlns:ns4="36c74a10-5353-47ff-a705-b9d3a202df98" targetNamespace="http://schemas.microsoft.com/office/2006/metadata/properties" ma:root="true" ma:fieldsID="51ccde752f1b524ed257ec1d4e9ce8bd" ns3:_="" ns4:_="">
    <xsd:import namespace="c9e6c023-78f7-4016-b916-8cf209713a23"/>
    <xsd:import namespace="36c74a10-5353-47ff-a705-b9d3a202df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6c023-78f7-4016-b916-8cf209713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c74a10-5353-47ff-a705-b9d3a202df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08316-D43E-463C-B263-56357A4A80CF}">
  <ds:schemaRefs>
    <ds:schemaRef ds:uri="http://schemas.microsoft.com/sharepoint/v3/contenttype/forms"/>
  </ds:schemaRefs>
</ds:datastoreItem>
</file>

<file path=customXml/itemProps2.xml><?xml version="1.0" encoding="utf-8"?>
<ds:datastoreItem xmlns:ds="http://schemas.openxmlformats.org/officeDocument/2006/customXml" ds:itemID="{7422FFFA-0644-4CCE-9523-CA12D6494C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A6805B-8246-4ADF-91C3-538C3CBA6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6c023-78f7-4016-b916-8cf209713a23"/>
    <ds:schemaRef ds:uri="36c74a10-5353-47ff-a705-b9d3a202df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516770-2FC0-4CBC-9264-E31F1F56E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Fawcett, Jane</dc:creator>
  <cp:lastModifiedBy>Shariff, Abdalla</cp:lastModifiedBy>
  <cp:revision>5</cp:revision>
  <cp:lastPrinted>2011-08-02T10:07:00Z</cp:lastPrinted>
  <dcterms:created xsi:type="dcterms:W3CDTF">2022-11-11T07:42:00Z</dcterms:created>
  <dcterms:modified xsi:type="dcterms:W3CDTF">2022-11-11T07:47:00Z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0x01010046F401DE0DB1264FB6907C134F494787</vt:lpwstr>
  </property>
</Properties>
</file>