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90F2E" w14:textId="77777777" w:rsidR="00A22FE9" w:rsidRPr="003C3E73" w:rsidRDefault="00A22FE9" w:rsidP="00A22FE9">
      <w:pPr>
        <w:rPr>
          <w:rFonts w:ascii="Gill Sans MT" w:hAnsi="Gill Sans MT" w:cs="Arial"/>
          <w:b/>
          <w:i/>
          <w:color w:val="808080"/>
          <w:sz w:val="20"/>
          <w:lang w:val="en-US"/>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A22FE9" w:rsidRPr="003C3E73" w14:paraId="01B6B264" w14:textId="77777777" w:rsidTr="00C60949">
        <w:trPr>
          <w:trHeight w:val="413"/>
        </w:trPr>
        <w:tc>
          <w:tcPr>
            <w:tcW w:w="9498" w:type="dxa"/>
            <w:gridSpan w:val="3"/>
          </w:tcPr>
          <w:p w14:paraId="26B826D6" w14:textId="48396E07" w:rsidR="00A22FE9" w:rsidRPr="003C3E73" w:rsidRDefault="00A22FE9" w:rsidP="00DD08C4">
            <w:pPr>
              <w:tabs>
                <w:tab w:val="left" w:pos="1418"/>
              </w:tabs>
              <w:rPr>
                <w:rFonts w:ascii="Gill Sans MT" w:hAnsi="Gill Sans MT" w:cs="Arial"/>
                <w:sz w:val="20"/>
                <w:lang w:val="en-US" w:eastAsia="en-GB"/>
              </w:rPr>
            </w:pPr>
            <w:r w:rsidRPr="003C3E73">
              <w:rPr>
                <w:rFonts w:ascii="Gill Sans MT" w:hAnsi="Gill Sans MT" w:cs="Arial"/>
                <w:b/>
                <w:sz w:val="20"/>
                <w:lang w:val="en-US"/>
              </w:rPr>
              <w:t xml:space="preserve">TITLE: </w:t>
            </w:r>
            <w:r w:rsidR="00F4256E" w:rsidRPr="003C3E73">
              <w:rPr>
                <w:rFonts w:ascii="Gill Sans MT" w:hAnsi="Gill Sans MT" w:cs="Arial"/>
                <w:b/>
                <w:sz w:val="20"/>
                <w:lang w:val="en-US" w:eastAsia="en-GB"/>
              </w:rPr>
              <w:t xml:space="preserve"> Outre</w:t>
            </w:r>
            <w:r w:rsidR="001E1433" w:rsidRPr="003C3E73">
              <w:rPr>
                <w:rFonts w:ascii="Gill Sans MT" w:hAnsi="Gill Sans MT" w:cs="Arial"/>
                <w:b/>
                <w:sz w:val="20"/>
                <w:lang w:val="en-US" w:eastAsia="en-GB"/>
              </w:rPr>
              <w:t xml:space="preserve">ach Assistant, </w:t>
            </w:r>
            <w:r w:rsidR="007A2FCF" w:rsidRPr="007A2FCF">
              <w:rPr>
                <w:rFonts w:ascii="Gill Sans MT" w:hAnsi="Gill Sans MT" w:cs="Arial"/>
                <w:b/>
                <w:sz w:val="20"/>
                <w:lang w:val="en-US" w:eastAsia="en-GB"/>
              </w:rPr>
              <w:t>Hunger Response Project</w:t>
            </w:r>
          </w:p>
        </w:tc>
      </w:tr>
      <w:tr w:rsidR="00A22FE9" w:rsidRPr="003C3E73" w14:paraId="342D155D" w14:textId="77777777" w:rsidTr="00C60949">
        <w:trPr>
          <w:trHeight w:val="404"/>
        </w:trPr>
        <w:tc>
          <w:tcPr>
            <w:tcW w:w="4253" w:type="dxa"/>
            <w:tcBorders>
              <w:bottom w:val="single" w:sz="4" w:space="0" w:color="auto"/>
            </w:tcBorders>
          </w:tcPr>
          <w:p w14:paraId="58E66737" w14:textId="77777777" w:rsidR="00A22FE9" w:rsidRPr="003C3E73" w:rsidRDefault="00A22FE9" w:rsidP="00C60949">
            <w:pPr>
              <w:tabs>
                <w:tab w:val="left" w:pos="1418"/>
              </w:tabs>
              <w:rPr>
                <w:rFonts w:ascii="Gill Sans MT" w:hAnsi="Gill Sans MT" w:cs="Arial"/>
                <w:b/>
                <w:sz w:val="20"/>
                <w:lang w:val="en-US"/>
              </w:rPr>
            </w:pPr>
            <w:r w:rsidRPr="003C3E73">
              <w:rPr>
                <w:rFonts w:ascii="Gill Sans MT" w:hAnsi="Gill Sans MT" w:cs="Arial"/>
                <w:b/>
                <w:sz w:val="20"/>
                <w:lang w:val="en-US"/>
              </w:rPr>
              <w:t xml:space="preserve">TEAM/PROGRAMME: </w:t>
            </w:r>
          </w:p>
          <w:p w14:paraId="1A128E5D" w14:textId="77777777" w:rsidR="00A22FE9" w:rsidRPr="003C3E73" w:rsidRDefault="00667A8A" w:rsidP="00C60949">
            <w:pPr>
              <w:tabs>
                <w:tab w:val="left" w:pos="1418"/>
              </w:tabs>
              <w:rPr>
                <w:rFonts w:ascii="Gill Sans MT" w:hAnsi="Gill Sans MT" w:cs="Arial"/>
                <w:sz w:val="20"/>
                <w:lang w:val="en-US"/>
              </w:rPr>
            </w:pPr>
            <w:r w:rsidRPr="003C3E73">
              <w:rPr>
                <w:rFonts w:ascii="Gill Sans MT" w:hAnsi="Gill Sans MT" w:cs="Arial"/>
                <w:b/>
                <w:sz w:val="20"/>
                <w:lang w:val="en-US"/>
              </w:rPr>
              <w:t>Program operations</w:t>
            </w:r>
          </w:p>
        </w:tc>
        <w:tc>
          <w:tcPr>
            <w:tcW w:w="5245" w:type="dxa"/>
            <w:gridSpan w:val="2"/>
            <w:tcBorders>
              <w:bottom w:val="single" w:sz="4" w:space="0" w:color="auto"/>
            </w:tcBorders>
          </w:tcPr>
          <w:p w14:paraId="54EC470C" w14:textId="77777777" w:rsidR="00A22FE9" w:rsidRPr="003C3E73" w:rsidRDefault="00A22FE9" w:rsidP="00C60949">
            <w:pPr>
              <w:tabs>
                <w:tab w:val="left" w:pos="1693"/>
              </w:tabs>
              <w:rPr>
                <w:rFonts w:ascii="Gill Sans MT" w:hAnsi="Gill Sans MT" w:cs="Arial"/>
                <w:b/>
                <w:sz w:val="20"/>
                <w:lang w:val="en-US"/>
              </w:rPr>
            </w:pPr>
            <w:r w:rsidRPr="003C3E73">
              <w:rPr>
                <w:rFonts w:ascii="Gill Sans MT" w:hAnsi="Gill Sans MT" w:cs="Arial"/>
                <w:b/>
                <w:sz w:val="20"/>
                <w:lang w:val="en-US"/>
              </w:rPr>
              <w:t xml:space="preserve">LOCATION: </w:t>
            </w:r>
          </w:p>
          <w:p w14:paraId="076E7938" w14:textId="5F179F54" w:rsidR="00A22FE9" w:rsidRPr="003C3E73" w:rsidRDefault="007A08CD" w:rsidP="00756708">
            <w:pPr>
              <w:tabs>
                <w:tab w:val="left" w:pos="1693"/>
              </w:tabs>
              <w:rPr>
                <w:rFonts w:ascii="Gill Sans MT" w:hAnsi="Gill Sans MT" w:cs="Arial"/>
                <w:b/>
                <w:sz w:val="20"/>
                <w:lang w:val="en-US"/>
              </w:rPr>
            </w:pPr>
            <w:r>
              <w:rPr>
                <w:rFonts w:ascii="Gill Sans MT" w:hAnsi="Gill Sans MT" w:cs="Arial"/>
                <w:b/>
                <w:sz w:val="20"/>
                <w:lang w:val="en-US"/>
              </w:rPr>
              <w:t>Turkana (1</w:t>
            </w:r>
            <w:r w:rsidR="00F4256E" w:rsidRPr="003C3E73">
              <w:rPr>
                <w:rFonts w:ascii="Gill Sans MT" w:hAnsi="Gill Sans MT" w:cs="Arial"/>
                <w:b/>
                <w:sz w:val="20"/>
                <w:lang w:val="en-US"/>
              </w:rPr>
              <w:t>)</w:t>
            </w:r>
          </w:p>
        </w:tc>
      </w:tr>
      <w:tr w:rsidR="00A22FE9" w:rsidRPr="003C3E73" w14:paraId="00242C36" w14:textId="77777777" w:rsidTr="00C60949">
        <w:trPr>
          <w:trHeight w:val="425"/>
        </w:trPr>
        <w:tc>
          <w:tcPr>
            <w:tcW w:w="4253" w:type="dxa"/>
            <w:tcBorders>
              <w:bottom w:val="single" w:sz="4" w:space="0" w:color="auto"/>
            </w:tcBorders>
          </w:tcPr>
          <w:p w14:paraId="40995738" w14:textId="47104D34" w:rsidR="00A22FE9" w:rsidRPr="003C3E73" w:rsidRDefault="00A22FE9" w:rsidP="00C60949">
            <w:pPr>
              <w:tabs>
                <w:tab w:val="left" w:pos="1134"/>
              </w:tabs>
              <w:rPr>
                <w:rFonts w:ascii="Gill Sans MT" w:hAnsi="Gill Sans MT" w:cs="Arial"/>
                <w:sz w:val="20"/>
                <w:lang w:val="en-US"/>
              </w:rPr>
            </w:pPr>
            <w:r w:rsidRPr="003C3E73">
              <w:rPr>
                <w:rFonts w:ascii="Gill Sans MT" w:hAnsi="Gill Sans MT" w:cs="Arial"/>
                <w:b/>
                <w:sz w:val="20"/>
                <w:lang w:val="en-US"/>
              </w:rPr>
              <w:t>GRADE</w:t>
            </w:r>
            <w:r w:rsidR="00F4256E" w:rsidRPr="003C3E73">
              <w:rPr>
                <w:rFonts w:ascii="Gill Sans MT" w:hAnsi="Gill Sans MT" w:cs="Arial"/>
                <w:sz w:val="20"/>
                <w:lang w:val="en-US"/>
              </w:rPr>
              <w:t>: (TBD)</w:t>
            </w:r>
          </w:p>
        </w:tc>
        <w:tc>
          <w:tcPr>
            <w:tcW w:w="5245" w:type="dxa"/>
            <w:gridSpan w:val="2"/>
            <w:tcBorders>
              <w:bottom w:val="single" w:sz="4" w:space="0" w:color="auto"/>
            </w:tcBorders>
          </w:tcPr>
          <w:p w14:paraId="55B3CF4B" w14:textId="77777777" w:rsidR="00A22FE9" w:rsidRPr="003C3E73" w:rsidRDefault="00A22FE9" w:rsidP="00C60949">
            <w:pPr>
              <w:tabs>
                <w:tab w:val="left" w:pos="984"/>
              </w:tabs>
              <w:rPr>
                <w:rFonts w:ascii="Gill Sans MT" w:hAnsi="Gill Sans MT" w:cs="Arial"/>
                <w:b/>
                <w:sz w:val="20"/>
                <w:lang w:val="en-US"/>
              </w:rPr>
            </w:pPr>
            <w:r w:rsidRPr="003C3E73">
              <w:rPr>
                <w:rFonts w:ascii="Gill Sans MT" w:hAnsi="Gill Sans MT" w:cs="Arial"/>
                <w:b/>
                <w:sz w:val="20"/>
                <w:lang w:val="en-US"/>
              </w:rPr>
              <w:t>CONTRACT LENGTH:</w:t>
            </w:r>
          </w:p>
          <w:p w14:paraId="6E2442D1" w14:textId="2A28AE62" w:rsidR="00A22FE9" w:rsidRPr="003C3E73" w:rsidRDefault="008E13F4" w:rsidP="00C60949">
            <w:pPr>
              <w:tabs>
                <w:tab w:val="left" w:pos="984"/>
              </w:tabs>
              <w:rPr>
                <w:rFonts w:ascii="Gill Sans MT" w:hAnsi="Gill Sans MT" w:cs="Arial"/>
                <w:b/>
                <w:color w:val="808080"/>
                <w:sz w:val="20"/>
                <w:highlight w:val="yellow"/>
                <w:lang w:val="en-US"/>
              </w:rPr>
            </w:pPr>
            <w:r>
              <w:rPr>
                <w:rFonts w:ascii="Gill Sans MT" w:hAnsi="Gill Sans MT" w:cs="Arial"/>
                <w:b/>
                <w:color w:val="000000" w:themeColor="text1"/>
                <w:sz w:val="20"/>
                <w:lang w:val="en-US"/>
              </w:rPr>
              <w:t>6</w:t>
            </w:r>
            <w:r w:rsidR="00F4256E" w:rsidRPr="003C3E73">
              <w:rPr>
                <w:rFonts w:ascii="Gill Sans MT" w:hAnsi="Gill Sans MT" w:cs="Arial"/>
                <w:b/>
                <w:color w:val="000000" w:themeColor="text1"/>
                <w:sz w:val="20"/>
                <w:lang w:val="en-US"/>
              </w:rPr>
              <w:t xml:space="preserve"> months. </w:t>
            </w:r>
          </w:p>
        </w:tc>
      </w:tr>
      <w:tr w:rsidR="00A22FE9" w:rsidRPr="003C3E73" w14:paraId="0A8845E5" w14:textId="77777777" w:rsidTr="00C60949">
        <w:trPr>
          <w:trHeight w:val="425"/>
        </w:trPr>
        <w:tc>
          <w:tcPr>
            <w:tcW w:w="9498" w:type="dxa"/>
            <w:gridSpan w:val="3"/>
            <w:tcBorders>
              <w:bottom w:val="single" w:sz="4" w:space="0" w:color="auto"/>
            </w:tcBorders>
          </w:tcPr>
          <w:p w14:paraId="06C0D6D5" w14:textId="77777777" w:rsidR="00A22FE9" w:rsidRPr="003C3E73" w:rsidRDefault="00A22FE9" w:rsidP="00C60949">
            <w:pPr>
              <w:tabs>
                <w:tab w:val="left" w:pos="984"/>
              </w:tabs>
              <w:rPr>
                <w:rFonts w:ascii="Gill Sans MT" w:hAnsi="Gill Sans MT" w:cs="Arial"/>
                <w:b/>
                <w:sz w:val="20"/>
                <w:lang w:val="en-US"/>
              </w:rPr>
            </w:pPr>
            <w:r w:rsidRPr="003C3E73">
              <w:rPr>
                <w:rFonts w:ascii="Gill Sans MT" w:hAnsi="Gill Sans MT" w:cs="Arial"/>
                <w:b/>
                <w:sz w:val="20"/>
                <w:lang w:val="en-US"/>
              </w:rPr>
              <w:t>CHILD SAFEGUARDING: (select only one)</w:t>
            </w:r>
          </w:p>
          <w:p w14:paraId="2EFE5A3C" w14:textId="77777777" w:rsidR="00A22FE9" w:rsidRPr="003C3E73" w:rsidRDefault="00A22FE9" w:rsidP="00C60949">
            <w:pPr>
              <w:tabs>
                <w:tab w:val="left" w:pos="984"/>
              </w:tabs>
              <w:rPr>
                <w:rFonts w:ascii="Gill Sans MT" w:hAnsi="Gill Sans MT" w:cs="Arial"/>
                <w:b/>
                <w:i/>
                <w:color w:val="808080"/>
                <w:sz w:val="20"/>
                <w:lang w:val="en-US"/>
              </w:rPr>
            </w:pPr>
          </w:p>
          <w:p w14:paraId="6ED88222" w14:textId="59567770" w:rsidR="00A22FE9" w:rsidRPr="003C3E73" w:rsidRDefault="006C3AC3" w:rsidP="00C60949">
            <w:pPr>
              <w:rPr>
                <w:rFonts w:ascii="Gill Sans MT" w:hAnsi="Gill Sans MT" w:cs="Arial"/>
                <w:sz w:val="20"/>
                <w:lang w:val="en-US"/>
              </w:rPr>
            </w:pPr>
            <w:r>
              <w:rPr>
                <w:rFonts w:ascii="Gill Sans MT" w:hAnsi="Gill Sans MT" w:cs="Arial"/>
                <w:sz w:val="20"/>
                <w:lang w:val="en-US"/>
              </w:rPr>
              <w:t>Level 4</w:t>
            </w:r>
            <w:r w:rsidR="00A22FE9" w:rsidRPr="003C3E73">
              <w:rPr>
                <w:rFonts w:ascii="Gill Sans MT" w:hAnsi="Gill Sans MT" w:cs="Arial"/>
                <w:sz w:val="20"/>
                <w:lang w:val="en-US"/>
              </w:rPr>
              <w:t xml:space="preserve">:  the post holder will have contact with children and/or young people </w:t>
            </w:r>
            <w:r w:rsidR="00A22FE9" w:rsidRPr="003C3E73">
              <w:rPr>
                <w:rFonts w:ascii="Gill Sans MT" w:hAnsi="Gill Sans MT" w:cs="Arial"/>
                <w:i/>
                <w:iCs/>
                <w:sz w:val="20"/>
                <w:u w:val="single"/>
                <w:lang w:val="en-US"/>
              </w:rPr>
              <w:t>either</w:t>
            </w:r>
            <w:r w:rsidR="00A22FE9" w:rsidRPr="003C3E73">
              <w:rPr>
                <w:rFonts w:ascii="Gill Sans MT" w:hAnsi="Gill Sans MT" w:cs="Arial"/>
                <w:sz w:val="20"/>
                <w:lang w:val="en-US"/>
              </w:rPr>
              <w:t xml:space="preserve"> frequently (e.g. once a week or more) </w:t>
            </w:r>
            <w:r w:rsidR="00A22FE9" w:rsidRPr="003C3E73">
              <w:rPr>
                <w:rFonts w:ascii="Gill Sans MT" w:hAnsi="Gill Sans MT" w:cs="Arial"/>
                <w:sz w:val="20"/>
                <w:u w:val="single"/>
                <w:lang w:val="en-US"/>
              </w:rPr>
              <w:t>or</w:t>
            </w:r>
            <w:r w:rsidR="00A22FE9" w:rsidRPr="003C3E73">
              <w:rPr>
                <w:rFonts w:ascii="Gill Sans MT" w:hAnsi="Gill Sans MT" w:cs="Arial"/>
                <w:sz w:val="20"/>
                <w:lang w:val="en-US"/>
              </w:rPr>
              <w:t xml:space="preserve"> intensively (e.g. four days in one month or more or overnight) because they work country programs; or are visiting country programs; or because they are responsible for implementing the police checking/vetting process staff.</w:t>
            </w:r>
          </w:p>
          <w:p w14:paraId="030534D9" w14:textId="77777777" w:rsidR="008570B4" w:rsidRPr="003C3E73" w:rsidRDefault="008570B4" w:rsidP="00C60949">
            <w:pPr>
              <w:rPr>
                <w:rFonts w:ascii="Gill Sans MT" w:hAnsi="Gill Sans MT" w:cs="Arial"/>
                <w:sz w:val="20"/>
                <w:lang w:val="en-US"/>
              </w:rPr>
            </w:pPr>
          </w:p>
          <w:p w14:paraId="79C926A5" w14:textId="01D64A53" w:rsidR="008570B4" w:rsidRPr="003C3E73" w:rsidRDefault="008570B4" w:rsidP="00C60949">
            <w:pPr>
              <w:rPr>
                <w:rFonts w:ascii="Gill Sans MT" w:hAnsi="Gill Sans MT" w:cs="Arial"/>
                <w:sz w:val="20"/>
                <w:lang w:val="en-US"/>
              </w:rPr>
            </w:pPr>
            <w:r w:rsidRPr="003C3E73">
              <w:rPr>
                <w:rFonts w:ascii="Gill Sans MT" w:hAnsi="Gill Sans MT" w:cs="Arial"/>
                <w:sz w:val="20"/>
                <w:lang w:val="en-US"/>
              </w:rPr>
              <w:t>As part of these responsibilities t</w:t>
            </w:r>
            <w:r w:rsidR="008F1B23" w:rsidRPr="003C3E73">
              <w:rPr>
                <w:rFonts w:ascii="Gill Sans MT" w:hAnsi="Gill Sans MT" w:cs="Arial"/>
                <w:sz w:val="20"/>
                <w:lang w:val="en-US"/>
              </w:rPr>
              <w:t>he post holder will work with</w:t>
            </w:r>
            <w:r w:rsidRPr="003C3E73">
              <w:rPr>
                <w:rFonts w:ascii="Gill Sans MT" w:hAnsi="Gill Sans MT" w:cs="Arial"/>
                <w:sz w:val="20"/>
                <w:lang w:val="en-US"/>
              </w:rPr>
              <w:t xml:space="preserve"> CSG Focal Point</w:t>
            </w:r>
            <w:r w:rsidR="00A22CE9" w:rsidRPr="003C3E73">
              <w:rPr>
                <w:rFonts w:ascii="Gill Sans MT" w:hAnsi="Gill Sans MT" w:cs="Arial"/>
                <w:sz w:val="20"/>
                <w:lang w:val="en-US"/>
              </w:rPr>
              <w:t>s</w:t>
            </w:r>
            <w:r w:rsidRPr="003C3E73">
              <w:rPr>
                <w:rFonts w:ascii="Gill Sans MT" w:hAnsi="Gill Sans MT" w:cs="Arial"/>
                <w:sz w:val="20"/>
                <w:lang w:val="en-US"/>
              </w:rPr>
              <w:t xml:space="preserve"> and will support the establishment of child safeguarding systems, promote a culture of keeping children safe, and ensure that potential harm to children (by our own staff and/or as a result of how we do our work) is identified and addressed on an ongoing basis. The post holder should report and respond to interventions as determined by position related responsibilities identified in the Child Safeguarding Policy.</w:t>
            </w:r>
          </w:p>
          <w:p w14:paraId="34DC8287" w14:textId="77777777" w:rsidR="00A22FE9" w:rsidRPr="003C3E73" w:rsidRDefault="00A22FE9" w:rsidP="00C60949">
            <w:pPr>
              <w:tabs>
                <w:tab w:val="left" w:pos="984"/>
              </w:tabs>
              <w:rPr>
                <w:rFonts w:ascii="Gill Sans MT" w:hAnsi="Gill Sans MT" w:cs="Arial"/>
                <w:sz w:val="20"/>
                <w:lang w:val="en-US"/>
              </w:rPr>
            </w:pPr>
          </w:p>
        </w:tc>
      </w:tr>
      <w:tr w:rsidR="00A22FE9" w:rsidRPr="003C3E73" w14:paraId="4BE62C99" w14:textId="77777777" w:rsidTr="00C60949">
        <w:trPr>
          <w:trHeight w:val="1765"/>
        </w:trPr>
        <w:tc>
          <w:tcPr>
            <w:tcW w:w="9498" w:type="dxa"/>
            <w:gridSpan w:val="3"/>
          </w:tcPr>
          <w:p w14:paraId="28EE154B" w14:textId="77777777" w:rsidR="00A22FE9" w:rsidRPr="003C3E73" w:rsidRDefault="00A22FE9" w:rsidP="00C60949">
            <w:pPr>
              <w:rPr>
                <w:rFonts w:ascii="Gill Sans MT" w:hAnsi="Gill Sans MT" w:cs="Arial"/>
                <w:b/>
                <w:sz w:val="20"/>
                <w:lang w:val="en-US"/>
              </w:rPr>
            </w:pPr>
            <w:r w:rsidRPr="003C3E73">
              <w:rPr>
                <w:rFonts w:ascii="Gill Sans MT" w:hAnsi="Gill Sans MT" w:cs="Arial"/>
                <w:b/>
                <w:sz w:val="20"/>
                <w:lang w:val="en-US"/>
              </w:rPr>
              <w:t xml:space="preserve">ROLE PURPOSE: </w:t>
            </w:r>
          </w:p>
          <w:p w14:paraId="18F7BDAF" w14:textId="6DE92642" w:rsidR="00BB430F" w:rsidRPr="003C3E73" w:rsidRDefault="00BB430F" w:rsidP="00BB430F">
            <w:pPr>
              <w:rPr>
                <w:rFonts w:ascii="Gill Sans MT" w:hAnsi="Gill Sans MT"/>
                <w:sz w:val="20"/>
                <w:lang w:val="en-US"/>
              </w:rPr>
            </w:pPr>
          </w:p>
          <w:p w14:paraId="246DA598" w14:textId="7DE57F34" w:rsidR="00F4256E" w:rsidRPr="003C3E73" w:rsidRDefault="00F4256E" w:rsidP="007140CE">
            <w:pPr>
              <w:jc w:val="both"/>
              <w:rPr>
                <w:rFonts w:ascii="Gill Sans MT" w:hAnsi="Gill Sans MT"/>
                <w:sz w:val="20"/>
                <w:lang w:val="en-US"/>
              </w:rPr>
            </w:pPr>
            <w:r w:rsidRPr="003C3E73">
              <w:rPr>
                <w:rFonts w:ascii="Gill Sans MT" w:hAnsi="Gill Sans MT"/>
                <w:sz w:val="20"/>
                <w:lang w:val="en-US"/>
              </w:rPr>
              <w:t xml:space="preserve">Kenya’s ASAL counties are facing food insecurity following </w:t>
            </w:r>
            <w:r w:rsidR="007A08CD">
              <w:rPr>
                <w:rFonts w:ascii="Gill Sans MT" w:hAnsi="Gill Sans MT"/>
                <w:sz w:val="20"/>
                <w:lang w:val="en-US"/>
              </w:rPr>
              <w:t xml:space="preserve">four </w:t>
            </w:r>
            <w:r w:rsidRPr="003C3E73">
              <w:rPr>
                <w:rFonts w:ascii="Gill Sans MT" w:hAnsi="Gill Sans MT"/>
                <w:sz w:val="20"/>
                <w:lang w:val="en-US"/>
              </w:rPr>
              <w:t>failed rain seasons</w:t>
            </w:r>
            <w:r w:rsidR="007140CE" w:rsidRPr="003C3E73">
              <w:rPr>
                <w:rFonts w:ascii="Gill Sans MT" w:hAnsi="Gill Sans MT"/>
                <w:sz w:val="20"/>
                <w:lang w:val="en-US"/>
              </w:rPr>
              <w:t xml:space="preserve"> that caused household food insecurity as a result of poor crop harvest, poor regeneration of pasture resulting in poor livestock body conditions, and outbreak of livestock diseases such </w:t>
            </w:r>
            <w:r w:rsidR="007A08CD" w:rsidRPr="003C3E73">
              <w:rPr>
                <w:rFonts w:ascii="Gill Sans MT" w:hAnsi="Gill Sans MT"/>
                <w:sz w:val="20"/>
                <w:lang w:val="en-US"/>
              </w:rPr>
              <w:t>as Foot</w:t>
            </w:r>
            <w:r w:rsidR="007140CE" w:rsidRPr="003C3E73">
              <w:rPr>
                <w:rFonts w:ascii="Gill Sans MT" w:hAnsi="Gill Sans MT"/>
                <w:sz w:val="20"/>
                <w:lang w:val="en-US"/>
              </w:rPr>
              <w:t xml:space="preserve"> and Mouth diseases, and drying of water points leading to water scarcity. An estimated </w:t>
            </w:r>
            <w:r w:rsidR="007A08CD">
              <w:rPr>
                <w:rFonts w:ascii="Gill Sans MT" w:hAnsi="Gill Sans MT"/>
                <w:sz w:val="20"/>
                <w:lang w:val="en-US"/>
              </w:rPr>
              <w:t>4</w:t>
            </w:r>
            <w:r w:rsidR="007140CE" w:rsidRPr="003C3E73">
              <w:rPr>
                <w:rFonts w:ascii="Gill Sans MT" w:hAnsi="Gill Sans MT"/>
                <w:sz w:val="20"/>
                <w:lang w:val="en-US"/>
              </w:rPr>
              <w:t xml:space="preserve">.5 million people require immediate humanitarian assistance </w:t>
            </w:r>
            <w:r w:rsidR="00756708" w:rsidRPr="003C3E73">
              <w:rPr>
                <w:rFonts w:ascii="Gill Sans MT" w:hAnsi="Gill Sans MT"/>
                <w:sz w:val="20"/>
                <w:lang w:val="en-US"/>
              </w:rPr>
              <w:t>while 754,906</w:t>
            </w:r>
            <w:r w:rsidR="007140CE" w:rsidRPr="003C3E73">
              <w:rPr>
                <w:rFonts w:ascii="Gill Sans MT" w:hAnsi="Gill Sans MT"/>
                <w:sz w:val="20"/>
                <w:lang w:val="en-US"/>
              </w:rPr>
              <w:t xml:space="preserve"> children require urgent treatment for malnutrition. Save the Children and </w:t>
            </w:r>
            <w:r w:rsidR="00756708" w:rsidRPr="003C3E73">
              <w:rPr>
                <w:rFonts w:ascii="Gill Sans MT" w:hAnsi="Gill Sans MT"/>
                <w:sz w:val="20"/>
                <w:lang w:val="en-US"/>
              </w:rPr>
              <w:t>its</w:t>
            </w:r>
            <w:r w:rsidR="007140CE" w:rsidRPr="003C3E73">
              <w:rPr>
                <w:rFonts w:ascii="Gill Sans MT" w:hAnsi="Gill Sans MT"/>
                <w:sz w:val="20"/>
                <w:lang w:val="en-US"/>
              </w:rPr>
              <w:t xml:space="preserve"> local partners is responding to the drought in four counties namely; </w:t>
            </w:r>
            <w:proofErr w:type="spellStart"/>
            <w:r w:rsidR="007140CE" w:rsidRPr="003C3E73">
              <w:rPr>
                <w:rFonts w:ascii="Gill Sans MT" w:hAnsi="Gill Sans MT"/>
                <w:sz w:val="20"/>
                <w:lang w:val="en-US"/>
              </w:rPr>
              <w:t>Wajir</w:t>
            </w:r>
            <w:proofErr w:type="spellEnd"/>
            <w:r w:rsidR="007140CE" w:rsidRPr="003C3E73">
              <w:rPr>
                <w:rFonts w:ascii="Gill Sans MT" w:hAnsi="Gill Sans MT"/>
                <w:sz w:val="20"/>
                <w:lang w:val="en-US"/>
              </w:rPr>
              <w:t xml:space="preserve">, </w:t>
            </w:r>
            <w:proofErr w:type="spellStart"/>
            <w:r w:rsidR="007140CE" w:rsidRPr="003C3E73">
              <w:rPr>
                <w:rFonts w:ascii="Gill Sans MT" w:hAnsi="Gill Sans MT"/>
                <w:sz w:val="20"/>
                <w:lang w:val="en-US"/>
              </w:rPr>
              <w:t>Mandera</w:t>
            </w:r>
            <w:proofErr w:type="spellEnd"/>
            <w:r w:rsidR="007140CE" w:rsidRPr="003C3E73">
              <w:rPr>
                <w:rFonts w:ascii="Gill Sans MT" w:hAnsi="Gill Sans MT"/>
                <w:sz w:val="20"/>
                <w:lang w:val="en-US"/>
              </w:rPr>
              <w:t xml:space="preserve">, Turkana and </w:t>
            </w:r>
            <w:proofErr w:type="spellStart"/>
            <w:r w:rsidR="007140CE" w:rsidRPr="003C3E73">
              <w:rPr>
                <w:rFonts w:ascii="Gill Sans MT" w:hAnsi="Gill Sans MT"/>
                <w:sz w:val="20"/>
                <w:lang w:val="en-US"/>
              </w:rPr>
              <w:t>Garissa</w:t>
            </w:r>
            <w:proofErr w:type="spellEnd"/>
            <w:r w:rsidR="007140CE" w:rsidRPr="003C3E73">
              <w:rPr>
                <w:rFonts w:ascii="Gill Sans MT" w:hAnsi="Gill Sans MT"/>
                <w:sz w:val="20"/>
                <w:lang w:val="en-US"/>
              </w:rPr>
              <w:t>. S</w:t>
            </w:r>
            <w:r w:rsidR="009F683C">
              <w:rPr>
                <w:rFonts w:ascii="Gill Sans MT" w:hAnsi="Gill Sans MT"/>
                <w:sz w:val="20"/>
                <w:lang w:val="en-US"/>
              </w:rPr>
              <w:t xml:space="preserve">ave the </w:t>
            </w:r>
            <w:r w:rsidR="007140CE" w:rsidRPr="003C3E73">
              <w:rPr>
                <w:rFonts w:ascii="Gill Sans MT" w:hAnsi="Gill Sans MT"/>
                <w:sz w:val="20"/>
                <w:lang w:val="en-US"/>
              </w:rPr>
              <w:t>C</w:t>
            </w:r>
            <w:r w:rsidR="009F683C">
              <w:rPr>
                <w:rFonts w:ascii="Gill Sans MT" w:hAnsi="Gill Sans MT"/>
                <w:sz w:val="20"/>
                <w:lang w:val="en-US"/>
              </w:rPr>
              <w:t>hildren</w:t>
            </w:r>
            <w:r w:rsidR="007140CE" w:rsidRPr="003C3E73">
              <w:rPr>
                <w:rFonts w:ascii="Gill Sans MT" w:hAnsi="Gill Sans MT"/>
                <w:sz w:val="20"/>
                <w:lang w:val="en-US"/>
              </w:rPr>
              <w:t xml:space="preserve"> aims is responding </w:t>
            </w:r>
            <w:r w:rsidR="00756708" w:rsidRPr="003C3E73">
              <w:rPr>
                <w:rFonts w:ascii="Gill Sans MT" w:hAnsi="Gill Sans MT"/>
                <w:sz w:val="20"/>
                <w:lang w:val="en-US"/>
              </w:rPr>
              <w:t>by providing</w:t>
            </w:r>
            <w:r w:rsidR="007140CE" w:rsidRPr="003C3E73">
              <w:rPr>
                <w:rFonts w:ascii="Gill Sans MT" w:hAnsi="Gill Sans MT"/>
                <w:sz w:val="20"/>
                <w:lang w:val="en-US"/>
              </w:rPr>
              <w:t xml:space="preserve"> life-saving assistance through a range of interventions in health, nutrition, children protection, livelihoods and education. </w:t>
            </w:r>
          </w:p>
          <w:p w14:paraId="1D99F5D6" w14:textId="77777777" w:rsidR="007140CE" w:rsidRPr="003C3E73" w:rsidRDefault="007140CE" w:rsidP="00CF57C4">
            <w:pPr>
              <w:jc w:val="both"/>
              <w:rPr>
                <w:rFonts w:ascii="Gill Sans MT" w:hAnsi="Gill Sans MT"/>
                <w:sz w:val="20"/>
                <w:lang w:val="en-US"/>
              </w:rPr>
            </w:pPr>
          </w:p>
          <w:p w14:paraId="4BE2D2C8" w14:textId="35769F15" w:rsidR="00BB430F" w:rsidRPr="003C3E73" w:rsidRDefault="00684C77" w:rsidP="00CF57C4">
            <w:pPr>
              <w:jc w:val="both"/>
              <w:rPr>
                <w:rFonts w:ascii="Gill Sans MT" w:hAnsi="Gill Sans MT"/>
                <w:sz w:val="20"/>
              </w:rPr>
            </w:pPr>
            <w:r w:rsidRPr="003C3E73">
              <w:rPr>
                <w:rFonts w:ascii="Gill Sans MT" w:hAnsi="Gill Sans MT"/>
                <w:sz w:val="20"/>
              </w:rPr>
              <w:t xml:space="preserve">The role will be in charge of managing </w:t>
            </w:r>
            <w:r w:rsidR="007140CE" w:rsidRPr="003C3E73">
              <w:rPr>
                <w:rFonts w:ascii="Gill Sans MT" w:hAnsi="Gill Sans MT"/>
                <w:sz w:val="20"/>
              </w:rPr>
              <w:t>integrated</w:t>
            </w:r>
            <w:r w:rsidR="00934FA1" w:rsidRPr="003C3E73">
              <w:rPr>
                <w:rFonts w:ascii="Gill Sans MT" w:hAnsi="Gill Sans MT"/>
                <w:sz w:val="20"/>
              </w:rPr>
              <w:t xml:space="preserve"> health and nutrition</w:t>
            </w:r>
            <w:r w:rsidR="007140CE" w:rsidRPr="003C3E73">
              <w:rPr>
                <w:rFonts w:ascii="Gill Sans MT" w:hAnsi="Gill Sans MT"/>
                <w:sz w:val="20"/>
              </w:rPr>
              <w:t xml:space="preserve"> outreaches </w:t>
            </w:r>
            <w:r w:rsidR="00756708">
              <w:rPr>
                <w:rFonts w:ascii="Gill Sans MT" w:hAnsi="Gill Sans MT"/>
                <w:sz w:val="20"/>
              </w:rPr>
              <w:t>and nutrition supplementation</w:t>
            </w:r>
            <w:r w:rsidR="004D7F64">
              <w:rPr>
                <w:rFonts w:ascii="Gill Sans MT" w:hAnsi="Gill Sans MT"/>
                <w:sz w:val="20"/>
              </w:rPr>
              <w:t xml:space="preserve"> through </w:t>
            </w:r>
            <w:r w:rsidR="00756708">
              <w:rPr>
                <w:rFonts w:ascii="Gill Sans MT" w:hAnsi="Gill Sans MT"/>
                <w:sz w:val="20"/>
              </w:rPr>
              <w:t xml:space="preserve">Cash intervention </w:t>
            </w:r>
            <w:r w:rsidR="00934FA1" w:rsidRPr="003C3E73">
              <w:rPr>
                <w:rFonts w:ascii="Gill Sans MT" w:hAnsi="Gill Sans MT"/>
                <w:sz w:val="20"/>
              </w:rPr>
              <w:t xml:space="preserve">in </w:t>
            </w:r>
            <w:r w:rsidR="00756708">
              <w:rPr>
                <w:rFonts w:ascii="Gill Sans MT" w:hAnsi="Gill Sans MT"/>
                <w:sz w:val="20"/>
              </w:rPr>
              <w:t xml:space="preserve">Turkana </w:t>
            </w:r>
            <w:r w:rsidR="007A08CD">
              <w:rPr>
                <w:rFonts w:ascii="Gill Sans MT" w:hAnsi="Gill Sans MT"/>
                <w:sz w:val="20"/>
              </w:rPr>
              <w:t>North</w:t>
            </w:r>
            <w:r w:rsidR="00934FA1" w:rsidRPr="003C3E73">
              <w:rPr>
                <w:rFonts w:ascii="Gill Sans MT" w:hAnsi="Gill Sans MT"/>
                <w:sz w:val="20"/>
              </w:rPr>
              <w:t xml:space="preserve">. </w:t>
            </w:r>
            <w:r w:rsidR="007140CE" w:rsidRPr="003C3E73">
              <w:rPr>
                <w:rFonts w:ascii="Gill Sans MT" w:hAnsi="Gill Sans MT"/>
                <w:sz w:val="20"/>
              </w:rPr>
              <w:t>The post holders will support</w:t>
            </w:r>
            <w:r w:rsidR="00934FA1" w:rsidRPr="003C3E73">
              <w:rPr>
                <w:rFonts w:ascii="Gill Sans MT" w:hAnsi="Gill Sans MT"/>
                <w:sz w:val="20"/>
              </w:rPr>
              <w:t xml:space="preserve"> nutrition</w:t>
            </w:r>
            <w:r w:rsidR="007140CE" w:rsidRPr="003C3E73">
              <w:rPr>
                <w:rFonts w:ascii="Gill Sans MT" w:hAnsi="Gill Sans MT"/>
                <w:sz w:val="20"/>
              </w:rPr>
              <w:t xml:space="preserve"> mass screening programmes </w:t>
            </w:r>
            <w:r w:rsidR="007A08CD">
              <w:rPr>
                <w:rFonts w:ascii="Gill Sans MT" w:hAnsi="Gill Sans MT"/>
                <w:sz w:val="20"/>
              </w:rPr>
              <w:t>in</w:t>
            </w:r>
            <w:r w:rsidR="007140CE" w:rsidRPr="003C3E73">
              <w:rPr>
                <w:rFonts w:ascii="Gill Sans MT" w:hAnsi="Gill Sans MT"/>
                <w:sz w:val="20"/>
              </w:rPr>
              <w:t xml:space="preserve"> partnership with the sub-counties health offic</w:t>
            </w:r>
            <w:r w:rsidR="00756708">
              <w:rPr>
                <w:rFonts w:ascii="Gill Sans MT" w:hAnsi="Gill Sans MT"/>
                <w:sz w:val="20"/>
              </w:rPr>
              <w:t>ials and other partners at the sub-county</w:t>
            </w:r>
            <w:r w:rsidR="007140CE" w:rsidRPr="003C3E73">
              <w:rPr>
                <w:rFonts w:ascii="Gill Sans MT" w:hAnsi="Gill Sans MT"/>
                <w:sz w:val="20"/>
              </w:rPr>
              <w:t xml:space="preserve"> level. </w:t>
            </w:r>
            <w:proofErr w:type="spellStart"/>
            <w:r w:rsidR="00934FA1" w:rsidRPr="003C3E73">
              <w:rPr>
                <w:rFonts w:ascii="Gill Sans MT" w:hAnsi="Gill Sans MT"/>
                <w:sz w:val="20"/>
              </w:rPr>
              <w:t>He/She</w:t>
            </w:r>
            <w:proofErr w:type="spellEnd"/>
            <w:r w:rsidR="00934FA1" w:rsidRPr="003C3E73">
              <w:rPr>
                <w:rFonts w:ascii="Gill Sans MT" w:hAnsi="Gill Sans MT"/>
                <w:sz w:val="20"/>
              </w:rPr>
              <w:t xml:space="preserve"> will ensure that outreaches are done </w:t>
            </w:r>
            <w:r w:rsidR="00756708" w:rsidRPr="003C3E73">
              <w:rPr>
                <w:rFonts w:ascii="Gill Sans MT" w:hAnsi="Gill Sans MT"/>
                <w:sz w:val="20"/>
              </w:rPr>
              <w:t>in line</w:t>
            </w:r>
            <w:r w:rsidR="00934FA1" w:rsidRPr="003C3E73">
              <w:rPr>
                <w:rFonts w:ascii="Gill Sans MT" w:hAnsi="Gill Sans MT"/>
                <w:sz w:val="20"/>
              </w:rPr>
              <w:t xml:space="preserve"> with </w:t>
            </w:r>
            <w:proofErr w:type="spellStart"/>
            <w:r w:rsidR="00934FA1" w:rsidRPr="003C3E73">
              <w:rPr>
                <w:rFonts w:ascii="Gill Sans MT" w:hAnsi="Gill Sans MT"/>
                <w:sz w:val="20"/>
              </w:rPr>
              <w:t>MoH</w:t>
            </w:r>
            <w:proofErr w:type="spellEnd"/>
            <w:r w:rsidR="00934FA1" w:rsidRPr="003C3E73">
              <w:rPr>
                <w:rFonts w:ascii="Gill Sans MT" w:hAnsi="Gill Sans MT"/>
                <w:sz w:val="20"/>
              </w:rPr>
              <w:t xml:space="preserve"> and SCI standards, oversee outreach mobilization programmes, and support the </w:t>
            </w:r>
            <w:proofErr w:type="spellStart"/>
            <w:r w:rsidR="00934FA1" w:rsidRPr="003C3E73">
              <w:rPr>
                <w:rFonts w:ascii="Gill Sans MT" w:hAnsi="Gill Sans MT"/>
                <w:sz w:val="20"/>
              </w:rPr>
              <w:t>MoH</w:t>
            </w:r>
            <w:proofErr w:type="spellEnd"/>
            <w:r w:rsidR="00934FA1" w:rsidRPr="003C3E73">
              <w:rPr>
                <w:rFonts w:ascii="Gill Sans MT" w:hAnsi="Gill Sans MT"/>
                <w:sz w:val="20"/>
              </w:rPr>
              <w:t xml:space="preserve"> to collect and collate dat</w:t>
            </w:r>
            <w:r w:rsidR="00756708">
              <w:rPr>
                <w:rFonts w:ascii="Gill Sans MT" w:hAnsi="Gill Sans MT"/>
                <w:sz w:val="20"/>
              </w:rPr>
              <w:t>a</w:t>
            </w:r>
            <w:r w:rsidR="00934FA1" w:rsidRPr="003C3E73">
              <w:rPr>
                <w:rFonts w:ascii="Gill Sans MT" w:hAnsi="Gill Sans MT"/>
                <w:sz w:val="20"/>
              </w:rPr>
              <w:t xml:space="preserve"> for outreaches. </w:t>
            </w:r>
            <w:proofErr w:type="spellStart"/>
            <w:r w:rsidR="00934FA1" w:rsidRPr="003C3E73">
              <w:rPr>
                <w:rFonts w:ascii="Gill Sans MT" w:hAnsi="Gill Sans MT"/>
                <w:sz w:val="20"/>
              </w:rPr>
              <w:t>She/He</w:t>
            </w:r>
            <w:proofErr w:type="spellEnd"/>
            <w:r w:rsidR="00934FA1" w:rsidRPr="003C3E73">
              <w:rPr>
                <w:rFonts w:ascii="Gill Sans MT" w:hAnsi="Gill Sans MT"/>
                <w:sz w:val="20"/>
              </w:rPr>
              <w:t xml:space="preserve"> will also ensure effective referral system between the outreach site and link health care facilities.</w:t>
            </w:r>
          </w:p>
          <w:p w14:paraId="3B2314EA" w14:textId="7E422DC5" w:rsidR="00934FA1" w:rsidRPr="003C3E73" w:rsidRDefault="00934FA1" w:rsidP="00CF57C4">
            <w:pPr>
              <w:jc w:val="both"/>
              <w:rPr>
                <w:rFonts w:ascii="Gill Sans MT" w:hAnsi="Gill Sans MT"/>
                <w:sz w:val="20"/>
              </w:rPr>
            </w:pPr>
          </w:p>
        </w:tc>
      </w:tr>
      <w:tr w:rsidR="00A22FE9" w:rsidRPr="003C3E73" w14:paraId="7DF0B883" w14:textId="77777777" w:rsidTr="00C60949">
        <w:trPr>
          <w:trHeight w:val="1275"/>
        </w:trPr>
        <w:tc>
          <w:tcPr>
            <w:tcW w:w="9498" w:type="dxa"/>
            <w:gridSpan w:val="3"/>
          </w:tcPr>
          <w:p w14:paraId="5849D062" w14:textId="77777777" w:rsidR="00A22FE9" w:rsidRPr="003C3E73" w:rsidRDefault="00A22FE9" w:rsidP="00C60949">
            <w:pPr>
              <w:tabs>
                <w:tab w:val="left" w:pos="2410"/>
              </w:tabs>
              <w:snapToGrid w:val="0"/>
              <w:rPr>
                <w:rFonts w:ascii="Gill Sans MT" w:hAnsi="Gill Sans MT" w:cs="Arial"/>
                <w:b/>
                <w:i/>
                <w:color w:val="808080"/>
                <w:sz w:val="20"/>
                <w:lang w:val="en-US"/>
              </w:rPr>
            </w:pPr>
            <w:r w:rsidRPr="003C3E73">
              <w:rPr>
                <w:rFonts w:ascii="Gill Sans MT" w:hAnsi="Gill Sans MT" w:cs="Arial"/>
                <w:b/>
                <w:sz w:val="20"/>
                <w:lang w:val="en-US"/>
              </w:rPr>
              <w:t xml:space="preserve">SCOPE OF ROLE: </w:t>
            </w:r>
          </w:p>
          <w:p w14:paraId="22CC2189" w14:textId="77777777" w:rsidR="00A22FE9" w:rsidRPr="003C3E73" w:rsidRDefault="00A22FE9" w:rsidP="00C60949">
            <w:pPr>
              <w:tabs>
                <w:tab w:val="left" w:pos="2410"/>
              </w:tabs>
              <w:rPr>
                <w:rFonts w:ascii="Gill Sans MT" w:hAnsi="Gill Sans MT" w:cs="Arial"/>
                <w:b/>
                <w:i/>
                <w:color w:val="808080"/>
                <w:sz w:val="20"/>
                <w:lang w:val="en-US"/>
              </w:rPr>
            </w:pPr>
          </w:p>
          <w:p w14:paraId="0C2F47C2" w14:textId="2205EC4F" w:rsidR="00916ABA" w:rsidRPr="003C3E73" w:rsidRDefault="00A22FE9" w:rsidP="00916ABA">
            <w:pPr>
              <w:rPr>
                <w:rFonts w:ascii="Gill Sans MT" w:hAnsi="Gill Sans MT" w:cs="Arial"/>
                <w:i/>
                <w:sz w:val="20"/>
                <w:lang w:val="en-US"/>
              </w:rPr>
            </w:pPr>
            <w:r w:rsidRPr="003C3E73">
              <w:rPr>
                <w:rFonts w:ascii="Gill Sans MT" w:hAnsi="Gill Sans MT" w:cs="Arial"/>
                <w:b/>
                <w:sz w:val="20"/>
                <w:lang w:val="en-US"/>
              </w:rPr>
              <w:t xml:space="preserve">Reports to: </w:t>
            </w:r>
            <w:r w:rsidR="007A08CD" w:rsidRPr="00A34183">
              <w:rPr>
                <w:rFonts w:ascii="Gill Sans MT" w:hAnsi="Gill Sans MT" w:cs="Arial"/>
                <w:sz w:val="20"/>
                <w:lang w:val="en-US"/>
              </w:rPr>
              <w:t xml:space="preserve">Emergency </w:t>
            </w:r>
            <w:r w:rsidR="00934FA1" w:rsidRPr="00A34183">
              <w:rPr>
                <w:rFonts w:ascii="Gill Sans MT" w:hAnsi="Gill Sans MT" w:cs="Arial"/>
                <w:sz w:val="20"/>
                <w:lang w:val="en-US"/>
              </w:rPr>
              <w:t xml:space="preserve">Nutrition </w:t>
            </w:r>
            <w:r w:rsidR="00A34183" w:rsidRPr="00A34183">
              <w:rPr>
                <w:rFonts w:ascii="Gill Sans MT" w:hAnsi="Gill Sans MT" w:cs="Arial"/>
                <w:sz w:val="20"/>
                <w:lang w:val="en-US"/>
              </w:rPr>
              <w:t>O</w:t>
            </w:r>
            <w:r w:rsidR="007A08CD" w:rsidRPr="00A34183">
              <w:rPr>
                <w:rFonts w:ascii="Gill Sans MT" w:hAnsi="Gill Sans MT" w:cs="Arial"/>
                <w:sz w:val="20"/>
                <w:lang w:val="en-US"/>
              </w:rPr>
              <w:t>fficer</w:t>
            </w:r>
          </w:p>
          <w:p w14:paraId="0CE09FCB" w14:textId="49D2580C" w:rsidR="00A22FE9" w:rsidRPr="003C3E73" w:rsidRDefault="00A22FE9" w:rsidP="00C60949">
            <w:pPr>
              <w:rPr>
                <w:rFonts w:ascii="Gill Sans MT" w:hAnsi="Gill Sans MT" w:cs="Arial"/>
                <w:sz w:val="20"/>
                <w:lang w:val="en-US"/>
              </w:rPr>
            </w:pPr>
            <w:r w:rsidRPr="003C3E73">
              <w:rPr>
                <w:rFonts w:ascii="Gill Sans MT" w:hAnsi="Gill Sans MT" w:cs="Arial"/>
                <w:b/>
                <w:sz w:val="20"/>
                <w:lang w:val="en-US"/>
              </w:rPr>
              <w:t>Staff reporting to this post:</w:t>
            </w:r>
            <w:r w:rsidR="006124BA" w:rsidRPr="003C3E73">
              <w:rPr>
                <w:rFonts w:ascii="Gill Sans MT" w:hAnsi="Gill Sans MT" w:cs="Arial"/>
                <w:b/>
                <w:sz w:val="20"/>
                <w:lang w:val="en-US"/>
              </w:rPr>
              <w:t xml:space="preserve"> </w:t>
            </w:r>
            <w:r w:rsidR="007A039C" w:rsidRPr="003C3E73">
              <w:rPr>
                <w:rFonts w:ascii="Gill Sans MT" w:hAnsi="Gill Sans MT" w:cs="Arial"/>
                <w:sz w:val="20"/>
                <w:lang w:val="en-US"/>
              </w:rPr>
              <w:t>0</w:t>
            </w:r>
          </w:p>
          <w:p w14:paraId="25888FE4" w14:textId="5D0C9900" w:rsidR="007A039C" w:rsidRPr="003C3E73" w:rsidRDefault="007A039C" w:rsidP="00C60949">
            <w:pPr>
              <w:rPr>
                <w:rFonts w:ascii="Gill Sans MT" w:hAnsi="Gill Sans MT" w:cs="Arial"/>
                <w:b/>
                <w:sz w:val="20"/>
                <w:lang w:val="en-US"/>
              </w:rPr>
            </w:pPr>
            <w:r w:rsidRPr="003C3E73">
              <w:rPr>
                <w:rFonts w:ascii="Gill Sans MT" w:hAnsi="Gill Sans MT" w:cs="Arial"/>
                <w:sz w:val="20"/>
                <w:lang w:val="en-US"/>
              </w:rPr>
              <w:t xml:space="preserve">Budget holding responsibility; Nil. </w:t>
            </w:r>
          </w:p>
          <w:p w14:paraId="71AC66CD" w14:textId="379C9358" w:rsidR="00A22FE9" w:rsidRPr="003C3E73" w:rsidRDefault="00375AF1" w:rsidP="00C60949">
            <w:pPr>
              <w:rPr>
                <w:rFonts w:ascii="Gill Sans MT" w:hAnsi="Gill Sans MT" w:cs="Arial"/>
                <w:b/>
                <w:strike/>
                <w:sz w:val="20"/>
                <w:lang w:val="en-US"/>
              </w:rPr>
            </w:pPr>
            <w:r w:rsidRPr="003C3E73">
              <w:rPr>
                <w:rFonts w:ascii="Gill Sans MT" w:hAnsi="Gill Sans MT" w:cs="Arial"/>
                <w:b/>
                <w:sz w:val="20"/>
                <w:lang w:val="en-US"/>
              </w:rPr>
              <w:t>Complexity: requires skills for collaborative work within the team as well as with different support functions, technical staff of institutional stakeholders and partners</w:t>
            </w:r>
          </w:p>
        </w:tc>
      </w:tr>
      <w:tr w:rsidR="006D2E2F" w:rsidRPr="003C3E73" w14:paraId="6066420C" w14:textId="77777777" w:rsidTr="00C60949">
        <w:tc>
          <w:tcPr>
            <w:tcW w:w="9498" w:type="dxa"/>
            <w:gridSpan w:val="3"/>
          </w:tcPr>
          <w:p w14:paraId="2253C4B6" w14:textId="77902A0A" w:rsidR="00797C1D" w:rsidRPr="003C3E73" w:rsidRDefault="00797C1D" w:rsidP="00496F52">
            <w:pPr>
              <w:tabs>
                <w:tab w:val="left" w:pos="2977"/>
                <w:tab w:val="left" w:pos="5954"/>
              </w:tabs>
              <w:snapToGrid w:val="0"/>
              <w:jc w:val="both"/>
              <w:rPr>
                <w:rFonts w:ascii="Gill Sans MT" w:hAnsi="Gill Sans MT"/>
                <w:sz w:val="20"/>
              </w:rPr>
            </w:pPr>
          </w:p>
          <w:p w14:paraId="30E7C24F" w14:textId="1E9A58F7" w:rsidR="006124BA" w:rsidRPr="003C3E73" w:rsidRDefault="006D2E2F" w:rsidP="00496F52">
            <w:pPr>
              <w:tabs>
                <w:tab w:val="left" w:pos="2977"/>
                <w:tab w:val="left" w:pos="5954"/>
              </w:tabs>
              <w:snapToGrid w:val="0"/>
              <w:jc w:val="both"/>
              <w:rPr>
                <w:rFonts w:ascii="Gill Sans MT" w:hAnsi="Gill Sans MT"/>
                <w:b/>
                <w:sz w:val="20"/>
              </w:rPr>
            </w:pPr>
            <w:r w:rsidRPr="003C3E73">
              <w:rPr>
                <w:rFonts w:ascii="Gill Sans MT" w:hAnsi="Gill Sans MT"/>
                <w:b/>
                <w:sz w:val="20"/>
              </w:rPr>
              <w:t>KEY AREAS OF ACCOUNTABILITY:</w:t>
            </w:r>
          </w:p>
          <w:p w14:paraId="3320C074" w14:textId="2B70074D" w:rsidR="00797C1D" w:rsidRPr="003C3E73" w:rsidRDefault="00797C1D" w:rsidP="00797C1D">
            <w:pPr>
              <w:numPr>
                <w:ilvl w:val="0"/>
                <w:numId w:val="23"/>
              </w:numPr>
              <w:tabs>
                <w:tab w:val="left" w:pos="2977"/>
                <w:tab w:val="left" w:pos="5954"/>
              </w:tabs>
              <w:snapToGrid w:val="0"/>
              <w:jc w:val="both"/>
              <w:rPr>
                <w:rFonts w:ascii="Gill Sans MT" w:hAnsi="Gill Sans MT"/>
                <w:sz w:val="20"/>
              </w:rPr>
            </w:pPr>
            <w:r w:rsidRPr="003C3E73">
              <w:rPr>
                <w:rFonts w:ascii="Gill Sans MT" w:hAnsi="Gill Sans MT"/>
                <w:sz w:val="20"/>
              </w:rPr>
              <w:t xml:space="preserve">Plan and organize integrated health and nutrition outreach sites at </w:t>
            </w:r>
            <w:r w:rsidR="007A08CD" w:rsidRPr="003C3E73">
              <w:rPr>
                <w:rFonts w:ascii="Gill Sans MT" w:hAnsi="Gill Sans MT"/>
                <w:sz w:val="20"/>
              </w:rPr>
              <w:t>designated sites</w:t>
            </w:r>
            <w:r w:rsidRPr="003C3E73">
              <w:rPr>
                <w:rFonts w:ascii="Gill Sans MT" w:hAnsi="Gill Sans MT"/>
                <w:sz w:val="20"/>
              </w:rPr>
              <w:t xml:space="preserve"> in liaison with the nutrition </w:t>
            </w:r>
            <w:r w:rsidR="007A08CD">
              <w:rPr>
                <w:rFonts w:ascii="Gill Sans MT" w:hAnsi="Gill Sans MT"/>
                <w:sz w:val="20"/>
              </w:rPr>
              <w:t>officer</w:t>
            </w:r>
          </w:p>
          <w:p w14:paraId="2640D6CF" w14:textId="45062740" w:rsidR="00934FA1" w:rsidRPr="003C3E73" w:rsidRDefault="00797C1D" w:rsidP="00797C1D">
            <w:pPr>
              <w:numPr>
                <w:ilvl w:val="0"/>
                <w:numId w:val="23"/>
              </w:numPr>
              <w:tabs>
                <w:tab w:val="left" w:pos="2977"/>
                <w:tab w:val="left" w:pos="5954"/>
              </w:tabs>
              <w:snapToGrid w:val="0"/>
              <w:jc w:val="both"/>
              <w:rPr>
                <w:rFonts w:ascii="Gill Sans MT" w:hAnsi="Gill Sans MT"/>
                <w:sz w:val="20"/>
              </w:rPr>
            </w:pPr>
            <w:r w:rsidRPr="003C3E73">
              <w:rPr>
                <w:rFonts w:ascii="Gill Sans MT" w:hAnsi="Gill Sans MT"/>
                <w:sz w:val="20"/>
              </w:rPr>
              <w:t>Lia</w:t>
            </w:r>
            <w:r w:rsidR="00756708">
              <w:rPr>
                <w:rFonts w:ascii="Gill Sans MT" w:hAnsi="Gill Sans MT"/>
                <w:sz w:val="20"/>
              </w:rPr>
              <w:t>i</w:t>
            </w:r>
            <w:r w:rsidRPr="003C3E73">
              <w:rPr>
                <w:rFonts w:ascii="Gill Sans MT" w:hAnsi="Gill Sans MT"/>
                <w:sz w:val="20"/>
              </w:rPr>
              <w:t xml:space="preserve">se </w:t>
            </w:r>
            <w:r w:rsidR="00934FA1" w:rsidRPr="003C3E73">
              <w:rPr>
                <w:rFonts w:ascii="Gill Sans MT" w:hAnsi="Gill Sans MT"/>
                <w:sz w:val="20"/>
              </w:rPr>
              <w:t xml:space="preserve">with </w:t>
            </w:r>
            <w:r w:rsidRPr="003C3E73">
              <w:rPr>
                <w:rFonts w:ascii="Gill Sans MT" w:hAnsi="Gill Sans MT"/>
                <w:sz w:val="20"/>
              </w:rPr>
              <w:t xml:space="preserve">the </w:t>
            </w:r>
            <w:r w:rsidR="00934FA1" w:rsidRPr="003C3E73">
              <w:rPr>
                <w:rFonts w:ascii="Gill Sans MT" w:hAnsi="Gill Sans MT"/>
                <w:sz w:val="20"/>
              </w:rPr>
              <w:t xml:space="preserve">Nutrition </w:t>
            </w:r>
            <w:r w:rsidR="00756708">
              <w:rPr>
                <w:rFonts w:ascii="Gill Sans MT" w:hAnsi="Gill Sans MT"/>
                <w:sz w:val="20"/>
              </w:rPr>
              <w:t>Officer and Programme coordinator</w:t>
            </w:r>
            <w:r w:rsidR="00934FA1" w:rsidRPr="003C3E73">
              <w:rPr>
                <w:rFonts w:ascii="Gill Sans MT" w:hAnsi="Gill Sans MT"/>
                <w:sz w:val="20"/>
              </w:rPr>
              <w:t xml:space="preserve"> to plan for logistics for various integrated health and nutrition outreaches.</w:t>
            </w:r>
          </w:p>
          <w:p w14:paraId="0C0D31BE" w14:textId="77777777" w:rsidR="00797C1D" w:rsidRPr="003C3E73" w:rsidRDefault="00934FA1" w:rsidP="00797C1D">
            <w:pPr>
              <w:numPr>
                <w:ilvl w:val="0"/>
                <w:numId w:val="23"/>
              </w:numPr>
              <w:tabs>
                <w:tab w:val="left" w:pos="2977"/>
                <w:tab w:val="left" w:pos="5954"/>
              </w:tabs>
              <w:snapToGrid w:val="0"/>
              <w:jc w:val="both"/>
              <w:rPr>
                <w:rFonts w:ascii="Gill Sans MT" w:hAnsi="Gill Sans MT"/>
                <w:sz w:val="20"/>
              </w:rPr>
            </w:pPr>
            <w:r w:rsidRPr="003C3E73">
              <w:rPr>
                <w:rFonts w:ascii="Gill Sans MT" w:hAnsi="Gill Sans MT"/>
                <w:sz w:val="20"/>
              </w:rPr>
              <w:t xml:space="preserve">Ensure that SCI and </w:t>
            </w:r>
            <w:proofErr w:type="spellStart"/>
            <w:r w:rsidRPr="003C3E73">
              <w:rPr>
                <w:rFonts w:ascii="Gill Sans MT" w:hAnsi="Gill Sans MT"/>
                <w:sz w:val="20"/>
              </w:rPr>
              <w:t>MoH</w:t>
            </w:r>
            <w:proofErr w:type="spellEnd"/>
            <w:r w:rsidRPr="003C3E73">
              <w:rPr>
                <w:rFonts w:ascii="Gill Sans MT" w:hAnsi="Gill Sans MT"/>
                <w:sz w:val="20"/>
              </w:rPr>
              <w:t xml:space="preserve"> outreach protocols/Sops are applied to integrated outreaches. </w:t>
            </w:r>
          </w:p>
          <w:p w14:paraId="29EF3051" w14:textId="4A59285D" w:rsidR="00797C1D" w:rsidRPr="003C3E73" w:rsidRDefault="00797C1D" w:rsidP="00797C1D">
            <w:pPr>
              <w:numPr>
                <w:ilvl w:val="0"/>
                <w:numId w:val="23"/>
              </w:numPr>
              <w:tabs>
                <w:tab w:val="left" w:pos="2977"/>
                <w:tab w:val="left" w:pos="5954"/>
              </w:tabs>
              <w:snapToGrid w:val="0"/>
              <w:jc w:val="both"/>
              <w:rPr>
                <w:rFonts w:ascii="Gill Sans MT" w:hAnsi="Gill Sans MT"/>
                <w:sz w:val="20"/>
              </w:rPr>
            </w:pPr>
            <w:r w:rsidRPr="003C3E73">
              <w:rPr>
                <w:rFonts w:ascii="Gill Sans MT" w:hAnsi="Gill Sans MT"/>
                <w:sz w:val="20"/>
              </w:rPr>
              <w:t xml:space="preserve">Work with </w:t>
            </w:r>
            <w:proofErr w:type="spellStart"/>
            <w:r w:rsidRPr="003C3E73">
              <w:rPr>
                <w:rFonts w:ascii="Gill Sans MT" w:hAnsi="Gill Sans MT"/>
                <w:sz w:val="20"/>
              </w:rPr>
              <w:t>MoH</w:t>
            </w:r>
            <w:proofErr w:type="spellEnd"/>
            <w:r w:rsidRPr="003C3E73">
              <w:rPr>
                <w:rFonts w:ascii="Gill Sans MT" w:hAnsi="Gill Sans MT"/>
                <w:sz w:val="20"/>
              </w:rPr>
              <w:t xml:space="preserve"> staff and officials to ensure all aspects of the program are understood and agreed by </w:t>
            </w:r>
            <w:proofErr w:type="spellStart"/>
            <w:r w:rsidRPr="003C3E73">
              <w:rPr>
                <w:rFonts w:ascii="Gill Sans MT" w:hAnsi="Gill Sans MT"/>
                <w:sz w:val="20"/>
              </w:rPr>
              <w:t>MoH</w:t>
            </w:r>
            <w:proofErr w:type="spellEnd"/>
            <w:r w:rsidRPr="003C3E73">
              <w:rPr>
                <w:rFonts w:ascii="Gill Sans MT" w:hAnsi="Gill Sans MT"/>
                <w:sz w:val="20"/>
              </w:rPr>
              <w:t xml:space="preserve"> and appropriate referrals take place to and from </w:t>
            </w:r>
            <w:proofErr w:type="spellStart"/>
            <w:r w:rsidRPr="003C3E73">
              <w:rPr>
                <w:rFonts w:ascii="Gill Sans MT" w:hAnsi="Gill Sans MT"/>
                <w:sz w:val="20"/>
              </w:rPr>
              <w:t>MoH</w:t>
            </w:r>
            <w:proofErr w:type="spellEnd"/>
            <w:r w:rsidRPr="003C3E73">
              <w:rPr>
                <w:rFonts w:ascii="Gill Sans MT" w:hAnsi="Gill Sans MT"/>
                <w:sz w:val="20"/>
              </w:rPr>
              <w:t xml:space="preserve"> and the OTP/SFP</w:t>
            </w:r>
          </w:p>
          <w:p w14:paraId="399BF428" w14:textId="581D6792" w:rsidR="00797C1D" w:rsidRPr="003C3E73" w:rsidRDefault="00797C1D" w:rsidP="00797C1D">
            <w:pPr>
              <w:numPr>
                <w:ilvl w:val="0"/>
                <w:numId w:val="23"/>
              </w:numPr>
              <w:tabs>
                <w:tab w:val="left" w:pos="2977"/>
                <w:tab w:val="left" w:pos="5954"/>
              </w:tabs>
              <w:snapToGrid w:val="0"/>
              <w:jc w:val="both"/>
              <w:rPr>
                <w:rFonts w:ascii="Gill Sans MT" w:hAnsi="Gill Sans MT"/>
                <w:sz w:val="20"/>
              </w:rPr>
            </w:pPr>
            <w:r w:rsidRPr="003C3E73">
              <w:rPr>
                <w:rFonts w:ascii="Gill Sans MT" w:hAnsi="Gill Sans MT"/>
                <w:sz w:val="20"/>
              </w:rPr>
              <w:t>Ensure cases not meeting admission criteria return home as early as possible and understand why their child is not admitted</w:t>
            </w:r>
            <w:bookmarkStart w:id="0" w:name="_GoBack"/>
            <w:bookmarkEnd w:id="0"/>
          </w:p>
          <w:p w14:paraId="2E381C21" w14:textId="12528AD8" w:rsidR="00797C1D" w:rsidRPr="003C3E73" w:rsidRDefault="00797C1D" w:rsidP="00797C1D">
            <w:pPr>
              <w:numPr>
                <w:ilvl w:val="0"/>
                <w:numId w:val="23"/>
              </w:numPr>
              <w:tabs>
                <w:tab w:val="left" w:pos="2977"/>
                <w:tab w:val="left" w:pos="5954"/>
              </w:tabs>
              <w:snapToGrid w:val="0"/>
              <w:jc w:val="both"/>
              <w:rPr>
                <w:rFonts w:ascii="Gill Sans MT" w:hAnsi="Gill Sans MT"/>
                <w:sz w:val="20"/>
              </w:rPr>
            </w:pPr>
            <w:r w:rsidRPr="003C3E73">
              <w:rPr>
                <w:rFonts w:ascii="Gill Sans MT" w:hAnsi="Gill Sans MT"/>
                <w:sz w:val="20"/>
              </w:rPr>
              <w:t xml:space="preserve">Coordinate referrals for children with complications. </w:t>
            </w:r>
          </w:p>
          <w:p w14:paraId="364921AD" w14:textId="6E207093" w:rsidR="00934FA1" w:rsidRPr="003C3E73" w:rsidRDefault="00934FA1" w:rsidP="00797C1D">
            <w:pPr>
              <w:numPr>
                <w:ilvl w:val="0"/>
                <w:numId w:val="23"/>
              </w:numPr>
              <w:tabs>
                <w:tab w:val="left" w:pos="2977"/>
                <w:tab w:val="left" w:pos="5954"/>
              </w:tabs>
              <w:snapToGrid w:val="0"/>
              <w:jc w:val="both"/>
              <w:rPr>
                <w:rFonts w:ascii="Gill Sans MT" w:hAnsi="Gill Sans MT"/>
                <w:sz w:val="20"/>
              </w:rPr>
            </w:pPr>
            <w:r w:rsidRPr="003C3E73">
              <w:rPr>
                <w:rFonts w:ascii="Gill Sans MT" w:hAnsi="Gill Sans MT"/>
                <w:sz w:val="20"/>
              </w:rPr>
              <w:t xml:space="preserve">Screen children five years and pregnant and lactating women for malnutrition using MUAC and Z score. </w:t>
            </w:r>
          </w:p>
          <w:p w14:paraId="6D8BA552" w14:textId="7028C853" w:rsidR="00934FA1" w:rsidRPr="003C3E73" w:rsidRDefault="00934FA1" w:rsidP="00797C1D">
            <w:pPr>
              <w:numPr>
                <w:ilvl w:val="0"/>
                <w:numId w:val="23"/>
              </w:numPr>
              <w:tabs>
                <w:tab w:val="left" w:pos="2977"/>
                <w:tab w:val="left" w:pos="5954"/>
              </w:tabs>
              <w:snapToGrid w:val="0"/>
              <w:jc w:val="both"/>
              <w:rPr>
                <w:rFonts w:ascii="Gill Sans MT" w:hAnsi="Gill Sans MT"/>
                <w:sz w:val="20"/>
              </w:rPr>
            </w:pPr>
            <w:r w:rsidRPr="003C3E73">
              <w:rPr>
                <w:rFonts w:ascii="Gill Sans MT" w:hAnsi="Gill Sans MT"/>
                <w:sz w:val="20"/>
              </w:rPr>
              <w:t xml:space="preserve">Coordinate with </w:t>
            </w:r>
            <w:r w:rsidR="007A08CD">
              <w:rPr>
                <w:rFonts w:ascii="Gill Sans MT" w:hAnsi="Gill Sans MT"/>
                <w:sz w:val="20"/>
              </w:rPr>
              <w:t xml:space="preserve">Nutrition officer and the </w:t>
            </w:r>
            <w:r w:rsidRPr="003C3E73">
              <w:rPr>
                <w:rFonts w:ascii="Gill Sans MT" w:hAnsi="Gill Sans MT"/>
                <w:sz w:val="20"/>
              </w:rPr>
              <w:t xml:space="preserve">sub-county </w:t>
            </w:r>
            <w:proofErr w:type="spellStart"/>
            <w:r w:rsidRPr="003C3E73">
              <w:rPr>
                <w:rFonts w:ascii="Gill Sans MT" w:hAnsi="Gill Sans MT"/>
                <w:sz w:val="20"/>
              </w:rPr>
              <w:t>MoH</w:t>
            </w:r>
            <w:proofErr w:type="spellEnd"/>
            <w:r w:rsidRPr="003C3E73">
              <w:rPr>
                <w:rFonts w:ascii="Gill Sans MT" w:hAnsi="Gill Sans MT"/>
                <w:sz w:val="20"/>
              </w:rPr>
              <w:t xml:space="preserve"> teams to ensure adequate supplies (RUFT, RUSF, </w:t>
            </w:r>
            <w:r w:rsidR="00756708" w:rsidRPr="003C3E73">
              <w:rPr>
                <w:rFonts w:ascii="Gill Sans MT" w:hAnsi="Gill Sans MT"/>
                <w:sz w:val="20"/>
              </w:rPr>
              <w:t>and CSB) for</w:t>
            </w:r>
            <w:r w:rsidRPr="003C3E73">
              <w:rPr>
                <w:rFonts w:ascii="Gill Sans MT" w:hAnsi="Gill Sans MT"/>
                <w:sz w:val="20"/>
              </w:rPr>
              <w:t xml:space="preserve"> the outreaches. </w:t>
            </w:r>
          </w:p>
          <w:p w14:paraId="742F97B0" w14:textId="155FAB96" w:rsidR="00797C1D" w:rsidRPr="003C3E73" w:rsidRDefault="00797C1D" w:rsidP="00797C1D">
            <w:pPr>
              <w:numPr>
                <w:ilvl w:val="0"/>
                <w:numId w:val="23"/>
              </w:numPr>
              <w:tabs>
                <w:tab w:val="left" w:pos="2977"/>
                <w:tab w:val="left" w:pos="5954"/>
              </w:tabs>
              <w:snapToGrid w:val="0"/>
              <w:jc w:val="both"/>
              <w:rPr>
                <w:rFonts w:ascii="Gill Sans MT" w:hAnsi="Gill Sans MT"/>
                <w:sz w:val="20"/>
              </w:rPr>
            </w:pPr>
            <w:r w:rsidRPr="003C3E73">
              <w:rPr>
                <w:rFonts w:ascii="Gill Sans MT" w:hAnsi="Gill Sans MT"/>
                <w:sz w:val="20"/>
              </w:rPr>
              <w:lastRenderedPageBreak/>
              <w:t xml:space="preserve">Request specific children to be followed up as required (newly enrolled children, sick children, long stay children / children not gaining weight, children with social problems </w:t>
            </w:r>
            <w:proofErr w:type="spellStart"/>
            <w:r w:rsidRPr="003C3E73">
              <w:rPr>
                <w:rFonts w:ascii="Gill Sans MT" w:hAnsi="Gill Sans MT"/>
                <w:sz w:val="20"/>
              </w:rPr>
              <w:t>etc</w:t>
            </w:r>
            <w:proofErr w:type="spellEnd"/>
            <w:r w:rsidRPr="003C3E73">
              <w:rPr>
                <w:rFonts w:ascii="Gill Sans MT" w:hAnsi="Gill Sans MT"/>
                <w:sz w:val="20"/>
              </w:rPr>
              <w:t>).</w:t>
            </w:r>
          </w:p>
          <w:p w14:paraId="7723E71E" w14:textId="328AA7C5" w:rsidR="00934FA1" w:rsidRPr="003C3E73" w:rsidRDefault="00934FA1" w:rsidP="00797C1D">
            <w:pPr>
              <w:numPr>
                <w:ilvl w:val="0"/>
                <w:numId w:val="23"/>
              </w:numPr>
              <w:tabs>
                <w:tab w:val="left" w:pos="2977"/>
                <w:tab w:val="left" w:pos="5954"/>
              </w:tabs>
              <w:snapToGrid w:val="0"/>
              <w:jc w:val="both"/>
              <w:rPr>
                <w:rFonts w:ascii="Gill Sans MT" w:hAnsi="Gill Sans MT"/>
                <w:sz w:val="20"/>
              </w:rPr>
            </w:pPr>
            <w:r w:rsidRPr="003C3E73">
              <w:rPr>
                <w:rFonts w:ascii="Gill Sans MT" w:hAnsi="Gill Sans MT"/>
                <w:sz w:val="20"/>
              </w:rPr>
              <w:t xml:space="preserve">Provide appropriate orientation for all </w:t>
            </w:r>
            <w:r w:rsidR="00756708">
              <w:rPr>
                <w:rFonts w:ascii="Gill Sans MT" w:hAnsi="Gill Sans MT"/>
                <w:sz w:val="20"/>
              </w:rPr>
              <w:t xml:space="preserve">community health </w:t>
            </w:r>
            <w:r w:rsidR="00756708" w:rsidRPr="003C3E73">
              <w:rPr>
                <w:rFonts w:ascii="Gill Sans MT" w:hAnsi="Gill Sans MT"/>
                <w:sz w:val="20"/>
              </w:rPr>
              <w:t>volunteers</w:t>
            </w:r>
            <w:r w:rsidRPr="003C3E73">
              <w:rPr>
                <w:rFonts w:ascii="Gill Sans MT" w:hAnsi="Gill Sans MT"/>
                <w:sz w:val="20"/>
              </w:rPr>
              <w:t xml:space="preserve"> engaged in the outreach</w:t>
            </w:r>
            <w:r w:rsidR="00756708">
              <w:rPr>
                <w:rFonts w:ascii="Gill Sans MT" w:hAnsi="Gill Sans MT"/>
                <w:sz w:val="20"/>
              </w:rPr>
              <w:t xml:space="preserve"> programme.</w:t>
            </w:r>
          </w:p>
          <w:p w14:paraId="590E0AFE" w14:textId="0C52EFF6" w:rsidR="0057459F" w:rsidRPr="003C3E73" w:rsidRDefault="0057459F" w:rsidP="00797C1D">
            <w:pPr>
              <w:numPr>
                <w:ilvl w:val="0"/>
                <w:numId w:val="23"/>
              </w:numPr>
              <w:tabs>
                <w:tab w:val="left" w:pos="2977"/>
                <w:tab w:val="left" w:pos="5954"/>
              </w:tabs>
              <w:snapToGrid w:val="0"/>
              <w:jc w:val="both"/>
              <w:rPr>
                <w:rFonts w:ascii="Gill Sans MT" w:hAnsi="Gill Sans MT"/>
                <w:sz w:val="20"/>
              </w:rPr>
            </w:pPr>
            <w:r w:rsidRPr="003C3E73">
              <w:rPr>
                <w:rFonts w:ascii="Gill Sans MT" w:hAnsi="Gill Sans MT"/>
                <w:sz w:val="20"/>
              </w:rPr>
              <w:t>Provide appropriate training to outreach team members (orientation and regular training)</w:t>
            </w:r>
            <w:r w:rsidR="00756708">
              <w:rPr>
                <w:rFonts w:ascii="Gill Sans MT" w:hAnsi="Gill Sans MT"/>
                <w:sz w:val="20"/>
              </w:rPr>
              <w:t>.</w:t>
            </w:r>
          </w:p>
          <w:p w14:paraId="77EF7736" w14:textId="56AB743B" w:rsidR="0057459F" w:rsidRPr="003C3E73" w:rsidRDefault="0057459F" w:rsidP="00797C1D">
            <w:pPr>
              <w:numPr>
                <w:ilvl w:val="0"/>
                <w:numId w:val="23"/>
              </w:numPr>
              <w:tabs>
                <w:tab w:val="left" w:pos="2977"/>
                <w:tab w:val="left" w:pos="5954"/>
              </w:tabs>
              <w:snapToGrid w:val="0"/>
              <w:jc w:val="both"/>
              <w:rPr>
                <w:rFonts w:ascii="Gill Sans MT" w:hAnsi="Gill Sans MT"/>
                <w:sz w:val="20"/>
              </w:rPr>
            </w:pPr>
            <w:r w:rsidRPr="003C3E73">
              <w:rPr>
                <w:rFonts w:ascii="Gill Sans MT" w:hAnsi="Gill Sans MT"/>
                <w:sz w:val="20"/>
              </w:rPr>
              <w:t xml:space="preserve">Establish team coordination, collaborative team work, internal information sharing (daily briefings weekly coordination meetings, </w:t>
            </w:r>
            <w:proofErr w:type="spellStart"/>
            <w:r w:rsidRPr="003C3E73">
              <w:rPr>
                <w:rFonts w:ascii="Gill Sans MT" w:hAnsi="Gill Sans MT"/>
                <w:sz w:val="20"/>
              </w:rPr>
              <w:t>etc</w:t>
            </w:r>
            <w:proofErr w:type="spellEnd"/>
            <w:r w:rsidRPr="003C3E73">
              <w:rPr>
                <w:rFonts w:ascii="Gill Sans MT" w:hAnsi="Gill Sans MT"/>
                <w:sz w:val="20"/>
              </w:rPr>
              <w:t xml:space="preserve">) with constant focus on improving the effectiveness of outreach teams collaboration </w:t>
            </w:r>
          </w:p>
          <w:p w14:paraId="57AEAE08" w14:textId="77777777" w:rsidR="0057459F" w:rsidRPr="003C3E73" w:rsidRDefault="0057459F" w:rsidP="00797C1D">
            <w:pPr>
              <w:numPr>
                <w:ilvl w:val="0"/>
                <w:numId w:val="23"/>
              </w:numPr>
              <w:tabs>
                <w:tab w:val="left" w:pos="2977"/>
                <w:tab w:val="left" w:pos="5954"/>
              </w:tabs>
              <w:snapToGrid w:val="0"/>
              <w:jc w:val="both"/>
              <w:rPr>
                <w:rFonts w:ascii="Gill Sans MT" w:hAnsi="Gill Sans MT"/>
                <w:sz w:val="20"/>
              </w:rPr>
            </w:pPr>
            <w:r w:rsidRPr="003C3E73">
              <w:rPr>
                <w:rFonts w:ascii="Gill Sans MT" w:hAnsi="Gill Sans MT"/>
                <w:sz w:val="20"/>
              </w:rPr>
              <w:t xml:space="preserve">Maintain constant focus on improving outreach information sharing (timely and relevant information) </w:t>
            </w:r>
          </w:p>
          <w:p w14:paraId="4E7C8A59" w14:textId="77777777" w:rsidR="00797C1D" w:rsidRPr="003C3E73" w:rsidRDefault="0057459F" w:rsidP="00797C1D">
            <w:pPr>
              <w:numPr>
                <w:ilvl w:val="0"/>
                <w:numId w:val="23"/>
              </w:numPr>
              <w:tabs>
                <w:tab w:val="left" w:pos="2977"/>
                <w:tab w:val="left" w:pos="5954"/>
              </w:tabs>
              <w:snapToGrid w:val="0"/>
              <w:jc w:val="both"/>
              <w:rPr>
                <w:rFonts w:ascii="Gill Sans MT" w:hAnsi="Gill Sans MT"/>
                <w:sz w:val="20"/>
              </w:rPr>
            </w:pPr>
            <w:r w:rsidRPr="003C3E73">
              <w:rPr>
                <w:rFonts w:ascii="Gill Sans MT" w:hAnsi="Gill Sans MT"/>
                <w:sz w:val="20"/>
              </w:rPr>
              <w:t xml:space="preserve">Ensuring outreach teams are equipped with adequate portable devices to support efficient and effective information sharing </w:t>
            </w:r>
          </w:p>
          <w:p w14:paraId="58A41795" w14:textId="651434DC" w:rsidR="00797C1D" w:rsidRPr="003C3E73" w:rsidRDefault="001C4398" w:rsidP="00797C1D">
            <w:pPr>
              <w:numPr>
                <w:ilvl w:val="0"/>
                <w:numId w:val="23"/>
              </w:numPr>
              <w:tabs>
                <w:tab w:val="left" w:pos="2977"/>
                <w:tab w:val="left" w:pos="5954"/>
              </w:tabs>
              <w:snapToGrid w:val="0"/>
              <w:jc w:val="both"/>
              <w:rPr>
                <w:rFonts w:ascii="Gill Sans MT" w:hAnsi="Gill Sans MT"/>
                <w:sz w:val="20"/>
              </w:rPr>
            </w:pPr>
            <w:r w:rsidRPr="003C3E73">
              <w:rPr>
                <w:rFonts w:ascii="Gill Sans MT" w:hAnsi="Gill Sans MT"/>
                <w:sz w:val="20"/>
              </w:rPr>
              <w:t>Collect outreach monitoring data for reporting purposes and sharing and coordination internally and externally (Daily report, Weekly/Biweekly report, Case studies, monthly reports</w:t>
            </w:r>
            <w:r w:rsidR="00797C1D" w:rsidRPr="003C3E73">
              <w:rPr>
                <w:rFonts w:ascii="Gill Sans MT" w:hAnsi="Gill Sans MT"/>
                <w:sz w:val="20"/>
              </w:rPr>
              <w:t>)</w:t>
            </w:r>
          </w:p>
          <w:p w14:paraId="4FC701E3" w14:textId="49456828" w:rsidR="00797C1D" w:rsidRPr="003C3E73" w:rsidRDefault="00797C1D" w:rsidP="00797C1D">
            <w:pPr>
              <w:pStyle w:val="ListParagraph"/>
              <w:numPr>
                <w:ilvl w:val="0"/>
                <w:numId w:val="23"/>
              </w:numPr>
              <w:suppressAutoHyphens w:val="0"/>
              <w:spacing w:line="276" w:lineRule="auto"/>
              <w:contextualSpacing/>
              <w:jc w:val="both"/>
              <w:rPr>
                <w:rFonts w:ascii="Gill Sans MT" w:hAnsi="Gill Sans MT"/>
                <w:sz w:val="20"/>
                <w:lang w:eastAsia="en-US"/>
              </w:rPr>
            </w:pPr>
            <w:r w:rsidRPr="003C3E73">
              <w:rPr>
                <w:rFonts w:ascii="Gill Sans MT" w:hAnsi="Gill Sans MT"/>
                <w:sz w:val="20"/>
                <w:lang w:eastAsia="en-US"/>
              </w:rPr>
              <w:t>Local level awareness raising on best feeding practices for infants and young children amongst other humanitarian actors in the locality.</w:t>
            </w:r>
          </w:p>
          <w:p w14:paraId="1D3A4B44" w14:textId="5E7C208A" w:rsidR="00797C1D" w:rsidRPr="00A5202D" w:rsidRDefault="00684C77" w:rsidP="00A5202D">
            <w:pPr>
              <w:pStyle w:val="ListParagraph"/>
              <w:numPr>
                <w:ilvl w:val="0"/>
                <w:numId w:val="23"/>
              </w:numPr>
              <w:suppressAutoHyphens w:val="0"/>
              <w:spacing w:line="276" w:lineRule="auto"/>
              <w:contextualSpacing/>
              <w:jc w:val="both"/>
              <w:rPr>
                <w:rFonts w:ascii="Gill Sans MT" w:hAnsi="Gill Sans MT"/>
                <w:sz w:val="20"/>
                <w:lang w:eastAsia="en-US"/>
              </w:rPr>
            </w:pPr>
            <w:r w:rsidRPr="003C3E73">
              <w:rPr>
                <w:rFonts w:ascii="Gill Sans MT" w:hAnsi="Gill Sans MT"/>
                <w:sz w:val="20"/>
                <w:lang w:eastAsia="en-US"/>
              </w:rPr>
              <w:t>Supports the Child Safeguarding focal point to ensure that child safeguarding and safe programming is embedded in the project and considered throughout implementation to ensure that we do all we can to ensure children in our programs are safe, in line with our child safeguarding policy.</w:t>
            </w:r>
          </w:p>
        </w:tc>
      </w:tr>
      <w:tr w:rsidR="000D34D9" w:rsidRPr="003C3E73" w14:paraId="72439D1F" w14:textId="77777777" w:rsidTr="00C60949">
        <w:tc>
          <w:tcPr>
            <w:tcW w:w="9498" w:type="dxa"/>
            <w:gridSpan w:val="3"/>
          </w:tcPr>
          <w:p w14:paraId="4E00B81A" w14:textId="77777777" w:rsidR="000D34D9" w:rsidRPr="003C3E73" w:rsidRDefault="000D34D9" w:rsidP="000D34D9">
            <w:pPr>
              <w:snapToGrid w:val="0"/>
              <w:ind w:left="-24"/>
              <w:rPr>
                <w:rFonts w:ascii="Gill Sans MT" w:hAnsi="Gill Sans MT" w:cs="Arial"/>
                <w:b/>
                <w:i/>
                <w:color w:val="808080"/>
                <w:sz w:val="20"/>
                <w:lang w:val="en-US"/>
              </w:rPr>
            </w:pPr>
            <w:r w:rsidRPr="003C3E73">
              <w:rPr>
                <w:rFonts w:ascii="Gill Sans MT" w:hAnsi="Gill Sans MT" w:cs="Arial"/>
                <w:b/>
                <w:sz w:val="20"/>
                <w:lang w:val="en-US"/>
              </w:rPr>
              <w:lastRenderedPageBreak/>
              <w:t>BEHAVIOURS (Values in Practice</w:t>
            </w:r>
            <w:r w:rsidRPr="003C3E73">
              <w:rPr>
                <w:rFonts w:ascii="Gill Sans MT" w:hAnsi="Gill Sans MT" w:cs="Arial"/>
                <w:sz w:val="20"/>
                <w:lang w:val="en-US"/>
              </w:rPr>
              <w:t>)</w:t>
            </w:r>
          </w:p>
          <w:p w14:paraId="0CA38CF3" w14:textId="77777777" w:rsidR="000D34D9" w:rsidRPr="003C3E73" w:rsidRDefault="000D34D9" w:rsidP="000D34D9">
            <w:pPr>
              <w:ind w:left="-24"/>
              <w:rPr>
                <w:rFonts w:ascii="Gill Sans MT" w:hAnsi="Gill Sans MT" w:cs="Arial"/>
                <w:b/>
                <w:sz w:val="20"/>
                <w:lang w:val="en-US"/>
              </w:rPr>
            </w:pPr>
            <w:r w:rsidRPr="003C3E73">
              <w:rPr>
                <w:rFonts w:ascii="Gill Sans MT" w:hAnsi="Gill Sans MT" w:cs="Arial"/>
                <w:b/>
                <w:sz w:val="20"/>
                <w:lang w:val="en-US"/>
              </w:rPr>
              <w:t>Accountability:</w:t>
            </w:r>
          </w:p>
          <w:p w14:paraId="7962EF09" w14:textId="22C5512D" w:rsidR="000D34D9" w:rsidRPr="003C3E73" w:rsidRDefault="00A5202D" w:rsidP="000D34D9">
            <w:pPr>
              <w:numPr>
                <w:ilvl w:val="0"/>
                <w:numId w:val="3"/>
              </w:numPr>
              <w:suppressAutoHyphens/>
              <w:rPr>
                <w:rFonts w:ascii="Gill Sans MT" w:hAnsi="Gill Sans MT" w:cs="Arial"/>
                <w:sz w:val="20"/>
                <w:lang w:val="en-US"/>
              </w:rPr>
            </w:pPr>
            <w:r>
              <w:rPr>
                <w:rFonts w:ascii="Gill Sans MT" w:hAnsi="Gill Sans MT" w:cs="Arial"/>
                <w:sz w:val="20"/>
                <w:lang w:val="en-US"/>
              </w:rPr>
              <w:t>H</w:t>
            </w:r>
            <w:r w:rsidR="000D34D9" w:rsidRPr="003C3E73">
              <w:rPr>
                <w:rFonts w:ascii="Gill Sans MT" w:hAnsi="Gill Sans MT" w:cs="Arial"/>
                <w:sz w:val="20"/>
                <w:lang w:val="en-US"/>
              </w:rPr>
              <w:t xml:space="preserve">olds </w:t>
            </w:r>
            <w:r w:rsidR="007E590E" w:rsidRPr="003C3E73">
              <w:rPr>
                <w:rFonts w:ascii="Gill Sans MT" w:hAnsi="Gill Sans MT" w:cs="Arial"/>
                <w:sz w:val="20"/>
                <w:lang w:val="en-US"/>
              </w:rPr>
              <w:t>self-accountable</w:t>
            </w:r>
            <w:r w:rsidR="000D34D9" w:rsidRPr="003C3E73">
              <w:rPr>
                <w:rFonts w:ascii="Gill Sans MT" w:hAnsi="Gill Sans MT" w:cs="Arial"/>
                <w:sz w:val="20"/>
                <w:lang w:val="en-US"/>
              </w:rPr>
              <w:t xml:space="preserve"> for making decisions, managing resources efficiently, achieving and role modelling Save the Children values</w:t>
            </w:r>
          </w:p>
          <w:p w14:paraId="63792547" w14:textId="1003B280" w:rsidR="000D34D9" w:rsidRPr="003C3E73" w:rsidRDefault="00A5202D" w:rsidP="000D34D9">
            <w:pPr>
              <w:numPr>
                <w:ilvl w:val="0"/>
                <w:numId w:val="3"/>
              </w:numPr>
              <w:suppressAutoHyphens/>
              <w:rPr>
                <w:rFonts w:ascii="Gill Sans MT" w:hAnsi="Gill Sans MT" w:cs="Arial"/>
                <w:sz w:val="20"/>
                <w:lang w:val="en-US"/>
              </w:rPr>
            </w:pPr>
            <w:r>
              <w:rPr>
                <w:rFonts w:ascii="Gill Sans MT" w:hAnsi="Gill Sans MT" w:cs="Arial"/>
                <w:sz w:val="20"/>
                <w:lang w:val="en-US"/>
              </w:rPr>
              <w:t>H</w:t>
            </w:r>
            <w:r w:rsidR="000D34D9" w:rsidRPr="003C3E73">
              <w:rPr>
                <w:rFonts w:ascii="Gill Sans MT" w:hAnsi="Gill Sans MT" w:cs="Arial"/>
                <w:sz w:val="20"/>
                <w:lang w:val="en-US"/>
              </w:rPr>
              <w:t>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3997FC1F" w14:textId="77777777" w:rsidR="000D34D9" w:rsidRPr="003C3E73" w:rsidRDefault="000D34D9" w:rsidP="000D34D9">
            <w:pPr>
              <w:ind w:left="-24"/>
              <w:rPr>
                <w:rFonts w:ascii="Gill Sans MT" w:hAnsi="Gill Sans MT" w:cs="Arial"/>
                <w:b/>
                <w:sz w:val="20"/>
                <w:lang w:val="en-US"/>
              </w:rPr>
            </w:pPr>
            <w:r w:rsidRPr="003C3E73">
              <w:rPr>
                <w:rFonts w:ascii="Gill Sans MT" w:hAnsi="Gill Sans MT" w:cs="Arial"/>
                <w:b/>
                <w:sz w:val="20"/>
                <w:lang w:val="en-US"/>
              </w:rPr>
              <w:t>Ambition:</w:t>
            </w:r>
          </w:p>
          <w:p w14:paraId="16AFF73F" w14:textId="5AC15348" w:rsidR="000D34D9" w:rsidRPr="003C3E73" w:rsidRDefault="004D7F64" w:rsidP="000D34D9">
            <w:pPr>
              <w:numPr>
                <w:ilvl w:val="0"/>
                <w:numId w:val="5"/>
              </w:numPr>
              <w:suppressAutoHyphens/>
              <w:rPr>
                <w:rFonts w:ascii="Gill Sans MT" w:hAnsi="Gill Sans MT" w:cs="Arial"/>
                <w:sz w:val="20"/>
                <w:lang w:val="en-US"/>
              </w:rPr>
            </w:pPr>
            <w:r>
              <w:rPr>
                <w:rFonts w:ascii="Gill Sans MT" w:hAnsi="Gill Sans MT" w:cs="Arial"/>
                <w:sz w:val="20"/>
                <w:lang w:val="en-US"/>
              </w:rPr>
              <w:t>S</w:t>
            </w:r>
            <w:r w:rsidR="000D34D9" w:rsidRPr="003C3E73">
              <w:rPr>
                <w:rFonts w:ascii="Gill Sans MT" w:hAnsi="Gill Sans MT" w:cs="Arial"/>
                <w:sz w:val="20"/>
                <w:lang w:val="en-US"/>
              </w:rPr>
              <w:t>ets ambitious and challenging goals for themselves and their team, takes responsibility for their own personal development and encourages their team to do the same</w:t>
            </w:r>
          </w:p>
          <w:p w14:paraId="77ACF863" w14:textId="5344625A" w:rsidR="000D34D9" w:rsidRPr="003C3E73" w:rsidRDefault="004D7F64" w:rsidP="000D34D9">
            <w:pPr>
              <w:numPr>
                <w:ilvl w:val="0"/>
                <w:numId w:val="5"/>
              </w:numPr>
              <w:suppressAutoHyphens/>
              <w:rPr>
                <w:rFonts w:ascii="Gill Sans MT" w:hAnsi="Gill Sans MT" w:cs="Arial"/>
                <w:sz w:val="20"/>
                <w:lang w:val="en-US"/>
              </w:rPr>
            </w:pPr>
            <w:r>
              <w:rPr>
                <w:rFonts w:ascii="Gill Sans MT" w:hAnsi="Gill Sans MT" w:cs="Arial"/>
                <w:sz w:val="20"/>
                <w:lang w:val="en-US"/>
              </w:rPr>
              <w:t>W</w:t>
            </w:r>
            <w:r w:rsidR="000D34D9" w:rsidRPr="003C3E73">
              <w:rPr>
                <w:rFonts w:ascii="Gill Sans MT" w:hAnsi="Gill Sans MT" w:cs="Arial"/>
                <w:sz w:val="20"/>
                <w:lang w:val="en-US"/>
              </w:rPr>
              <w:t>idely shares their personal vision for Save the Children, engages and motivates others</w:t>
            </w:r>
          </w:p>
          <w:p w14:paraId="41C1D943" w14:textId="7705DFDF" w:rsidR="000D34D9" w:rsidRPr="003C3E73" w:rsidRDefault="00A5202D" w:rsidP="000D34D9">
            <w:pPr>
              <w:numPr>
                <w:ilvl w:val="0"/>
                <w:numId w:val="5"/>
              </w:numPr>
              <w:suppressAutoHyphens/>
              <w:rPr>
                <w:rFonts w:ascii="Gill Sans MT" w:hAnsi="Gill Sans MT" w:cs="Arial"/>
                <w:sz w:val="20"/>
                <w:lang w:val="en-US"/>
              </w:rPr>
            </w:pPr>
            <w:r>
              <w:rPr>
                <w:rFonts w:ascii="Gill Sans MT" w:hAnsi="Gill Sans MT" w:cs="Arial"/>
                <w:sz w:val="20"/>
                <w:lang w:val="en-US"/>
              </w:rPr>
              <w:t>F</w:t>
            </w:r>
            <w:r w:rsidR="000D34D9" w:rsidRPr="003C3E73">
              <w:rPr>
                <w:rFonts w:ascii="Gill Sans MT" w:hAnsi="Gill Sans MT" w:cs="Arial"/>
                <w:sz w:val="20"/>
                <w:lang w:val="en-US"/>
              </w:rPr>
              <w:t>uture orientated, thinks strategically and on a global scale.</w:t>
            </w:r>
          </w:p>
          <w:p w14:paraId="44B8BD60" w14:textId="77777777" w:rsidR="000D34D9" w:rsidRPr="003C3E73" w:rsidRDefault="000D34D9" w:rsidP="000D34D9">
            <w:pPr>
              <w:ind w:left="-24"/>
              <w:rPr>
                <w:rFonts w:ascii="Gill Sans MT" w:hAnsi="Gill Sans MT" w:cs="Arial"/>
                <w:b/>
                <w:sz w:val="20"/>
                <w:lang w:val="en-US"/>
              </w:rPr>
            </w:pPr>
            <w:r w:rsidRPr="003C3E73">
              <w:rPr>
                <w:rFonts w:ascii="Gill Sans MT" w:hAnsi="Gill Sans MT" w:cs="Arial"/>
                <w:b/>
                <w:sz w:val="20"/>
                <w:lang w:val="en-US"/>
              </w:rPr>
              <w:t>Collaboration:</w:t>
            </w:r>
          </w:p>
          <w:p w14:paraId="7E45E423" w14:textId="18CC69AA" w:rsidR="000D34D9" w:rsidRPr="003C3E73" w:rsidRDefault="004D7F64" w:rsidP="000D34D9">
            <w:pPr>
              <w:numPr>
                <w:ilvl w:val="0"/>
                <w:numId w:val="4"/>
              </w:numPr>
              <w:suppressAutoHyphens/>
              <w:rPr>
                <w:rFonts w:ascii="Gill Sans MT" w:hAnsi="Gill Sans MT" w:cs="Arial"/>
                <w:sz w:val="20"/>
                <w:lang w:val="en-US"/>
              </w:rPr>
            </w:pPr>
            <w:r>
              <w:rPr>
                <w:rFonts w:ascii="Gill Sans MT" w:hAnsi="Gill Sans MT" w:cs="Arial"/>
                <w:sz w:val="20"/>
                <w:lang w:val="en-US"/>
              </w:rPr>
              <w:t>B</w:t>
            </w:r>
            <w:r w:rsidR="000D34D9" w:rsidRPr="003C3E73">
              <w:rPr>
                <w:rFonts w:ascii="Gill Sans MT" w:hAnsi="Gill Sans MT" w:cs="Arial"/>
                <w:sz w:val="20"/>
                <w:lang w:val="en-US"/>
              </w:rPr>
              <w:t>uilds and maintains effective relationships, with their team, colleagues, Members and external partners and supporters</w:t>
            </w:r>
          </w:p>
          <w:p w14:paraId="5A4E11DE" w14:textId="711D9E6A" w:rsidR="000D34D9" w:rsidRPr="003C3E73" w:rsidRDefault="004D7F64" w:rsidP="000D34D9">
            <w:pPr>
              <w:numPr>
                <w:ilvl w:val="0"/>
                <w:numId w:val="4"/>
              </w:numPr>
              <w:suppressAutoHyphens/>
              <w:rPr>
                <w:rFonts w:ascii="Gill Sans MT" w:hAnsi="Gill Sans MT" w:cs="Arial"/>
                <w:sz w:val="20"/>
                <w:lang w:val="en-US"/>
              </w:rPr>
            </w:pPr>
            <w:r>
              <w:rPr>
                <w:rFonts w:ascii="Gill Sans MT" w:hAnsi="Gill Sans MT" w:cs="Arial"/>
                <w:sz w:val="20"/>
                <w:lang w:val="en-US"/>
              </w:rPr>
              <w:t>V</w:t>
            </w:r>
            <w:r w:rsidR="000D34D9" w:rsidRPr="003C3E73">
              <w:rPr>
                <w:rFonts w:ascii="Gill Sans MT" w:hAnsi="Gill Sans MT" w:cs="Arial"/>
                <w:sz w:val="20"/>
                <w:lang w:val="en-US"/>
              </w:rPr>
              <w:t>alues diversity, sees it as a source of competitive strength</w:t>
            </w:r>
          </w:p>
          <w:p w14:paraId="001054EF" w14:textId="06194814" w:rsidR="000D34D9" w:rsidRPr="003C3E73" w:rsidRDefault="00A5202D" w:rsidP="000D34D9">
            <w:pPr>
              <w:numPr>
                <w:ilvl w:val="0"/>
                <w:numId w:val="2"/>
              </w:numPr>
              <w:suppressAutoHyphens/>
              <w:rPr>
                <w:rFonts w:ascii="Gill Sans MT" w:hAnsi="Gill Sans MT" w:cs="Arial"/>
                <w:sz w:val="20"/>
                <w:lang w:val="en-US"/>
              </w:rPr>
            </w:pPr>
            <w:r w:rsidRPr="003C3E73">
              <w:rPr>
                <w:rFonts w:ascii="Gill Sans MT" w:hAnsi="Gill Sans MT" w:cs="Arial"/>
                <w:sz w:val="20"/>
                <w:lang w:val="en-US"/>
              </w:rPr>
              <w:t>Approachable</w:t>
            </w:r>
            <w:r w:rsidR="000D34D9" w:rsidRPr="003C3E73">
              <w:rPr>
                <w:rFonts w:ascii="Gill Sans MT" w:hAnsi="Gill Sans MT" w:cs="Arial"/>
                <w:sz w:val="20"/>
                <w:lang w:val="en-US"/>
              </w:rPr>
              <w:t>, good listener, easy to talk to.</w:t>
            </w:r>
          </w:p>
          <w:p w14:paraId="0D96FBCA" w14:textId="77777777" w:rsidR="000D34D9" w:rsidRPr="003C3E73" w:rsidRDefault="000D34D9" w:rsidP="000D34D9">
            <w:pPr>
              <w:ind w:left="-24"/>
              <w:rPr>
                <w:rFonts w:ascii="Gill Sans MT" w:hAnsi="Gill Sans MT" w:cs="Arial"/>
                <w:b/>
                <w:sz w:val="20"/>
                <w:lang w:val="en-US"/>
              </w:rPr>
            </w:pPr>
            <w:r w:rsidRPr="003C3E73">
              <w:rPr>
                <w:rFonts w:ascii="Gill Sans MT" w:hAnsi="Gill Sans MT" w:cs="Arial"/>
                <w:b/>
                <w:sz w:val="20"/>
                <w:lang w:val="en-US"/>
              </w:rPr>
              <w:t>Creativity:</w:t>
            </w:r>
          </w:p>
          <w:p w14:paraId="7446393E" w14:textId="2A5E718A" w:rsidR="000D34D9" w:rsidRPr="003C3E73" w:rsidRDefault="004D7F64" w:rsidP="000D34D9">
            <w:pPr>
              <w:numPr>
                <w:ilvl w:val="0"/>
                <w:numId w:val="4"/>
              </w:numPr>
              <w:suppressAutoHyphens/>
              <w:rPr>
                <w:rFonts w:ascii="Gill Sans MT" w:hAnsi="Gill Sans MT" w:cs="Arial"/>
                <w:sz w:val="20"/>
                <w:lang w:val="en-US"/>
              </w:rPr>
            </w:pPr>
            <w:r>
              <w:rPr>
                <w:rFonts w:ascii="Gill Sans MT" w:hAnsi="Gill Sans MT" w:cs="Arial"/>
                <w:sz w:val="20"/>
                <w:lang w:val="en-US"/>
              </w:rPr>
              <w:t>D</w:t>
            </w:r>
            <w:r w:rsidR="000D34D9" w:rsidRPr="003C3E73">
              <w:rPr>
                <w:rFonts w:ascii="Gill Sans MT" w:hAnsi="Gill Sans MT" w:cs="Arial"/>
                <w:sz w:val="20"/>
                <w:lang w:val="en-US"/>
              </w:rPr>
              <w:t>evelops and encourages new and innovative solutions</w:t>
            </w:r>
          </w:p>
          <w:p w14:paraId="450EE43F" w14:textId="6F3F28B8" w:rsidR="000D34D9" w:rsidRPr="003C3E73" w:rsidRDefault="00A5202D" w:rsidP="000D34D9">
            <w:pPr>
              <w:numPr>
                <w:ilvl w:val="0"/>
                <w:numId w:val="4"/>
              </w:numPr>
              <w:suppressAutoHyphens/>
              <w:rPr>
                <w:rFonts w:ascii="Gill Sans MT" w:hAnsi="Gill Sans MT" w:cs="Arial"/>
                <w:sz w:val="20"/>
                <w:lang w:val="en-US"/>
              </w:rPr>
            </w:pPr>
            <w:r w:rsidRPr="003C3E73">
              <w:rPr>
                <w:rFonts w:ascii="Gill Sans MT" w:hAnsi="Gill Sans MT" w:cs="Arial"/>
                <w:sz w:val="20"/>
                <w:lang w:val="en-US"/>
              </w:rPr>
              <w:t>Willing</w:t>
            </w:r>
            <w:r w:rsidR="000D34D9" w:rsidRPr="003C3E73">
              <w:rPr>
                <w:rFonts w:ascii="Gill Sans MT" w:hAnsi="Gill Sans MT" w:cs="Arial"/>
                <w:sz w:val="20"/>
                <w:lang w:val="en-US"/>
              </w:rPr>
              <w:t xml:space="preserve"> to take disciplined risks.</w:t>
            </w:r>
          </w:p>
          <w:p w14:paraId="67571BBA" w14:textId="77777777" w:rsidR="000D34D9" w:rsidRPr="003C3E73" w:rsidRDefault="000D34D9" w:rsidP="000D34D9">
            <w:pPr>
              <w:ind w:left="-24"/>
              <w:rPr>
                <w:rFonts w:ascii="Gill Sans MT" w:hAnsi="Gill Sans MT" w:cs="Arial"/>
                <w:b/>
                <w:sz w:val="20"/>
                <w:lang w:val="en-US"/>
              </w:rPr>
            </w:pPr>
            <w:r w:rsidRPr="003C3E73">
              <w:rPr>
                <w:rFonts w:ascii="Gill Sans MT" w:hAnsi="Gill Sans MT" w:cs="Arial"/>
                <w:b/>
                <w:sz w:val="20"/>
                <w:lang w:val="en-US"/>
              </w:rPr>
              <w:t>Integrity:</w:t>
            </w:r>
          </w:p>
          <w:p w14:paraId="13CF9C6B" w14:textId="413654A2" w:rsidR="000D34D9" w:rsidRPr="003C3E73" w:rsidRDefault="004D7F64" w:rsidP="000D34D9">
            <w:pPr>
              <w:numPr>
                <w:ilvl w:val="0"/>
                <w:numId w:val="4"/>
              </w:numPr>
              <w:suppressAutoHyphens/>
              <w:rPr>
                <w:rFonts w:ascii="Gill Sans MT" w:hAnsi="Gill Sans MT" w:cs="Arial"/>
                <w:sz w:val="20"/>
                <w:lang w:val="en-US"/>
              </w:rPr>
            </w:pPr>
            <w:r>
              <w:rPr>
                <w:rFonts w:ascii="Gill Sans MT" w:hAnsi="Gill Sans MT" w:cs="Arial"/>
                <w:sz w:val="20"/>
                <w:lang w:val="en-US"/>
              </w:rPr>
              <w:t>H</w:t>
            </w:r>
            <w:r w:rsidR="000D34D9" w:rsidRPr="003C3E73">
              <w:rPr>
                <w:rFonts w:ascii="Gill Sans MT" w:hAnsi="Gill Sans MT" w:cs="Arial"/>
                <w:sz w:val="20"/>
                <w:lang w:val="en-US"/>
              </w:rPr>
              <w:t>onest, encourages openness and transparency; demonstrates highest levels of integrity</w:t>
            </w:r>
          </w:p>
          <w:p w14:paraId="1EB0734A" w14:textId="77777777" w:rsidR="000D34D9" w:rsidRPr="003C3E73" w:rsidRDefault="000D34D9" w:rsidP="000D34D9">
            <w:pPr>
              <w:rPr>
                <w:rFonts w:ascii="Gill Sans MT" w:hAnsi="Gill Sans MT" w:cs="Arial"/>
                <w:b/>
                <w:sz w:val="20"/>
                <w:lang w:val="en-US"/>
              </w:rPr>
            </w:pPr>
          </w:p>
        </w:tc>
      </w:tr>
      <w:tr w:rsidR="000D34D9" w:rsidRPr="003C3E73" w14:paraId="7FB30219" w14:textId="77777777" w:rsidTr="00C60949">
        <w:tc>
          <w:tcPr>
            <w:tcW w:w="9498" w:type="dxa"/>
            <w:gridSpan w:val="3"/>
          </w:tcPr>
          <w:p w14:paraId="26EF93CB" w14:textId="77777777" w:rsidR="000D34D9" w:rsidRPr="003C3E73" w:rsidRDefault="000D34D9" w:rsidP="000D34D9">
            <w:pPr>
              <w:rPr>
                <w:rFonts w:ascii="Gill Sans MT" w:hAnsi="Gill Sans MT" w:cs="Arial"/>
                <w:b/>
                <w:i/>
                <w:color w:val="808080"/>
                <w:sz w:val="20"/>
                <w:lang w:val="en-US"/>
              </w:rPr>
            </w:pPr>
            <w:r w:rsidRPr="003C3E73">
              <w:rPr>
                <w:rFonts w:ascii="Gill Sans MT" w:hAnsi="Gill Sans MT" w:cs="Arial"/>
                <w:b/>
                <w:sz w:val="20"/>
                <w:lang w:val="en-US"/>
              </w:rPr>
              <w:t xml:space="preserve">QUALIFICATIONS  </w:t>
            </w:r>
          </w:p>
          <w:p w14:paraId="0C2FC5C6" w14:textId="4B41487E" w:rsidR="007A039C" w:rsidRPr="00A5202D" w:rsidRDefault="00A5202D" w:rsidP="00A5202D">
            <w:pPr>
              <w:numPr>
                <w:ilvl w:val="0"/>
                <w:numId w:val="5"/>
              </w:numPr>
              <w:suppressAutoHyphens/>
              <w:rPr>
                <w:rFonts w:ascii="Gill Sans MT" w:hAnsi="Gill Sans MT" w:cs="Arial"/>
                <w:sz w:val="20"/>
                <w:lang w:val="en-US"/>
              </w:rPr>
            </w:pPr>
            <w:r w:rsidRPr="00A5202D">
              <w:rPr>
                <w:rFonts w:ascii="Gill Sans MT" w:hAnsi="Gill Sans MT" w:cs="Arial"/>
                <w:sz w:val="20"/>
              </w:rPr>
              <w:t>Bachelor’s degree (</w:t>
            </w:r>
            <w:r w:rsidR="000B54DC">
              <w:rPr>
                <w:rFonts w:ascii="Gill Sans MT" w:hAnsi="Gill Sans MT" w:cs="Arial"/>
                <w:sz w:val="20"/>
                <w:lang w:val="en-US"/>
              </w:rPr>
              <w:t>nursing</w:t>
            </w:r>
            <w:r w:rsidRPr="00A5202D">
              <w:rPr>
                <w:rFonts w:ascii="Gill Sans MT" w:hAnsi="Gill Sans MT" w:cs="Arial"/>
                <w:sz w:val="20"/>
                <w:lang w:val="en-US"/>
              </w:rPr>
              <w:t>/nutrition/public health)</w:t>
            </w:r>
            <w:r w:rsidRPr="00A5202D">
              <w:rPr>
                <w:rFonts w:ascii="Gill Sans MT" w:hAnsi="Gill Sans MT" w:cs="Arial"/>
                <w:sz w:val="20"/>
              </w:rPr>
              <w:t xml:space="preserve"> or equivalent</w:t>
            </w:r>
          </w:p>
          <w:p w14:paraId="50058B04" w14:textId="5E82A155" w:rsidR="00A5202D" w:rsidRPr="00A5202D" w:rsidRDefault="00A5202D" w:rsidP="00A5202D">
            <w:pPr>
              <w:numPr>
                <w:ilvl w:val="0"/>
                <w:numId w:val="5"/>
              </w:numPr>
              <w:rPr>
                <w:rFonts w:ascii="Gill Sans MT" w:hAnsi="Gill Sans MT" w:cs="Arial"/>
                <w:sz w:val="22"/>
                <w:szCs w:val="22"/>
              </w:rPr>
            </w:pPr>
            <w:r w:rsidRPr="00A5202D">
              <w:rPr>
                <w:rFonts w:ascii="Gill Sans MT" w:hAnsi="Gill Sans MT" w:cs="Arial"/>
                <w:sz w:val="20"/>
              </w:rPr>
              <w:t>Strong report writing and computer skills.</w:t>
            </w:r>
          </w:p>
        </w:tc>
      </w:tr>
      <w:tr w:rsidR="000D34D9" w:rsidRPr="003C3E73" w14:paraId="0B48C4EC" w14:textId="77777777" w:rsidTr="00C60949">
        <w:trPr>
          <w:trHeight w:val="844"/>
        </w:trPr>
        <w:tc>
          <w:tcPr>
            <w:tcW w:w="9498" w:type="dxa"/>
            <w:gridSpan w:val="3"/>
            <w:tcBorders>
              <w:bottom w:val="single" w:sz="8" w:space="0" w:color="000000"/>
            </w:tcBorders>
          </w:tcPr>
          <w:p w14:paraId="11647DA2" w14:textId="77777777" w:rsidR="000D34D9" w:rsidRPr="003C3E73" w:rsidRDefault="000D34D9" w:rsidP="000D34D9">
            <w:pPr>
              <w:rPr>
                <w:rFonts w:ascii="Gill Sans MT" w:hAnsi="Gill Sans MT" w:cs="Arial"/>
                <w:b/>
                <w:sz w:val="20"/>
                <w:lang w:val="en-US"/>
              </w:rPr>
            </w:pPr>
            <w:r w:rsidRPr="003C3E73">
              <w:rPr>
                <w:rFonts w:ascii="Gill Sans MT" w:hAnsi="Gill Sans MT" w:cs="Arial"/>
                <w:b/>
                <w:sz w:val="20"/>
                <w:lang w:val="en-US"/>
              </w:rPr>
              <w:t>EXPERIENCE AND SKILLS</w:t>
            </w:r>
          </w:p>
          <w:p w14:paraId="0B077CB4" w14:textId="77777777" w:rsidR="007A039C" w:rsidRPr="003C3E73" w:rsidRDefault="007A039C" w:rsidP="007A039C">
            <w:pPr>
              <w:jc w:val="both"/>
              <w:rPr>
                <w:rFonts w:ascii="Gill Sans MT" w:hAnsi="Gill Sans MT" w:cs="Arial"/>
                <w:b/>
                <w:sz w:val="20"/>
              </w:rPr>
            </w:pPr>
            <w:r w:rsidRPr="003C3E73">
              <w:rPr>
                <w:rFonts w:ascii="Gill Sans MT" w:hAnsi="Gill Sans MT" w:cs="Arial"/>
                <w:b/>
                <w:sz w:val="20"/>
              </w:rPr>
              <w:t>Essential:</w:t>
            </w:r>
          </w:p>
          <w:p w14:paraId="10B6E0E0" w14:textId="77777777" w:rsidR="007A039C" w:rsidRPr="003C3E73" w:rsidRDefault="007A039C" w:rsidP="003C3E73">
            <w:pPr>
              <w:numPr>
                <w:ilvl w:val="0"/>
                <w:numId w:val="5"/>
              </w:numPr>
              <w:suppressAutoHyphens/>
              <w:rPr>
                <w:rFonts w:ascii="Gill Sans MT" w:hAnsi="Gill Sans MT" w:cs="Arial"/>
                <w:sz w:val="20"/>
                <w:lang w:val="en-US"/>
              </w:rPr>
            </w:pPr>
            <w:r w:rsidRPr="003C3E73">
              <w:rPr>
                <w:rFonts w:ascii="Gill Sans MT" w:hAnsi="Gill Sans MT" w:cs="Arial"/>
                <w:sz w:val="20"/>
                <w:lang w:val="en-US"/>
              </w:rPr>
              <w:t>Experience of emergency nutrition work (preferably CMAM) and implementation of feeding programs, including monitoring and evaluation</w:t>
            </w:r>
          </w:p>
          <w:p w14:paraId="52DD9DCF" w14:textId="77777777" w:rsidR="007A039C" w:rsidRPr="003C3E73" w:rsidRDefault="007A039C" w:rsidP="003C3E73">
            <w:pPr>
              <w:numPr>
                <w:ilvl w:val="0"/>
                <w:numId w:val="5"/>
              </w:numPr>
              <w:suppressAutoHyphens/>
              <w:rPr>
                <w:rFonts w:ascii="Gill Sans MT" w:hAnsi="Gill Sans MT" w:cs="Arial"/>
                <w:sz w:val="20"/>
                <w:lang w:val="en-US"/>
              </w:rPr>
            </w:pPr>
            <w:r w:rsidRPr="003C3E73">
              <w:rPr>
                <w:rFonts w:ascii="Gill Sans MT" w:hAnsi="Gill Sans MT" w:cs="Arial"/>
                <w:sz w:val="20"/>
                <w:lang w:val="en-US"/>
              </w:rPr>
              <w:t>Experience in conducting nutrition assessments and an understanding of nutritional surveillance and information systems</w:t>
            </w:r>
          </w:p>
          <w:p w14:paraId="1AFBDD07" w14:textId="77777777" w:rsidR="007A039C" w:rsidRPr="003C3E73" w:rsidRDefault="007A039C" w:rsidP="003C3E73">
            <w:pPr>
              <w:numPr>
                <w:ilvl w:val="0"/>
                <w:numId w:val="5"/>
              </w:numPr>
              <w:suppressAutoHyphens/>
              <w:rPr>
                <w:rFonts w:ascii="Gill Sans MT" w:hAnsi="Gill Sans MT" w:cs="Arial"/>
                <w:sz w:val="20"/>
                <w:lang w:val="en-US"/>
              </w:rPr>
            </w:pPr>
            <w:r w:rsidRPr="003C3E73">
              <w:rPr>
                <w:rFonts w:ascii="Gill Sans MT" w:hAnsi="Gill Sans MT" w:cs="Arial"/>
                <w:sz w:val="20"/>
                <w:lang w:val="en-US"/>
              </w:rPr>
              <w:t>Proven capacity of management, leadership and teamwork</w:t>
            </w:r>
          </w:p>
          <w:p w14:paraId="4B5B0C51" w14:textId="13B5AD3C" w:rsidR="007A039C" w:rsidRPr="003C3E73" w:rsidRDefault="007A039C" w:rsidP="003C3E73">
            <w:pPr>
              <w:numPr>
                <w:ilvl w:val="0"/>
                <w:numId w:val="5"/>
              </w:numPr>
              <w:suppressAutoHyphens/>
              <w:rPr>
                <w:rFonts w:ascii="Gill Sans MT" w:hAnsi="Gill Sans MT" w:cs="Arial"/>
                <w:sz w:val="20"/>
                <w:lang w:val="en-US"/>
              </w:rPr>
            </w:pPr>
            <w:r w:rsidRPr="003C3E73">
              <w:rPr>
                <w:rFonts w:ascii="Gill Sans MT" w:hAnsi="Gill Sans MT" w:cs="Arial"/>
                <w:sz w:val="20"/>
                <w:lang w:val="en-US"/>
              </w:rPr>
              <w:t xml:space="preserve">Excellent communication skills and a willingness to be respectful, kind, sensitive and </w:t>
            </w:r>
            <w:r w:rsidR="00D00D8C" w:rsidRPr="003C3E73">
              <w:rPr>
                <w:rFonts w:ascii="Gill Sans MT" w:hAnsi="Gill Sans MT" w:cs="Arial"/>
                <w:sz w:val="20"/>
                <w:lang w:val="en-US"/>
              </w:rPr>
              <w:t>empathize</w:t>
            </w:r>
            <w:r w:rsidR="000B54DC">
              <w:rPr>
                <w:rFonts w:ascii="Gill Sans MT" w:hAnsi="Gill Sans MT" w:cs="Arial"/>
                <w:sz w:val="20"/>
                <w:lang w:val="en-US"/>
              </w:rPr>
              <w:t xml:space="preserve"> with all beneficiaries.</w:t>
            </w:r>
          </w:p>
          <w:p w14:paraId="7EF450CB" w14:textId="77777777" w:rsidR="007A039C" w:rsidRPr="003C3E73" w:rsidRDefault="007A039C" w:rsidP="003C3E73">
            <w:pPr>
              <w:numPr>
                <w:ilvl w:val="0"/>
                <w:numId w:val="5"/>
              </w:numPr>
              <w:suppressAutoHyphens/>
              <w:rPr>
                <w:rFonts w:ascii="Gill Sans MT" w:hAnsi="Gill Sans MT" w:cs="Arial"/>
                <w:sz w:val="20"/>
                <w:lang w:val="en-US"/>
              </w:rPr>
            </w:pPr>
            <w:r w:rsidRPr="003C3E73">
              <w:rPr>
                <w:rFonts w:ascii="Gill Sans MT" w:hAnsi="Gill Sans MT" w:cs="Arial"/>
                <w:sz w:val="20"/>
                <w:lang w:val="en-US"/>
              </w:rPr>
              <w:t>Willingness and capacity to be flexible and accommodating when faced with difficult and frustrating working conditions</w:t>
            </w:r>
          </w:p>
          <w:p w14:paraId="7DCC85FC" w14:textId="77777777" w:rsidR="007A039C" w:rsidRPr="003C3E73" w:rsidRDefault="007A039C" w:rsidP="003C3E73">
            <w:pPr>
              <w:numPr>
                <w:ilvl w:val="0"/>
                <w:numId w:val="5"/>
              </w:numPr>
              <w:suppressAutoHyphens/>
              <w:rPr>
                <w:rFonts w:ascii="Gill Sans MT" w:hAnsi="Gill Sans MT" w:cs="Arial"/>
                <w:sz w:val="20"/>
                <w:lang w:val="en-US"/>
              </w:rPr>
            </w:pPr>
            <w:r w:rsidRPr="003C3E73">
              <w:rPr>
                <w:rFonts w:ascii="Gill Sans MT" w:hAnsi="Gill Sans MT" w:cs="Arial"/>
                <w:sz w:val="20"/>
                <w:lang w:val="en-US"/>
              </w:rPr>
              <w:t xml:space="preserve">Demonstrable ability at report writing </w:t>
            </w:r>
          </w:p>
          <w:p w14:paraId="2A3D19B2" w14:textId="77777777" w:rsidR="007A039C" w:rsidRPr="003C3E73" w:rsidRDefault="007A039C" w:rsidP="003C3E73">
            <w:pPr>
              <w:numPr>
                <w:ilvl w:val="0"/>
                <w:numId w:val="5"/>
              </w:numPr>
              <w:suppressAutoHyphens/>
              <w:rPr>
                <w:rFonts w:ascii="Gill Sans MT" w:hAnsi="Gill Sans MT" w:cs="Arial"/>
                <w:sz w:val="20"/>
                <w:lang w:val="en-US"/>
              </w:rPr>
            </w:pPr>
            <w:r w:rsidRPr="003C3E73">
              <w:rPr>
                <w:rFonts w:ascii="Gill Sans MT" w:hAnsi="Gill Sans MT" w:cs="Arial"/>
                <w:sz w:val="20"/>
                <w:lang w:val="en-US"/>
              </w:rPr>
              <w:t>Prepared to live and work in an uncertain security environment</w:t>
            </w:r>
          </w:p>
          <w:p w14:paraId="050F92F7" w14:textId="753347EC" w:rsidR="007A039C" w:rsidRPr="003C3E73" w:rsidRDefault="007A039C" w:rsidP="003C3E73">
            <w:pPr>
              <w:numPr>
                <w:ilvl w:val="0"/>
                <w:numId w:val="5"/>
              </w:numPr>
              <w:suppressAutoHyphens/>
              <w:rPr>
                <w:rFonts w:ascii="Gill Sans MT" w:hAnsi="Gill Sans MT" w:cs="Arial"/>
                <w:sz w:val="20"/>
                <w:lang w:val="en-US"/>
              </w:rPr>
            </w:pPr>
            <w:r w:rsidRPr="003C3E73">
              <w:rPr>
                <w:rFonts w:ascii="Gill Sans MT" w:hAnsi="Gill Sans MT" w:cs="Arial"/>
                <w:sz w:val="20"/>
                <w:lang w:val="en-US"/>
              </w:rPr>
              <w:t xml:space="preserve">Ability and willingness to frequently travel and stay </w:t>
            </w:r>
            <w:r w:rsidR="008E13F4">
              <w:rPr>
                <w:rFonts w:ascii="Gill Sans MT" w:hAnsi="Gill Sans MT" w:cs="Arial"/>
                <w:sz w:val="20"/>
                <w:lang w:val="en-US"/>
              </w:rPr>
              <w:t>in</w:t>
            </w:r>
            <w:r w:rsidRPr="003C3E73">
              <w:rPr>
                <w:rFonts w:ascii="Gill Sans MT" w:hAnsi="Gill Sans MT" w:cs="Arial"/>
                <w:sz w:val="20"/>
                <w:lang w:val="en-US"/>
              </w:rPr>
              <w:t xml:space="preserve"> the field</w:t>
            </w:r>
          </w:p>
          <w:p w14:paraId="4185C447" w14:textId="77777777" w:rsidR="007A039C" w:rsidRPr="003C3E73" w:rsidRDefault="007A039C" w:rsidP="003C3E73">
            <w:pPr>
              <w:numPr>
                <w:ilvl w:val="0"/>
                <w:numId w:val="5"/>
              </w:numPr>
              <w:suppressAutoHyphens/>
              <w:rPr>
                <w:rFonts w:ascii="Gill Sans MT" w:hAnsi="Gill Sans MT" w:cs="Arial"/>
                <w:sz w:val="20"/>
                <w:lang w:val="en-US"/>
              </w:rPr>
            </w:pPr>
            <w:r w:rsidRPr="003C3E73">
              <w:rPr>
                <w:rFonts w:ascii="Gill Sans MT" w:hAnsi="Gill Sans MT" w:cs="Arial"/>
                <w:sz w:val="20"/>
                <w:lang w:val="en-US"/>
              </w:rPr>
              <w:lastRenderedPageBreak/>
              <w:t xml:space="preserve">Commitment to and understanding of Save the Children’s aims, values and principles </w:t>
            </w:r>
          </w:p>
          <w:p w14:paraId="43C7BAA0" w14:textId="77777777" w:rsidR="007A039C" w:rsidRPr="003C3E73" w:rsidRDefault="007A039C" w:rsidP="003C3E73">
            <w:pPr>
              <w:numPr>
                <w:ilvl w:val="0"/>
                <w:numId w:val="5"/>
              </w:numPr>
              <w:suppressAutoHyphens/>
              <w:rPr>
                <w:rFonts w:ascii="Gill Sans MT" w:hAnsi="Gill Sans MT" w:cs="Arial"/>
                <w:sz w:val="20"/>
                <w:lang w:val="en-US"/>
              </w:rPr>
            </w:pPr>
            <w:r w:rsidRPr="003C3E73">
              <w:rPr>
                <w:rFonts w:ascii="Gill Sans MT" w:hAnsi="Gill Sans MT" w:cs="Arial"/>
                <w:sz w:val="20"/>
                <w:lang w:val="en-US"/>
              </w:rPr>
              <w:t>Fluency in written and spoken English and local languages</w:t>
            </w:r>
          </w:p>
          <w:p w14:paraId="1ACB6136" w14:textId="3FA02222" w:rsidR="003C3E73" w:rsidRPr="003C3E73" w:rsidRDefault="003C3E73" w:rsidP="003C3E73">
            <w:pPr>
              <w:numPr>
                <w:ilvl w:val="0"/>
                <w:numId w:val="5"/>
              </w:numPr>
              <w:jc w:val="both"/>
              <w:rPr>
                <w:rFonts w:ascii="Gill Sans MT" w:hAnsi="Gill Sans MT" w:cs="Arial"/>
                <w:sz w:val="20"/>
              </w:rPr>
            </w:pPr>
            <w:r w:rsidRPr="003C3E73">
              <w:rPr>
                <w:rFonts w:ascii="Gill Sans MT" w:hAnsi="Gill Sans MT" w:cs="Arial"/>
                <w:sz w:val="20"/>
              </w:rPr>
              <w:t xml:space="preserve">Experience of working with </w:t>
            </w:r>
            <w:r w:rsidR="008E13F4">
              <w:rPr>
                <w:rFonts w:ascii="Gill Sans MT" w:hAnsi="Gill Sans MT" w:cs="Arial"/>
                <w:sz w:val="20"/>
              </w:rPr>
              <w:t>Microsoft’s office word and excel</w:t>
            </w:r>
            <w:r w:rsidRPr="003C3E73">
              <w:rPr>
                <w:rFonts w:ascii="Gill Sans MT" w:hAnsi="Gill Sans MT" w:cs="Arial"/>
                <w:sz w:val="20"/>
              </w:rPr>
              <w:t xml:space="preserve"> </w:t>
            </w:r>
          </w:p>
          <w:p w14:paraId="3327F02C" w14:textId="4731BB97" w:rsidR="00242F7A" w:rsidRPr="003C3E73" w:rsidRDefault="00610372" w:rsidP="003C3E73">
            <w:pPr>
              <w:numPr>
                <w:ilvl w:val="0"/>
                <w:numId w:val="5"/>
              </w:numPr>
              <w:suppressAutoHyphens/>
              <w:rPr>
                <w:rFonts w:ascii="Gill Sans MT" w:hAnsi="Gill Sans MT" w:cs="Arial"/>
                <w:sz w:val="20"/>
                <w:lang w:val="en-US"/>
              </w:rPr>
            </w:pPr>
            <w:r w:rsidRPr="003C3E73">
              <w:rPr>
                <w:rFonts w:ascii="Gill Sans MT" w:hAnsi="Gill Sans MT"/>
                <w:sz w:val="20"/>
                <w:lang w:val="en-US"/>
              </w:rPr>
              <w:t xml:space="preserve">Very good knowledge, commitment and understanding of Child Safeguarding Policy, </w:t>
            </w:r>
            <w:r w:rsidR="00242F7A" w:rsidRPr="003C3E73">
              <w:rPr>
                <w:rFonts w:ascii="Gill Sans MT" w:hAnsi="Gill Sans MT"/>
                <w:sz w:val="20"/>
                <w:lang w:val="en-US"/>
              </w:rPr>
              <w:t xml:space="preserve">the aims and </w:t>
            </w:r>
            <w:r w:rsidRPr="003C3E73">
              <w:rPr>
                <w:rFonts w:ascii="Gill Sans MT" w:hAnsi="Gill Sans MT"/>
                <w:sz w:val="20"/>
                <w:lang w:val="en-US"/>
              </w:rPr>
              <w:t>principles of Save the Children</w:t>
            </w:r>
            <w:r w:rsidR="00242F7A" w:rsidRPr="003C3E73">
              <w:rPr>
                <w:rFonts w:ascii="Gill Sans MT" w:hAnsi="Gill Sans MT"/>
                <w:sz w:val="20"/>
                <w:lang w:val="en-US"/>
              </w:rPr>
              <w:t>, and humanitarian standards such as the Sphere Charter and the Code of Conduct. In particular, a good understanding of the SC mandate and child focus and an ability to ensure this continues to underpin our support</w:t>
            </w:r>
          </w:p>
          <w:p w14:paraId="1E35A6B2" w14:textId="6968AD8D" w:rsidR="000D34D9" w:rsidRPr="003C3E73" w:rsidRDefault="000D34D9" w:rsidP="003E573D">
            <w:pPr>
              <w:pStyle w:val="ListParagraph"/>
              <w:suppressAutoHyphens w:val="0"/>
              <w:ind w:left="720"/>
              <w:contextualSpacing/>
              <w:jc w:val="both"/>
              <w:rPr>
                <w:rFonts w:ascii="Gill Sans MT" w:hAnsi="Gill Sans MT" w:cs="Arial"/>
                <w:b/>
                <w:sz w:val="20"/>
                <w:lang w:val="en-US"/>
              </w:rPr>
            </w:pPr>
          </w:p>
        </w:tc>
      </w:tr>
      <w:tr w:rsidR="000D34D9" w:rsidRPr="003C3E73" w14:paraId="517BBEE9" w14:textId="77777777" w:rsidTr="00C60949">
        <w:tc>
          <w:tcPr>
            <w:tcW w:w="9498" w:type="dxa"/>
            <w:gridSpan w:val="3"/>
            <w:tcBorders>
              <w:top w:val="single" w:sz="8" w:space="0" w:color="000000"/>
            </w:tcBorders>
          </w:tcPr>
          <w:p w14:paraId="2A3ACD58" w14:textId="77777777" w:rsidR="000D34D9" w:rsidRPr="003C3E73" w:rsidRDefault="000D34D9" w:rsidP="000D34D9">
            <w:pPr>
              <w:rPr>
                <w:rFonts w:ascii="Gill Sans MT" w:hAnsi="Gill Sans MT" w:cs="Arial"/>
                <w:b/>
                <w:sz w:val="20"/>
                <w:lang w:val="en-US"/>
              </w:rPr>
            </w:pPr>
            <w:r w:rsidRPr="003C3E73">
              <w:rPr>
                <w:rFonts w:ascii="Gill Sans MT" w:hAnsi="Gill Sans MT" w:cs="Arial"/>
                <w:b/>
                <w:sz w:val="20"/>
                <w:lang w:val="en-US"/>
              </w:rPr>
              <w:lastRenderedPageBreak/>
              <w:t xml:space="preserve">Equal Opportunities </w:t>
            </w:r>
          </w:p>
          <w:p w14:paraId="2CE46823" w14:textId="77777777" w:rsidR="000D34D9" w:rsidRPr="003C3E73" w:rsidRDefault="000D34D9" w:rsidP="000D34D9">
            <w:pPr>
              <w:rPr>
                <w:rFonts w:ascii="Gill Sans MT" w:hAnsi="Gill Sans MT" w:cs="Arial"/>
                <w:sz w:val="20"/>
                <w:lang w:val="en-US"/>
              </w:rPr>
            </w:pPr>
            <w:r w:rsidRPr="003C3E73">
              <w:rPr>
                <w:rFonts w:ascii="Gill Sans MT" w:hAnsi="Gill Sans MT" w:cs="Arial"/>
                <w:sz w:val="20"/>
                <w:lang w:val="en-US"/>
              </w:rPr>
              <w:t>The role holder is required to carry out the duties in accordance with the SCI Equal Opportunities and Diversity policies and procedures.</w:t>
            </w:r>
          </w:p>
        </w:tc>
      </w:tr>
      <w:tr w:rsidR="000D34D9" w:rsidRPr="003C3E73" w14:paraId="2938E355" w14:textId="77777777" w:rsidTr="00C60949">
        <w:tc>
          <w:tcPr>
            <w:tcW w:w="9498" w:type="dxa"/>
            <w:gridSpan w:val="3"/>
          </w:tcPr>
          <w:p w14:paraId="1357D354" w14:textId="77777777" w:rsidR="000D34D9" w:rsidRPr="003C3E73" w:rsidRDefault="000D34D9" w:rsidP="000D34D9">
            <w:pPr>
              <w:rPr>
                <w:rFonts w:ascii="Gill Sans MT" w:hAnsi="Gill Sans MT"/>
                <w:b/>
                <w:color w:val="000000"/>
                <w:sz w:val="20"/>
                <w:lang w:val="en-US"/>
              </w:rPr>
            </w:pPr>
            <w:r w:rsidRPr="003C3E73">
              <w:rPr>
                <w:rFonts w:ascii="Gill Sans MT" w:hAnsi="Gill Sans MT"/>
                <w:b/>
                <w:color w:val="000000"/>
                <w:sz w:val="20"/>
                <w:lang w:val="en-US"/>
              </w:rPr>
              <w:t>Child Safeguarding:</w:t>
            </w:r>
          </w:p>
          <w:p w14:paraId="2B52F976" w14:textId="77777777" w:rsidR="000D34D9" w:rsidRPr="003C3E73" w:rsidRDefault="000D34D9" w:rsidP="000D34D9">
            <w:pPr>
              <w:rPr>
                <w:rFonts w:ascii="Gill Sans MT" w:hAnsi="Gill Sans MT"/>
                <w:sz w:val="20"/>
                <w:lang w:val="en-US"/>
              </w:rPr>
            </w:pPr>
            <w:r w:rsidRPr="003C3E73">
              <w:rPr>
                <w:rFonts w:ascii="Gill Sans MT" w:hAnsi="Gill Sans MT"/>
                <w:color w:val="000000"/>
                <w:sz w:val="20"/>
                <w:lang w:val="en-US"/>
              </w:rPr>
              <w:t>We need to keep children safe so our selection process, which includes rigorous background checks, reflects our commitment to the protection of children from abuse</w:t>
            </w:r>
            <w:r w:rsidRPr="003C3E73">
              <w:rPr>
                <w:rFonts w:ascii="Gill Sans MT" w:hAnsi="Gill Sans MT"/>
                <w:sz w:val="20"/>
                <w:lang w:val="en-US"/>
              </w:rPr>
              <w:t>.</w:t>
            </w:r>
          </w:p>
        </w:tc>
      </w:tr>
      <w:tr w:rsidR="000D34D9" w:rsidRPr="003C3E73" w14:paraId="39C050C3" w14:textId="77777777" w:rsidTr="00C60949">
        <w:tc>
          <w:tcPr>
            <w:tcW w:w="9498" w:type="dxa"/>
            <w:gridSpan w:val="3"/>
          </w:tcPr>
          <w:p w14:paraId="067607F4" w14:textId="77777777" w:rsidR="000D34D9" w:rsidRPr="003C3E73" w:rsidRDefault="000D34D9" w:rsidP="000D34D9">
            <w:pPr>
              <w:rPr>
                <w:rFonts w:ascii="Gill Sans MT" w:hAnsi="Gill Sans MT"/>
                <w:b/>
                <w:sz w:val="20"/>
                <w:lang w:val="en-US"/>
              </w:rPr>
            </w:pPr>
            <w:r w:rsidRPr="003C3E73">
              <w:rPr>
                <w:rFonts w:ascii="Gill Sans MT" w:hAnsi="Gill Sans MT"/>
                <w:b/>
                <w:sz w:val="20"/>
                <w:lang w:val="en-US"/>
              </w:rPr>
              <w:t>Safeguarding our Staff:</w:t>
            </w:r>
          </w:p>
          <w:p w14:paraId="791BC778" w14:textId="77777777" w:rsidR="000D34D9" w:rsidRPr="003C3E73" w:rsidRDefault="000D34D9" w:rsidP="000D34D9">
            <w:pPr>
              <w:rPr>
                <w:rFonts w:ascii="Gill Sans MT" w:hAnsi="Gill Sans MT"/>
                <w:sz w:val="20"/>
                <w:lang w:val="en-US"/>
              </w:rPr>
            </w:pPr>
            <w:r w:rsidRPr="003C3E73">
              <w:rPr>
                <w:rFonts w:ascii="Gill Sans MT" w:hAnsi="Gill Sans MT"/>
                <w:sz w:val="20"/>
                <w:lang w:val="en-US"/>
              </w:rPr>
              <w:t>The post holder is required to carry out the duties in accordance with the SCI anti-harassment policy</w:t>
            </w:r>
          </w:p>
        </w:tc>
      </w:tr>
      <w:tr w:rsidR="000D34D9" w:rsidRPr="003C3E73" w14:paraId="4F07A88D" w14:textId="77777777" w:rsidTr="00C60949">
        <w:tc>
          <w:tcPr>
            <w:tcW w:w="9498" w:type="dxa"/>
            <w:gridSpan w:val="3"/>
          </w:tcPr>
          <w:p w14:paraId="21E72095" w14:textId="77777777" w:rsidR="000D34D9" w:rsidRPr="003C3E73" w:rsidRDefault="000D34D9" w:rsidP="000D34D9">
            <w:pPr>
              <w:rPr>
                <w:rFonts w:ascii="Gill Sans MT" w:hAnsi="Gill Sans MT" w:cs="Arial"/>
                <w:b/>
                <w:sz w:val="20"/>
                <w:lang w:val="en-US"/>
              </w:rPr>
            </w:pPr>
            <w:r w:rsidRPr="003C3E73">
              <w:rPr>
                <w:rFonts w:ascii="Gill Sans MT" w:hAnsi="Gill Sans MT" w:cs="Arial"/>
                <w:b/>
                <w:sz w:val="20"/>
                <w:lang w:val="en-US"/>
              </w:rPr>
              <w:t>Health and Safety</w:t>
            </w:r>
          </w:p>
          <w:p w14:paraId="3AD9C281" w14:textId="77777777" w:rsidR="000D34D9" w:rsidRPr="003C3E73" w:rsidRDefault="000D34D9" w:rsidP="000D34D9">
            <w:pPr>
              <w:rPr>
                <w:rFonts w:ascii="Gill Sans MT" w:hAnsi="Gill Sans MT" w:cs="Arial"/>
                <w:sz w:val="20"/>
                <w:lang w:val="en-US"/>
              </w:rPr>
            </w:pPr>
            <w:r w:rsidRPr="003C3E73">
              <w:rPr>
                <w:rFonts w:ascii="Gill Sans MT" w:hAnsi="Gill Sans MT" w:cs="Arial"/>
                <w:sz w:val="20"/>
                <w:lang w:val="en-US"/>
              </w:rPr>
              <w:t>The role holder is required to carry out the duties in accordance with SCI Health and Safety policies and procedures.</w:t>
            </w:r>
          </w:p>
        </w:tc>
      </w:tr>
      <w:tr w:rsidR="000D34D9" w:rsidRPr="003C3E73" w14:paraId="52E386C9" w14:textId="77777777" w:rsidTr="00C60949">
        <w:trPr>
          <w:trHeight w:val="425"/>
        </w:trPr>
        <w:tc>
          <w:tcPr>
            <w:tcW w:w="4678" w:type="dxa"/>
            <w:gridSpan w:val="2"/>
            <w:tcBorders>
              <w:bottom w:val="single" w:sz="4" w:space="0" w:color="auto"/>
            </w:tcBorders>
          </w:tcPr>
          <w:p w14:paraId="73DA1351" w14:textId="6DE6C413" w:rsidR="000D34D9" w:rsidRPr="003C3E73" w:rsidRDefault="000D34D9" w:rsidP="00676625">
            <w:pPr>
              <w:tabs>
                <w:tab w:val="left" w:pos="1134"/>
              </w:tabs>
              <w:rPr>
                <w:rFonts w:ascii="Gill Sans MT" w:hAnsi="Gill Sans MT" w:cs="Arial"/>
                <w:b/>
                <w:sz w:val="20"/>
                <w:lang w:val="en-US"/>
              </w:rPr>
            </w:pPr>
            <w:r w:rsidRPr="003C3E73">
              <w:rPr>
                <w:rFonts w:ascii="Gill Sans MT" w:hAnsi="Gill Sans MT" w:cs="Arial"/>
                <w:b/>
                <w:sz w:val="20"/>
                <w:lang w:val="en-US"/>
              </w:rPr>
              <w:t xml:space="preserve">JD written by: </w:t>
            </w:r>
          </w:p>
        </w:tc>
        <w:tc>
          <w:tcPr>
            <w:tcW w:w="4820" w:type="dxa"/>
            <w:tcBorders>
              <w:bottom w:val="single" w:sz="4" w:space="0" w:color="auto"/>
            </w:tcBorders>
          </w:tcPr>
          <w:p w14:paraId="1024126D" w14:textId="77777777" w:rsidR="000D34D9" w:rsidRPr="003C3E73" w:rsidRDefault="000D34D9" w:rsidP="00676625">
            <w:pPr>
              <w:tabs>
                <w:tab w:val="left" w:pos="984"/>
              </w:tabs>
              <w:rPr>
                <w:rFonts w:ascii="Gill Sans MT" w:hAnsi="Gill Sans MT" w:cs="Arial"/>
                <w:b/>
                <w:sz w:val="20"/>
                <w:lang w:val="en-US"/>
              </w:rPr>
            </w:pPr>
            <w:r w:rsidRPr="003C3E73">
              <w:rPr>
                <w:rFonts w:ascii="Gill Sans MT" w:hAnsi="Gill Sans MT" w:cs="Arial"/>
                <w:b/>
                <w:sz w:val="20"/>
                <w:lang w:val="en-US"/>
              </w:rPr>
              <w:t xml:space="preserve">Date: </w:t>
            </w:r>
          </w:p>
        </w:tc>
      </w:tr>
      <w:tr w:rsidR="000D34D9" w:rsidRPr="003C3E73" w14:paraId="3F4B91CB" w14:textId="77777777" w:rsidTr="00C60949">
        <w:trPr>
          <w:trHeight w:val="425"/>
        </w:trPr>
        <w:tc>
          <w:tcPr>
            <w:tcW w:w="4678" w:type="dxa"/>
            <w:gridSpan w:val="2"/>
            <w:tcBorders>
              <w:bottom w:val="single" w:sz="4" w:space="0" w:color="auto"/>
            </w:tcBorders>
          </w:tcPr>
          <w:p w14:paraId="7DB6A6C8" w14:textId="77777777" w:rsidR="000D34D9" w:rsidRPr="003C3E73" w:rsidRDefault="000D34D9" w:rsidP="000D34D9">
            <w:pPr>
              <w:tabs>
                <w:tab w:val="left" w:pos="1134"/>
              </w:tabs>
              <w:rPr>
                <w:rFonts w:ascii="Gill Sans MT" w:hAnsi="Gill Sans MT" w:cs="Arial"/>
                <w:sz w:val="20"/>
                <w:lang w:val="en-US"/>
              </w:rPr>
            </w:pPr>
            <w:r w:rsidRPr="003C3E73">
              <w:rPr>
                <w:rFonts w:ascii="Gill Sans MT" w:hAnsi="Gill Sans MT" w:cs="Arial"/>
                <w:b/>
                <w:sz w:val="20"/>
                <w:lang w:val="en-US"/>
              </w:rPr>
              <w:t xml:space="preserve">JD agreed by: </w:t>
            </w:r>
          </w:p>
        </w:tc>
        <w:tc>
          <w:tcPr>
            <w:tcW w:w="4820" w:type="dxa"/>
          </w:tcPr>
          <w:p w14:paraId="632937B9" w14:textId="77777777" w:rsidR="000D34D9" w:rsidRPr="003C3E73" w:rsidRDefault="000D34D9" w:rsidP="000D34D9">
            <w:pPr>
              <w:tabs>
                <w:tab w:val="left" w:pos="984"/>
              </w:tabs>
              <w:rPr>
                <w:rFonts w:ascii="Gill Sans MT" w:hAnsi="Gill Sans MT" w:cs="Arial"/>
                <w:b/>
                <w:sz w:val="20"/>
                <w:lang w:val="en-US"/>
              </w:rPr>
            </w:pPr>
            <w:r w:rsidRPr="003C3E73">
              <w:rPr>
                <w:rFonts w:ascii="Gill Sans MT" w:hAnsi="Gill Sans MT" w:cs="Arial"/>
                <w:b/>
                <w:sz w:val="20"/>
                <w:lang w:val="en-US"/>
              </w:rPr>
              <w:t>Date:</w:t>
            </w:r>
          </w:p>
        </w:tc>
      </w:tr>
      <w:tr w:rsidR="000D34D9" w:rsidRPr="003C3E73" w14:paraId="626C0BF9" w14:textId="77777777" w:rsidTr="00C60949">
        <w:trPr>
          <w:trHeight w:val="425"/>
        </w:trPr>
        <w:tc>
          <w:tcPr>
            <w:tcW w:w="4678" w:type="dxa"/>
            <w:gridSpan w:val="2"/>
          </w:tcPr>
          <w:p w14:paraId="5124ED90" w14:textId="77777777" w:rsidR="000D34D9" w:rsidRPr="003C3E73" w:rsidRDefault="000D34D9" w:rsidP="000D34D9">
            <w:pPr>
              <w:tabs>
                <w:tab w:val="left" w:pos="1134"/>
              </w:tabs>
              <w:rPr>
                <w:rFonts w:ascii="Gill Sans MT" w:hAnsi="Gill Sans MT" w:cs="Arial"/>
                <w:b/>
                <w:sz w:val="20"/>
                <w:lang w:val="en-US"/>
              </w:rPr>
            </w:pPr>
            <w:r w:rsidRPr="003C3E73">
              <w:rPr>
                <w:rFonts w:ascii="Gill Sans MT" w:hAnsi="Gill Sans MT" w:cs="Arial"/>
                <w:b/>
                <w:sz w:val="20"/>
                <w:lang w:val="en-US"/>
              </w:rPr>
              <w:t>Updated By:</w:t>
            </w:r>
          </w:p>
        </w:tc>
        <w:tc>
          <w:tcPr>
            <w:tcW w:w="4820" w:type="dxa"/>
            <w:tcBorders>
              <w:bottom w:val="single" w:sz="4" w:space="0" w:color="auto"/>
            </w:tcBorders>
          </w:tcPr>
          <w:p w14:paraId="10BA9ED5" w14:textId="77777777" w:rsidR="000D34D9" w:rsidRPr="003C3E73" w:rsidRDefault="000D34D9" w:rsidP="000D34D9">
            <w:pPr>
              <w:tabs>
                <w:tab w:val="left" w:pos="984"/>
              </w:tabs>
              <w:rPr>
                <w:rFonts w:ascii="Gill Sans MT" w:hAnsi="Gill Sans MT" w:cs="Arial"/>
                <w:b/>
                <w:sz w:val="20"/>
                <w:lang w:val="en-US"/>
              </w:rPr>
            </w:pPr>
            <w:r w:rsidRPr="003C3E73">
              <w:rPr>
                <w:rFonts w:ascii="Gill Sans MT" w:hAnsi="Gill Sans MT" w:cs="Arial"/>
                <w:b/>
                <w:sz w:val="20"/>
                <w:lang w:val="en-US"/>
              </w:rPr>
              <w:t>Date:</w:t>
            </w:r>
          </w:p>
        </w:tc>
      </w:tr>
      <w:tr w:rsidR="000D34D9" w:rsidRPr="003C3E73" w14:paraId="23E72F24" w14:textId="77777777" w:rsidTr="00C60949">
        <w:trPr>
          <w:trHeight w:val="425"/>
        </w:trPr>
        <w:tc>
          <w:tcPr>
            <w:tcW w:w="4678" w:type="dxa"/>
            <w:gridSpan w:val="2"/>
            <w:tcBorders>
              <w:bottom w:val="single" w:sz="4" w:space="0" w:color="auto"/>
            </w:tcBorders>
          </w:tcPr>
          <w:p w14:paraId="66142AF1" w14:textId="77777777" w:rsidR="000D34D9" w:rsidRPr="003C3E73" w:rsidRDefault="000D34D9" w:rsidP="000D34D9">
            <w:pPr>
              <w:tabs>
                <w:tab w:val="left" w:pos="1134"/>
              </w:tabs>
              <w:rPr>
                <w:rFonts w:ascii="Gill Sans MT" w:hAnsi="Gill Sans MT" w:cs="Arial"/>
                <w:b/>
                <w:sz w:val="20"/>
                <w:lang w:val="en-US"/>
              </w:rPr>
            </w:pPr>
            <w:r w:rsidRPr="003C3E73">
              <w:rPr>
                <w:rFonts w:ascii="Gill Sans MT" w:hAnsi="Gill Sans MT" w:cs="Arial"/>
                <w:b/>
                <w:sz w:val="20"/>
                <w:lang w:val="en-US"/>
              </w:rPr>
              <w:t>Evaluated:</w:t>
            </w:r>
          </w:p>
        </w:tc>
        <w:tc>
          <w:tcPr>
            <w:tcW w:w="4820" w:type="dxa"/>
            <w:tcBorders>
              <w:bottom w:val="single" w:sz="4" w:space="0" w:color="auto"/>
            </w:tcBorders>
          </w:tcPr>
          <w:p w14:paraId="2EC05770" w14:textId="77777777" w:rsidR="000D34D9" w:rsidRPr="003C3E73" w:rsidRDefault="000D34D9" w:rsidP="000D34D9">
            <w:pPr>
              <w:tabs>
                <w:tab w:val="left" w:pos="984"/>
              </w:tabs>
              <w:rPr>
                <w:rFonts w:ascii="Gill Sans MT" w:hAnsi="Gill Sans MT" w:cs="Arial"/>
                <w:b/>
                <w:sz w:val="20"/>
                <w:lang w:val="en-US"/>
              </w:rPr>
            </w:pPr>
            <w:r w:rsidRPr="003C3E73">
              <w:rPr>
                <w:rFonts w:ascii="Gill Sans MT" w:hAnsi="Gill Sans MT" w:cs="Arial"/>
                <w:b/>
                <w:sz w:val="20"/>
                <w:lang w:val="en-US"/>
              </w:rPr>
              <w:t>Date:</w:t>
            </w:r>
          </w:p>
        </w:tc>
      </w:tr>
    </w:tbl>
    <w:p w14:paraId="77084E8B" w14:textId="77777777" w:rsidR="00A22FE9" w:rsidRPr="003C3E73" w:rsidRDefault="00A22FE9" w:rsidP="00A22FE9">
      <w:pPr>
        <w:rPr>
          <w:rFonts w:ascii="Gill Sans MT" w:hAnsi="Gill Sans MT" w:cs="Arial"/>
          <w:sz w:val="20"/>
          <w:lang w:val="en-US"/>
        </w:rPr>
      </w:pPr>
    </w:p>
    <w:p w14:paraId="14BA1BDE" w14:textId="77777777" w:rsidR="00A22FE9" w:rsidRPr="003C3E73" w:rsidRDefault="00A22FE9" w:rsidP="00A22FE9">
      <w:pPr>
        <w:rPr>
          <w:rFonts w:ascii="Gill Sans MT" w:hAnsi="Gill Sans MT" w:cs="Arial"/>
          <w:sz w:val="20"/>
          <w:lang w:val="en-US"/>
        </w:rPr>
      </w:pPr>
    </w:p>
    <w:p w14:paraId="42CBC061" w14:textId="77777777" w:rsidR="00A22FE9" w:rsidRPr="003C3E73" w:rsidRDefault="00A22FE9" w:rsidP="00A22FE9">
      <w:pPr>
        <w:rPr>
          <w:rFonts w:ascii="Gill Sans MT" w:hAnsi="Gill Sans MT" w:cs="Arial"/>
          <w:sz w:val="20"/>
          <w:lang w:val="en-US"/>
        </w:rPr>
      </w:pPr>
    </w:p>
    <w:p w14:paraId="1DA033F0" w14:textId="77777777" w:rsidR="00A22FE9" w:rsidRPr="003C3E73" w:rsidRDefault="00A22FE9" w:rsidP="00A22FE9">
      <w:pPr>
        <w:rPr>
          <w:rFonts w:ascii="Gill Sans MT" w:hAnsi="Gill Sans MT" w:cs="Arial"/>
          <w:sz w:val="20"/>
          <w:lang w:val="en-US"/>
        </w:rPr>
      </w:pPr>
    </w:p>
    <w:p w14:paraId="25F54AD7" w14:textId="77777777" w:rsidR="00A22FE9" w:rsidRPr="003C3E73" w:rsidRDefault="00A22FE9" w:rsidP="00A22FE9">
      <w:pPr>
        <w:rPr>
          <w:rFonts w:ascii="Gill Sans MT" w:hAnsi="Gill Sans MT" w:cs="Arial"/>
          <w:sz w:val="20"/>
          <w:lang w:val="en-US"/>
        </w:rPr>
      </w:pPr>
    </w:p>
    <w:p w14:paraId="4E44ECFA" w14:textId="77777777" w:rsidR="00285200" w:rsidRPr="003C3E73" w:rsidRDefault="00285200">
      <w:pPr>
        <w:rPr>
          <w:rFonts w:ascii="Gill Sans MT" w:hAnsi="Gill Sans MT"/>
          <w:sz w:val="20"/>
          <w:lang w:val="en-US"/>
        </w:rPr>
      </w:pPr>
    </w:p>
    <w:sectPr w:rsidR="00285200" w:rsidRPr="003C3E73">
      <w:headerReference w:type="default" r:id="rId10"/>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FA86F" w14:textId="77777777" w:rsidR="00A5183B" w:rsidRDefault="00A5183B">
      <w:r>
        <w:separator/>
      </w:r>
    </w:p>
  </w:endnote>
  <w:endnote w:type="continuationSeparator" w:id="0">
    <w:p w14:paraId="23038A26" w14:textId="77777777" w:rsidR="00A5183B" w:rsidRDefault="00A51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F9866" w14:textId="77777777" w:rsidR="00A5183B" w:rsidRDefault="00A5183B">
      <w:r>
        <w:separator/>
      </w:r>
    </w:p>
  </w:footnote>
  <w:footnote w:type="continuationSeparator" w:id="0">
    <w:p w14:paraId="06FFC01E" w14:textId="77777777" w:rsidR="00A5183B" w:rsidRDefault="00A518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F885E" w14:textId="77777777" w:rsidR="001B2A90" w:rsidRPr="00F5619F" w:rsidRDefault="00A22FE9" w:rsidP="00F55B51">
    <w:pPr>
      <w:pStyle w:val="Header"/>
      <w:ind w:left="-142"/>
      <w:jc w:val="center"/>
      <w:rPr>
        <w:rFonts w:ascii="Arial" w:hAnsi="Arial" w:cs="Arial"/>
        <w:b/>
        <w:smallCaps/>
        <w:sz w:val="22"/>
        <w:szCs w:val="22"/>
      </w:rPr>
    </w:pPr>
    <w:r>
      <w:rPr>
        <w:rFonts w:ascii="Arial" w:hAnsi="Arial" w:cs="Arial"/>
        <w:b/>
        <w:smallCaps/>
        <w:noProof/>
        <w:sz w:val="22"/>
        <w:szCs w:val="22"/>
        <w:lang w:val="en-US"/>
      </w:rPr>
      <w:drawing>
        <wp:anchor distT="0" distB="0" distL="114300" distR="114300" simplePos="0" relativeHeight="251659264" behindDoc="0" locked="0" layoutInCell="1" allowOverlap="1" wp14:anchorId="01ED26EE" wp14:editId="01FB19E2">
          <wp:simplePos x="0" y="0"/>
          <wp:positionH relativeFrom="column">
            <wp:posOffset>4010025</wp:posOffset>
          </wp:positionH>
          <wp:positionV relativeFrom="paragraph">
            <wp:posOffset>-98425</wp:posOffset>
          </wp:positionV>
          <wp:extent cx="1676400" cy="3371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337185"/>
                  </a:xfrm>
                  <a:prstGeom prst="rect">
                    <a:avLst/>
                  </a:prstGeom>
                  <a:noFill/>
                </pic:spPr>
              </pic:pic>
            </a:graphicData>
          </a:graphic>
          <wp14:sizeRelH relativeFrom="page">
            <wp14:pctWidth>0</wp14:pctWidth>
          </wp14:sizeRelH>
          <wp14:sizeRelV relativeFrom="page">
            <wp14:pctHeight>0</wp14:pctHeight>
          </wp14:sizeRelV>
        </wp:anchor>
      </w:drawing>
    </w:r>
    <w:r w:rsidR="002043AC" w:rsidRPr="00F5619F">
      <w:rPr>
        <w:rFonts w:ascii="Arial" w:hAnsi="Arial" w:cs="Arial"/>
        <w:b/>
        <w:smallCaps/>
        <w:sz w:val="22"/>
        <w:szCs w:val="22"/>
      </w:rPr>
      <w:t xml:space="preserve">SAVE THE CHILDREN INTERNATIONAL </w:t>
    </w:r>
  </w:p>
  <w:p w14:paraId="134F3F57" w14:textId="77777777" w:rsidR="001B2A90" w:rsidRPr="00F5619F" w:rsidRDefault="002043AC"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623DA121" w14:textId="77777777" w:rsidR="001B2A90" w:rsidRPr="00770638" w:rsidRDefault="002043AC"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8414569"/>
    <w:multiLevelType w:val="multilevel"/>
    <w:tmpl w:val="3420F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FC0015"/>
    <w:multiLevelType w:val="singleLevel"/>
    <w:tmpl w:val="33A6F27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CB410B8"/>
    <w:multiLevelType w:val="hybridMultilevel"/>
    <w:tmpl w:val="FC82A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1465845"/>
    <w:multiLevelType w:val="multilevel"/>
    <w:tmpl w:val="1F5A07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3BE23A9"/>
    <w:multiLevelType w:val="hybridMultilevel"/>
    <w:tmpl w:val="A7C0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80B045E"/>
    <w:multiLevelType w:val="hybridMultilevel"/>
    <w:tmpl w:val="71205FD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1ED334B8"/>
    <w:multiLevelType w:val="hybridMultilevel"/>
    <w:tmpl w:val="6C22D798"/>
    <w:lvl w:ilvl="0" w:tplc="B20273AE">
      <w:start w:val="1"/>
      <w:numFmt w:val="bullet"/>
      <w:lvlText w:val=""/>
      <w:lvlJc w:val="left"/>
      <w:pPr>
        <w:ind w:left="502" w:hanging="360"/>
      </w:pPr>
      <w:rPr>
        <w:rFonts w:ascii="Symbol" w:hAnsi="Symbol" w:hint="default"/>
        <w:color w:val="auto"/>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9B350D"/>
    <w:multiLevelType w:val="multilevel"/>
    <w:tmpl w:val="D5D62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FE5DA3"/>
    <w:multiLevelType w:val="hybridMultilevel"/>
    <w:tmpl w:val="E97830EA"/>
    <w:lvl w:ilvl="0" w:tplc="C430F6D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3B22990"/>
    <w:multiLevelType w:val="multilevel"/>
    <w:tmpl w:val="7A4055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43D6FC3"/>
    <w:multiLevelType w:val="multilevel"/>
    <w:tmpl w:val="9A7404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28E46CA4"/>
    <w:multiLevelType w:val="singleLevel"/>
    <w:tmpl w:val="33A6F27C"/>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A8E4D2A"/>
    <w:multiLevelType w:val="hybridMultilevel"/>
    <w:tmpl w:val="0890F560"/>
    <w:lvl w:ilvl="0" w:tplc="04090001">
      <w:start w:val="1"/>
      <w:numFmt w:val="bullet"/>
      <w:lvlText w:val=""/>
      <w:lvlJc w:val="left"/>
      <w:pPr>
        <w:tabs>
          <w:tab w:val="num" w:pos="720"/>
        </w:tabs>
        <w:ind w:left="720" w:hanging="360"/>
      </w:pPr>
      <w:rPr>
        <w:rFonts w:ascii="Symbol" w:hAnsi="Symbol" w:hint="default"/>
      </w:rPr>
    </w:lvl>
    <w:lvl w:ilvl="1" w:tplc="33A6F27C">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2A0624"/>
    <w:multiLevelType w:val="hybridMultilevel"/>
    <w:tmpl w:val="42B47C8E"/>
    <w:lvl w:ilvl="0" w:tplc="B20273AE">
      <w:start w:val="1"/>
      <w:numFmt w:val="bullet"/>
      <w:lvlText w:val=""/>
      <w:lvlJc w:val="left"/>
      <w:pPr>
        <w:ind w:left="502"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014A04"/>
    <w:multiLevelType w:val="hybridMultilevel"/>
    <w:tmpl w:val="147E7DD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353B65A5"/>
    <w:multiLevelType w:val="hybridMultilevel"/>
    <w:tmpl w:val="E2AC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59241E"/>
    <w:multiLevelType w:val="hybridMultilevel"/>
    <w:tmpl w:val="ABC05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9A4CA3"/>
    <w:multiLevelType w:val="multilevel"/>
    <w:tmpl w:val="A8D0C5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37B42EBA"/>
    <w:multiLevelType w:val="hybridMultilevel"/>
    <w:tmpl w:val="BE4E4E14"/>
    <w:lvl w:ilvl="0" w:tplc="B20273AE">
      <w:start w:val="1"/>
      <w:numFmt w:val="bullet"/>
      <w:lvlText w:val=""/>
      <w:lvlJc w:val="left"/>
      <w:pPr>
        <w:ind w:left="502"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5C1674"/>
    <w:multiLevelType w:val="hybridMultilevel"/>
    <w:tmpl w:val="0C325530"/>
    <w:lvl w:ilvl="0" w:tplc="00000004">
      <w:start w:val="1"/>
      <w:numFmt w:val="bullet"/>
      <w:lvlText w:val=""/>
      <w:lvlJc w:val="left"/>
      <w:pPr>
        <w:tabs>
          <w:tab w:val="num" w:pos="720"/>
        </w:tabs>
        <w:ind w:left="720" w:hanging="360"/>
      </w:pPr>
      <w:rPr>
        <w:rFonts w:ascii="Symbol" w:hAnsi="Symbol"/>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E55FE3"/>
    <w:multiLevelType w:val="hybridMultilevel"/>
    <w:tmpl w:val="BACEF0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E03371"/>
    <w:multiLevelType w:val="hybridMultilevel"/>
    <w:tmpl w:val="6ECE2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0842564"/>
    <w:multiLevelType w:val="singleLevel"/>
    <w:tmpl w:val="33A6F27C"/>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200110C"/>
    <w:multiLevelType w:val="multilevel"/>
    <w:tmpl w:val="499AF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01137E"/>
    <w:multiLevelType w:val="hybridMultilevel"/>
    <w:tmpl w:val="1B063E96"/>
    <w:lvl w:ilvl="0" w:tplc="B20273AE">
      <w:start w:val="1"/>
      <w:numFmt w:val="bullet"/>
      <w:lvlText w:val=""/>
      <w:lvlJc w:val="left"/>
      <w:pPr>
        <w:ind w:left="502" w:hanging="360"/>
      </w:pPr>
      <w:rPr>
        <w:rFonts w:ascii="Symbol" w:hAnsi="Symbol" w:hint="default"/>
        <w:color w:val="auto"/>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F0770F"/>
    <w:multiLevelType w:val="multilevel"/>
    <w:tmpl w:val="B94A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4327B4"/>
    <w:multiLevelType w:val="multilevel"/>
    <w:tmpl w:val="ADE0F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75572B"/>
    <w:multiLevelType w:val="multilevel"/>
    <w:tmpl w:val="9C469AD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6E852CFB"/>
    <w:multiLevelType w:val="hybridMultilevel"/>
    <w:tmpl w:val="8C029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DF0C3B"/>
    <w:multiLevelType w:val="hybridMultilevel"/>
    <w:tmpl w:val="CEF62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7747817"/>
    <w:multiLevelType w:val="hybridMultilevel"/>
    <w:tmpl w:val="A9FA8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8244E91"/>
    <w:multiLevelType w:val="hybridMultilevel"/>
    <w:tmpl w:val="BD6C9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B802AA7"/>
    <w:multiLevelType w:val="multilevel"/>
    <w:tmpl w:val="0466F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FE11C8"/>
    <w:multiLevelType w:val="hybridMultilevel"/>
    <w:tmpl w:val="CEB48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7"/>
  </w:num>
  <w:num w:numId="2">
    <w:abstractNumId w:val="1"/>
  </w:num>
  <w:num w:numId="3">
    <w:abstractNumId w:val="2"/>
  </w:num>
  <w:num w:numId="4">
    <w:abstractNumId w:val="3"/>
  </w:num>
  <w:num w:numId="5">
    <w:abstractNumId w:val="4"/>
  </w:num>
  <w:num w:numId="6">
    <w:abstractNumId w:val="18"/>
  </w:num>
  <w:num w:numId="7">
    <w:abstractNumId w:val="19"/>
  </w:num>
  <w:num w:numId="8">
    <w:abstractNumId w:val="0"/>
  </w:num>
  <w:num w:numId="9">
    <w:abstractNumId w:val="23"/>
  </w:num>
  <w:num w:numId="10">
    <w:abstractNumId w:val="11"/>
  </w:num>
  <w:num w:numId="11">
    <w:abstractNumId w:val="30"/>
  </w:num>
  <w:num w:numId="12">
    <w:abstractNumId w:val="24"/>
  </w:num>
  <w:num w:numId="13">
    <w:abstractNumId w:val="34"/>
  </w:num>
  <w:num w:numId="14">
    <w:abstractNumId w:val="21"/>
  </w:num>
  <w:num w:numId="15">
    <w:abstractNumId w:val="26"/>
  </w:num>
  <w:num w:numId="16">
    <w:abstractNumId w:val="9"/>
  </w:num>
  <w:num w:numId="17">
    <w:abstractNumId w:val="7"/>
  </w:num>
  <w:num w:numId="18">
    <w:abstractNumId w:val="39"/>
  </w:num>
  <w:num w:numId="19">
    <w:abstractNumId w:val="37"/>
  </w:num>
  <w:num w:numId="20">
    <w:abstractNumId w:val="36"/>
  </w:num>
  <w:num w:numId="21">
    <w:abstractNumId w:val="35"/>
  </w:num>
  <w:num w:numId="22">
    <w:abstractNumId w:val="13"/>
  </w:num>
  <w:num w:numId="23">
    <w:abstractNumId w:val="33"/>
  </w:num>
  <w:num w:numId="24">
    <w:abstractNumId w:val="15"/>
  </w:num>
  <w:num w:numId="25">
    <w:abstractNumId w:val="8"/>
  </w:num>
  <w:num w:numId="26">
    <w:abstractNumId w:val="22"/>
  </w:num>
  <w:num w:numId="27">
    <w:abstractNumId w:val="14"/>
  </w:num>
  <w:num w:numId="28">
    <w:abstractNumId w:val="29"/>
  </w:num>
  <w:num w:numId="29">
    <w:abstractNumId w:val="32"/>
  </w:num>
  <w:num w:numId="30">
    <w:abstractNumId w:val="31"/>
  </w:num>
  <w:num w:numId="31">
    <w:abstractNumId w:val="38"/>
  </w:num>
  <w:num w:numId="32">
    <w:abstractNumId w:val="5"/>
  </w:num>
  <w:num w:numId="33">
    <w:abstractNumId w:val="12"/>
  </w:num>
  <w:num w:numId="3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6"/>
  </w:num>
  <w:num w:numId="37">
    <w:abstractNumId w:val="28"/>
  </w:num>
  <w:num w:numId="38">
    <w:abstractNumId w:val="17"/>
  </w:num>
  <w:num w:numId="39">
    <w:abstractNumId w:val="20"/>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FE9"/>
    <w:rsid w:val="000173F4"/>
    <w:rsid w:val="000303A2"/>
    <w:rsid w:val="000635BD"/>
    <w:rsid w:val="00090C5A"/>
    <w:rsid w:val="000B54DC"/>
    <w:rsid w:val="000D34D9"/>
    <w:rsid w:val="000D696E"/>
    <w:rsid w:val="00103FCB"/>
    <w:rsid w:val="00145323"/>
    <w:rsid w:val="00183AE0"/>
    <w:rsid w:val="00187E51"/>
    <w:rsid w:val="00192550"/>
    <w:rsid w:val="001C4398"/>
    <w:rsid w:val="001E1433"/>
    <w:rsid w:val="002043AC"/>
    <w:rsid w:val="002374CC"/>
    <w:rsid w:val="00242F7A"/>
    <w:rsid w:val="00246814"/>
    <w:rsid w:val="00256D3A"/>
    <w:rsid w:val="00285200"/>
    <w:rsid w:val="002A06DB"/>
    <w:rsid w:val="002A2C9D"/>
    <w:rsid w:val="00302507"/>
    <w:rsid w:val="0030796D"/>
    <w:rsid w:val="00342684"/>
    <w:rsid w:val="003572C6"/>
    <w:rsid w:val="00375AF1"/>
    <w:rsid w:val="00395FAF"/>
    <w:rsid w:val="003B2549"/>
    <w:rsid w:val="003C3E73"/>
    <w:rsid w:val="003E573D"/>
    <w:rsid w:val="00403A90"/>
    <w:rsid w:val="00443F93"/>
    <w:rsid w:val="004502B9"/>
    <w:rsid w:val="0046236C"/>
    <w:rsid w:val="00480333"/>
    <w:rsid w:val="00482EFC"/>
    <w:rsid w:val="00496F52"/>
    <w:rsid w:val="004D7F64"/>
    <w:rsid w:val="004F4973"/>
    <w:rsid w:val="005416E8"/>
    <w:rsid w:val="0057459F"/>
    <w:rsid w:val="005869DA"/>
    <w:rsid w:val="00600E73"/>
    <w:rsid w:val="00610372"/>
    <w:rsid w:val="006124BA"/>
    <w:rsid w:val="00622CC4"/>
    <w:rsid w:val="00667A8A"/>
    <w:rsid w:val="00673910"/>
    <w:rsid w:val="00676625"/>
    <w:rsid w:val="00684C77"/>
    <w:rsid w:val="006A1D8B"/>
    <w:rsid w:val="006A7E06"/>
    <w:rsid w:val="006C3AC3"/>
    <w:rsid w:val="006D2E2F"/>
    <w:rsid w:val="007140CE"/>
    <w:rsid w:val="00721424"/>
    <w:rsid w:val="00746BC9"/>
    <w:rsid w:val="00756708"/>
    <w:rsid w:val="00775A5E"/>
    <w:rsid w:val="00784CB5"/>
    <w:rsid w:val="00797C1D"/>
    <w:rsid w:val="007A039C"/>
    <w:rsid w:val="007A08CD"/>
    <w:rsid w:val="007A2FCF"/>
    <w:rsid w:val="007E590E"/>
    <w:rsid w:val="007F7CB4"/>
    <w:rsid w:val="00810B3D"/>
    <w:rsid w:val="00845155"/>
    <w:rsid w:val="008570B4"/>
    <w:rsid w:val="00865958"/>
    <w:rsid w:val="008A130A"/>
    <w:rsid w:val="008C21B9"/>
    <w:rsid w:val="008C4F58"/>
    <w:rsid w:val="008D2542"/>
    <w:rsid w:val="008D3605"/>
    <w:rsid w:val="008D5AB7"/>
    <w:rsid w:val="008E13F4"/>
    <w:rsid w:val="008F1B23"/>
    <w:rsid w:val="00913E5C"/>
    <w:rsid w:val="00916ABA"/>
    <w:rsid w:val="009243AD"/>
    <w:rsid w:val="00934FA1"/>
    <w:rsid w:val="00972C04"/>
    <w:rsid w:val="009C591D"/>
    <w:rsid w:val="009D157C"/>
    <w:rsid w:val="009D3B21"/>
    <w:rsid w:val="009E0B98"/>
    <w:rsid w:val="009F683C"/>
    <w:rsid w:val="00A129D2"/>
    <w:rsid w:val="00A22CE9"/>
    <w:rsid w:val="00A22FE9"/>
    <w:rsid w:val="00A34183"/>
    <w:rsid w:val="00A5183B"/>
    <w:rsid w:val="00A5202D"/>
    <w:rsid w:val="00A64485"/>
    <w:rsid w:val="00A7001E"/>
    <w:rsid w:val="00A82BB7"/>
    <w:rsid w:val="00B47A86"/>
    <w:rsid w:val="00B91318"/>
    <w:rsid w:val="00BB430F"/>
    <w:rsid w:val="00BB7912"/>
    <w:rsid w:val="00BC2A1C"/>
    <w:rsid w:val="00C44DA9"/>
    <w:rsid w:val="00CA2F2E"/>
    <w:rsid w:val="00CA453A"/>
    <w:rsid w:val="00CF1AA8"/>
    <w:rsid w:val="00CF57C4"/>
    <w:rsid w:val="00D00D8C"/>
    <w:rsid w:val="00D04429"/>
    <w:rsid w:val="00D313E2"/>
    <w:rsid w:val="00D359A1"/>
    <w:rsid w:val="00D6560A"/>
    <w:rsid w:val="00D971DF"/>
    <w:rsid w:val="00DA3C8C"/>
    <w:rsid w:val="00DA4539"/>
    <w:rsid w:val="00DD08C4"/>
    <w:rsid w:val="00E11BB3"/>
    <w:rsid w:val="00E37A2F"/>
    <w:rsid w:val="00E80B9F"/>
    <w:rsid w:val="00E9689C"/>
    <w:rsid w:val="00EB7EC3"/>
    <w:rsid w:val="00F16136"/>
    <w:rsid w:val="00F215C3"/>
    <w:rsid w:val="00F2711C"/>
    <w:rsid w:val="00F321BA"/>
    <w:rsid w:val="00F3316A"/>
    <w:rsid w:val="00F4256E"/>
    <w:rsid w:val="00F51E40"/>
    <w:rsid w:val="00F6522B"/>
    <w:rsid w:val="00F86CCC"/>
    <w:rsid w:val="00FA21CD"/>
    <w:rsid w:val="00FB17F8"/>
    <w:rsid w:val="00FC1447"/>
    <w:rsid w:val="00FD63BC"/>
    <w:rsid w:val="00FF18A5"/>
    <w:rsid w:val="00FF6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0A3A8"/>
  <w15:chartTrackingRefBased/>
  <w15:docId w15:val="{81C1AC0B-63CB-49D9-A173-1DE46DBC4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FE9"/>
    <w:pPr>
      <w:spacing w:after="0" w:line="240" w:lineRule="auto"/>
    </w:pPr>
    <w:rPr>
      <w:rFonts w:ascii="Times New Roman" w:eastAsia="Times New Roman" w:hAnsi="Times New Roman" w:cs="Times New Roman"/>
      <w:sz w:val="24"/>
      <w:szCs w:val="20"/>
      <w:lang w:val="en-GB"/>
    </w:rPr>
  </w:style>
  <w:style w:type="paragraph" w:styleId="Heading2">
    <w:name w:val="heading 2"/>
    <w:basedOn w:val="Normal"/>
    <w:next w:val="Normal"/>
    <w:link w:val="Heading2Char"/>
    <w:uiPriority w:val="99"/>
    <w:qFormat/>
    <w:rsid w:val="00A22FE9"/>
    <w:pPr>
      <w:keepNext/>
      <w:numPr>
        <w:ilvl w:val="1"/>
        <w:numId w:val="1"/>
      </w:numPr>
      <w:spacing w:before="480"/>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A22FE9"/>
    <w:rPr>
      <w:rFonts w:ascii="Arial" w:eastAsia="Times New Roman" w:hAnsi="Arial" w:cs="Times New Roman"/>
      <w:b/>
      <w:sz w:val="24"/>
      <w:szCs w:val="20"/>
      <w:lang w:val="en-GB"/>
    </w:rPr>
  </w:style>
  <w:style w:type="paragraph" w:styleId="Header">
    <w:name w:val="header"/>
    <w:basedOn w:val="Normal"/>
    <w:link w:val="HeaderChar"/>
    <w:rsid w:val="00A22FE9"/>
    <w:pPr>
      <w:tabs>
        <w:tab w:val="center" w:pos="4153"/>
        <w:tab w:val="right" w:pos="8306"/>
      </w:tabs>
      <w:ind w:left="1560"/>
    </w:pPr>
  </w:style>
  <w:style w:type="character" w:customStyle="1" w:styleId="HeaderChar">
    <w:name w:val="Header Char"/>
    <w:basedOn w:val="DefaultParagraphFont"/>
    <w:link w:val="Header"/>
    <w:rsid w:val="00A22FE9"/>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A22FE9"/>
    <w:pPr>
      <w:suppressAutoHyphens/>
      <w:ind w:left="1304"/>
    </w:pPr>
    <w:rPr>
      <w:lang w:eastAsia="ar-SA"/>
    </w:rPr>
  </w:style>
  <w:style w:type="character" w:styleId="CommentReference">
    <w:name w:val="annotation reference"/>
    <w:basedOn w:val="DefaultParagraphFont"/>
    <w:uiPriority w:val="99"/>
    <w:semiHidden/>
    <w:unhideWhenUsed/>
    <w:rsid w:val="002043AC"/>
    <w:rPr>
      <w:sz w:val="16"/>
      <w:szCs w:val="16"/>
    </w:rPr>
  </w:style>
  <w:style w:type="paragraph" w:styleId="CommentText">
    <w:name w:val="annotation text"/>
    <w:basedOn w:val="Normal"/>
    <w:link w:val="CommentTextChar"/>
    <w:uiPriority w:val="99"/>
    <w:semiHidden/>
    <w:unhideWhenUsed/>
    <w:rsid w:val="002043AC"/>
    <w:rPr>
      <w:sz w:val="20"/>
    </w:rPr>
  </w:style>
  <w:style w:type="character" w:customStyle="1" w:styleId="CommentTextChar">
    <w:name w:val="Comment Text Char"/>
    <w:basedOn w:val="DefaultParagraphFont"/>
    <w:link w:val="CommentText"/>
    <w:uiPriority w:val="99"/>
    <w:semiHidden/>
    <w:rsid w:val="002043A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043AC"/>
    <w:rPr>
      <w:b/>
      <w:bCs/>
    </w:rPr>
  </w:style>
  <w:style w:type="character" w:customStyle="1" w:styleId="CommentSubjectChar">
    <w:name w:val="Comment Subject Char"/>
    <w:basedOn w:val="CommentTextChar"/>
    <w:link w:val="CommentSubject"/>
    <w:uiPriority w:val="99"/>
    <w:semiHidden/>
    <w:rsid w:val="002043AC"/>
    <w:rPr>
      <w:rFonts w:ascii="Times New Roman" w:eastAsia="Times New Roman" w:hAnsi="Times New Roman" w:cs="Times New Roman"/>
      <w:b/>
      <w:bCs/>
      <w:sz w:val="20"/>
      <w:szCs w:val="20"/>
      <w:lang w:val="en-GB"/>
    </w:rPr>
  </w:style>
  <w:style w:type="paragraph" w:styleId="Revision">
    <w:name w:val="Revision"/>
    <w:hidden/>
    <w:uiPriority w:val="99"/>
    <w:semiHidden/>
    <w:rsid w:val="002043AC"/>
    <w:pPr>
      <w:spacing w:after="0" w:line="240" w:lineRule="auto"/>
    </w:pPr>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2043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3AC"/>
    <w:rPr>
      <w:rFonts w:ascii="Segoe UI" w:eastAsia="Times New Roman" w:hAnsi="Segoe UI" w:cs="Segoe UI"/>
      <w:sz w:val="18"/>
      <w:szCs w:val="18"/>
      <w:lang w:val="en-GB"/>
    </w:rPr>
  </w:style>
  <w:style w:type="paragraph" w:customStyle="1" w:styleId="Merlinnormal">
    <w:name w:val="Merlin normal"/>
    <w:basedOn w:val="Normal"/>
    <w:rsid w:val="00797C1D"/>
    <w:pPr>
      <w:spacing w:line="260" w:lineRule="atLeast"/>
    </w:pPr>
    <w:rPr>
      <w:rFonts w:ascii="Arial" w:hAnsi="Arial"/>
      <w:sz w:val="20"/>
      <w:szCs w:val="24"/>
      <w:lang w:eastAsia="en-GB"/>
    </w:rPr>
  </w:style>
  <w:style w:type="paragraph" w:styleId="BodyTextIndent">
    <w:name w:val="Body Text Indent"/>
    <w:basedOn w:val="Normal"/>
    <w:link w:val="BodyTextIndentChar"/>
    <w:rsid w:val="007A039C"/>
    <w:pPr>
      <w:ind w:left="720" w:hanging="720"/>
    </w:pPr>
    <w:rPr>
      <w:rFonts w:ascii="Arial" w:hAnsi="Arial"/>
    </w:rPr>
  </w:style>
  <w:style w:type="character" w:customStyle="1" w:styleId="BodyTextIndentChar">
    <w:name w:val="Body Text Indent Char"/>
    <w:basedOn w:val="DefaultParagraphFont"/>
    <w:link w:val="BodyTextIndent"/>
    <w:rsid w:val="007A039C"/>
    <w:rPr>
      <w:rFonts w:ascii="Arial" w:eastAsia="Times New Roman" w:hAnsi="Arial"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34554">
      <w:bodyDiv w:val="1"/>
      <w:marLeft w:val="0"/>
      <w:marRight w:val="0"/>
      <w:marTop w:val="0"/>
      <w:marBottom w:val="0"/>
      <w:divBdr>
        <w:top w:val="none" w:sz="0" w:space="0" w:color="auto"/>
        <w:left w:val="none" w:sz="0" w:space="0" w:color="auto"/>
        <w:bottom w:val="none" w:sz="0" w:space="0" w:color="auto"/>
        <w:right w:val="none" w:sz="0" w:space="0" w:color="auto"/>
      </w:divBdr>
    </w:div>
    <w:div w:id="172114215">
      <w:bodyDiv w:val="1"/>
      <w:marLeft w:val="0"/>
      <w:marRight w:val="0"/>
      <w:marTop w:val="0"/>
      <w:marBottom w:val="0"/>
      <w:divBdr>
        <w:top w:val="none" w:sz="0" w:space="0" w:color="auto"/>
        <w:left w:val="none" w:sz="0" w:space="0" w:color="auto"/>
        <w:bottom w:val="none" w:sz="0" w:space="0" w:color="auto"/>
        <w:right w:val="none" w:sz="0" w:space="0" w:color="auto"/>
      </w:divBdr>
    </w:div>
    <w:div w:id="212861003">
      <w:bodyDiv w:val="1"/>
      <w:marLeft w:val="0"/>
      <w:marRight w:val="0"/>
      <w:marTop w:val="0"/>
      <w:marBottom w:val="0"/>
      <w:divBdr>
        <w:top w:val="none" w:sz="0" w:space="0" w:color="auto"/>
        <w:left w:val="none" w:sz="0" w:space="0" w:color="auto"/>
        <w:bottom w:val="none" w:sz="0" w:space="0" w:color="auto"/>
        <w:right w:val="none" w:sz="0" w:space="0" w:color="auto"/>
      </w:divBdr>
    </w:div>
    <w:div w:id="529690055">
      <w:bodyDiv w:val="1"/>
      <w:marLeft w:val="0"/>
      <w:marRight w:val="0"/>
      <w:marTop w:val="0"/>
      <w:marBottom w:val="0"/>
      <w:divBdr>
        <w:top w:val="none" w:sz="0" w:space="0" w:color="auto"/>
        <w:left w:val="none" w:sz="0" w:space="0" w:color="auto"/>
        <w:bottom w:val="none" w:sz="0" w:space="0" w:color="auto"/>
        <w:right w:val="none" w:sz="0" w:space="0" w:color="auto"/>
      </w:divBdr>
    </w:div>
    <w:div w:id="553470762">
      <w:bodyDiv w:val="1"/>
      <w:marLeft w:val="0"/>
      <w:marRight w:val="0"/>
      <w:marTop w:val="0"/>
      <w:marBottom w:val="0"/>
      <w:divBdr>
        <w:top w:val="none" w:sz="0" w:space="0" w:color="auto"/>
        <w:left w:val="none" w:sz="0" w:space="0" w:color="auto"/>
        <w:bottom w:val="none" w:sz="0" w:space="0" w:color="auto"/>
        <w:right w:val="none" w:sz="0" w:space="0" w:color="auto"/>
      </w:divBdr>
    </w:div>
    <w:div w:id="1041898083">
      <w:bodyDiv w:val="1"/>
      <w:marLeft w:val="0"/>
      <w:marRight w:val="0"/>
      <w:marTop w:val="0"/>
      <w:marBottom w:val="0"/>
      <w:divBdr>
        <w:top w:val="none" w:sz="0" w:space="0" w:color="auto"/>
        <w:left w:val="none" w:sz="0" w:space="0" w:color="auto"/>
        <w:bottom w:val="none" w:sz="0" w:space="0" w:color="auto"/>
        <w:right w:val="none" w:sz="0" w:space="0" w:color="auto"/>
      </w:divBdr>
    </w:div>
    <w:div w:id="1059943394">
      <w:bodyDiv w:val="1"/>
      <w:marLeft w:val="0"/>
      <w:marRight w:val="0"/>
      <w:marTop w:val="0"/>
      <w:marBottom w:val="0"/>
      <w:divBdr>
        <w:top w:val="none" w:sz="0" w:space="0" w:color="auto"/>
        <w:left w:val="none" w:sz="0" w:space="0" w:color="auto"/>
        <w:bottom w:val="none" w:sz="0" w:space="0" w:color="auto"/>
        <w:right w:val="none" w:sz="0" w:space="0" w:color="auto"/>
      </w:divBdr>
    </w:div>
    <w:div w:id="1094133351">
      <w:bodyDiv w:val="1"/>
      <w:marLeft w:val="0"/>
      <w:marRight w:val="0"/>
      <w:marTop w:val="0"/>
      <w:marBottom w:val="0"/>
      <w:divBdr>
        <w:top w:val="none" w:sz="0" w:space="0" w:color="auto"/>
        <w:left w:val="none" w:sz="0" w:space="0" w:color="auto"/>
        <w:bottom w:val="none" w:sz="0" w:space="0" w:color="auto"/>
        <w:right w:val="none" w:sz="0" w:space="0" w:color="auto"/>
      </w:divBdr>
    </w:div>
    <w:div w:id="1309435048">
      <w:bodyDiv w:val="1"/>
      <w:marLeft w:val="0"/>
      <w:marRight w:val="0"/>
      <w:marTop w:val="0"/>
      <w:marBottom w:val="0"/>
      <w:divBdr>
        <w:top w:val="none" w:sz="0" w:space="0" w:color="auto"/>
        <w:left w:val="none" w:sz="0" w:space="0" w:color="auto"/>
        <w:bottom w:val="none" w:sz="0" w:space="0" w:color="auto"/>
        <w:right w:val="none" w:sz="0" w:space="0" w:color="auto"/>
      </w:divBdr>
    </w:div>
    <w:div w:id="168154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AA81FA61C4714D916722CA4FB5FB09" ma:contentTypeVersion="14" ma:contentTypeDescription="Create a new document." ma:contentTypeScope="" ma:versionID="fd8095791dea7a56570a4daf436ae908">
  <xsd:schema xmlns:xsd="http://www.w3.org/2001/XMLSchema" xmlns:xs="http://www.w3.org/2001/XMLSchema" xmlns:p="http://schemas.microsoft.com/office/2006/metadata/properties" xmlns:ns3="c70803b8-acca-4451-a2c7-b593cd6b5ba1" xmlns:ns4="06c80c73-37ca-43c8-b9d1-40fdc87019f2" targetNamespace="http://schemas.microsoft.com/office/2006/metadata/properties" ma:root="true" ma:fieldsID="07edea685b8e7fa4bfde29f557e5a8e8" ns3:_="" ns4:_="">
    <xsd:import namespace="c70803b8-acca-4451-a2c7-b593cd6b5ba1"/>
    <xsd:import namespace="06c80c73-37ca-43c8-b9d1-40fdc87019f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0803b8-acca-4451-a2c7-b593cd6b5b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c80c73-37ca-43c8-b9d1-40fdc87019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C8BD78-6C66-4709-AE77-CA08D6608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0803b8-acca-4451-a2c7-b593cd6b5ba1"/>
    <ds:schemaRef ds:uri="06c80c73-37ca-43c8-b9d1-40fdc8701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A2376C-7AB3-4EFB-AA75-29210557DAFB}">
  <ds:schemaRefs>
    <ds:schemaRef ds:uri="http://schemas.microsoft.com/sharepoint/v3/contenttype/forms"/>
  </ds:schemaRefs>
</ds:datastoreItem>
</file>

<file path=customXml/itemProps3.xml><?xml version="1.0" encoding="utf-8"?>
<ds:datastoreItem xmlns:ds="http://schemas.openxmlformats.org/officeDocument/2006/customXml" ds:itemID="{9E15ECAD-9CC5-4E72-BB09-8EC45419F4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1271</Words>
  <Characters>7246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Outreach Manager</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Outreach Manager</dc:title>
  <dc:subject/>
  <dc:creator>Aida Bekic</dc:creator>
  <cp:keywords/>
  <dc:description/>
  <cp:lastModifiedBy>Lobolia, Akutan</cp:lastModifiedBy>
  <cp:revision>2</cp:revision>
  <dcterms:created xsi:type="dcterms:W3CDTF">2022-11-04T11:03:00Z</dcterms:created>
  <dcterms:modified xsi:type="dcterms:W3CDTF">2022-11-04T11:03:00Z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0x01010042AA81FA61C4714D916722CA4FB5FB09</vt:lpwstr>
  </property>
  <property fmtid="{D5CDD505-2E9C-101B-9397-08002B2CF9AE}" pid="3" name="Region">
    <vt:lpwstr>320;#Bosnia ＆ Herzegovina|9ea003f5-3de6-4761-8ce5-8aa6864a8ed3</vt:lpwstr>
  </property>
  <property fmtid="{D5CDD505-2E9C-101B-9397-08002B2CF9AE}" pid="4" name="SCITaxDocumentCategory">
    <vt:lpwstr/>
  </property>
  <property fmtid="{D5CDD505-2E9C-101B-9397-08002B2CF9AE}" pid="5" name="SCITaxPartners">
    <vt:lpwstr/>
  </property>
  <property fmtid="{D5CDD505-2E9C-101B-9397-08002B2CF9AE}" pid="6" name="SCITaxAssociatedDepartments">
    <vt:lpwstr/>
  </property>
  <property fmtid="{D5CDD505-2E9C-101B-9397-08002B2CF9AE}" pid="7" name="SCITaxPrimaryLocation">
    <vt:lpwstr>320;#Bosnia ＆ Herzegovina|9ea003f5-3de6-4761-8ce5-8aa6864a8ed3</vt:lpwstr>
  </property>
  <property fmtid="{D5CDD505-2E9C-101B-9397-08002B2CF9AE}" pid="8" name="SCITaxAssociatedLocations">
    <vt:lpwstr/>
  </property>
  <property fmtid="{D5CDD505-2E9C-101B-9397-08002B2CF9AE}" pid="9" name="SCITaxLanguage">
    <vt:lpwstr/>
  </property>
  <property fmtid="{D5CDD505-2E9C-101B-9397-08002B2CF9AE}" pid="10" name="SCITaxPrimaryDepartment">
    <vt:lpwstr/>
  </property>
  <property fmtid="{D5CDD505-2E9C-101B-9397-08002B2CF9AE}" pid="11" name="SCITaxKeywords">
    <vt:lpwstr/>
  </property>
  <property fmtid="{D5CDD505-2E9C-101B-9397-08002B2CF9AE}" pid="12" name="SCITaxSource">
    <vt:lpwstr/>
  </property>
  <property fmtid="{D5CDD505-2E9C-101B-9397-08002B2CF9AE}" pid="13" name="SCITaxAssociatedThemes">
    <vt:lpwstr/>
  </property>
  <property fmtid="{D5CDD505-2E9C-101B-9397-08002B2CF9AE}" pid="14" name="SCITaxPrimaryTheme">
    <vt:lpwstr/>
  </property>
</Properties>
</file>